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0671C7" w:rsidRPr="00861C8A" w:rsidRDefault="000671C7" w:rsidP="000671C7">
      <w:pPr>
        <w:pStyle w:val="ProductList-Body"/>
        <w:shd w:val="clear" w:color="auto" w:fill="00188F"/>
        <w:ind w:right="8640"/>
        <w:rPr>
          <w:rFonts w:eastAsia="PMingLiU"/>
          <w:sz w:val="6"/>
          <w:szCs w:val="6"/>
        </w:rPr>
      </w:pPr>
      <w:bookmarkStart w:id="0" w:name="CoverPage"/>
    </w:p>
    <w:p w:rsidR="000671C7" w:rsidRPr="002D6B59" w:rsidRDefault="000671C7" w:rsidP="00DB59AB">
      <w:pPr>
        <w:pStyle w:val="ProductList-Body"/>
        <w:shd w:val="clear" w:color="auto" w:fill="00188F"/>
        <w:ind w:right="8640"/>
        <w:rPr>
          <w:rFonts w:asciiTheme="majorHAnsi" w:eastAsia="PMingLiU" w:hAnsiTheme="majorHAnsi"/>
        </w:rPr>
      </w:pPr>
      <w:r w:rsidRPr="002D6B59">
        <w:rPr>
          <w:rFonts w:asciiTheme="majorHAnsi" w:eastAsia="PMingLiU" w:hAnsiTheme="majorHAnsi"/>
          <w:color w:val="FFFFFF" w:themeColor="background1"/>
          <w:sz w:val="32"/>
          <w:szCs w:val="32"/>
        </w:rPr>
        <w:tab/>
      </w:r>
      <w:r w:rsidR="00DB59AB" w:rsidRPr="002D6B59">
        <w:rPr>
          <w:rFonts w:asciiTheme="majorHAnsi" w:eastAsia="PMingLiU" w:hAnsiTheme="majorHAnsi"/>
          <w:color w:val="FFFFFF" w:themeColor="background1"/>
          <w:sz w:val="32"/>
          <w:szCs w:val="32"/>
        </w:rPr>
        <w:t>Volume</w:t>
      </w:r>
    </w:p>
    <w:bookmarkEnd w:id="0"/>
    <w:p w:rsidR="000671C7" w:rsidRPr="002D6B59" w:rsidRDefault="000671C7" w:rsidP="00DB59AB">
      <w:pPr>
        <w:pStyle w:val="ProductList-Body"/>
        <w:shd w:val="clear" w:color="auto" w:fill="00188F"/>
        <w:spacing w:after="900"/>
        <w:ind w:right="8640"/>
        <w:rPr>
          <w:rFonts w:asciiTheme="majorHAnsi" w:eastAsia="PMingLiU" w:hAnsiTheme="majorHAnsi"/>
        </w:rPr>
      </w:pPr>
      <w:r w:rsidRPr="002D6B59">
        <w:rPr>
          <w:rFonts w:asciiTheme="majorHAnsi" w:eastAsia="PMingLiU" w:hAnsiTheme="majorHAnsi"/>
          <w:color w:val="FFFFFF" w:themeColor="background1"/>
          <w:sz w:val="32"/>
          <w:szCs w:val="32"/>
        </w:rPr>
        <w:tab/>
      </w:r>
      <w:r w:rsidR="00DB59AB" w:rsidRPr="002D6B59">
        <w:rPr>
          <w:rFonts w:asciiTheme="majorHAnsi" w:eastAsia="PMingLiU" w:hAnsiTheme="majorHAnsi"/>
          <w:color w:val="FFFFFF" w:themeColor="background1"/>
          <w:sz w:val="32"/>
          <w:szCs w:val="32"/>
        </w:rPr>
        <w:t>Licensing</w:t>
      </w:r>
    </w:p>
    <w:p w:rsidR="000671C7" w:rsidRPr="00861C8A" w:rsidRDefault="000671C7" w:rsidP="000671C7">
      <w:pPr>
        <w:pStyle w:val="ProductList-Body"/>
        <w:shd w:val="clear" w:color="auto" w:fill="00188F"/>
        <w:ind w:right="8640"/>
        <w:rPr>
          <w:rFonts w:eastAsia="PMingLiU"/>
        </w:rPr>
      </w:pPr>
    </w:p>
    <w:p w:rsidR="000671C7" w:rsidRPr="00861C8A" w:rsidRDefault="000671C7" w:rsidP="000671C7">
      <w:pPr>
        <w:pStyle w:val="ProductList-Body"/>
        <w:shd w:val="clear" w:color="auto" w:fill="0072C6"/>
        <w:ind w:right="1800"/>
        <w:rPr>
          <w:rFonts w:eastAsia="PMingLiU"/>
          <w:sz w:val="72"/>
          <w:szCs w:val="72"/>
        </w:rPr>
      </w:pPr>
    </w:p>
    <w:p w:rsidR="000671C7" w:rsidRPr="00861C8A" w:rsidRDefault="000671C7" w:rsidP="00DB59AB">
      <w:pPr>
        <w:pStyle w:val="ProductList-Body"/>
        <w:shd w:val="clear" w:color="auto" w:fill="0072C6"/>
        <w:tabs>
          <w:tab w:val="clear" w:pos="158"/>
          <w:tab w:val="left" w:pos="180"/>
        </w:tabs>
        <w:ind w:right="1800" w:firstLine="720"/>
        <w:rPr>
          <w:rFonts w:eastAsia="PMingLiU"/>
          <w:sz w:val="72"/>
          <w:szCs w:val="72"/>
        </w:rPr>
      </w:pPr>
    </w:p>
    <w:p w:rsidR="000671C7" w:rsidRPr="002D6B59" w:rsidRDefault="000671C7" w:rsidP="000671C7">
      <w:pPr>
        <w:pStyle w:val="ProductList-Body"/>
        <w:shd w:val="clear" w:color="auto" w:fill="0072C6"/>
        <w:tabs>
          <w:tab w:val="clear" w:pos="158"/>
          <w:tab w:val="left" w:pos="360"/>
        </w:tabs>
        <w:ind w:right="1800"/>
        <w:rPr>
          <w:rFonts w:eastAsia="PMingLiU"/>
          <w:sz w:val="72"/>
          <w:szCs w:val="72"/>
        </w:rPr>
      </w:pPr>
      <w:r w:rsidRPr="00861C8A">
        <w:rPr>
          <w:rFonts w:eastAsia="PMingLiU"/>
          <w:color w:val="FFFFFF" w:themeColor="background1"/>
          <w:sz w:val="72"/>
          <w:szCs w:val="72"/>
        </w:rPr>
        <w:tab/>
      </w:r>
      <w:r w:rsidRPr="002D6B59">
        <w:rPr>
          <w:rFonts w:eastAsia="PMingLiU"/>
          <w:color w:val="FFFFFF" w:themeColor="background1"/>
          <w:sz w:val="72"/>
          <w:szCs w:val="72"/>
        </w:rPr>
        <w:t>線上服務條款</w:t>
      </w:r>
    </w:p>
    <w:p w:rsidR="000671C7" w:rsidRPr="002D6B59" w:rsidRDefault="000671C7" w:rsidP="00261486">
      <w:pPr>
        <w:pStyle w:val="ProductList-Body"/>
        <w:shd w:val="clear" w:color="auto" w:fill="0072C6"/>
        <w:tabs>
          <w:tab w:val="clear" w:pos="158"/>
          <w:tab w:val="left" w:pos="360"/>
        </w:tabs>
        <w:ind w:right="1800"/>
        <w:rPr>
          <w:rFonts w:asciiTheme="majorHAnsi" w:eastAsia="PMingLiU" w:hAnsiTheme="majorHAnsi"/>
          <w:sz w:val="72"/>
          <w:szCs w:val="72"/>
        </w:rPr>
      </w:pPr>
      <w:r w:rsidRPr="002D6B59">
        <w:rPr>
          <w:rFonts w:asciiTheme="majorHAnsi" w:eastAsia="PMingLiU" w:hAnsiTheme="majorHAnsi"/>
          <w:color w:val="FFFFFF" w:themeColor="background1"/>
          <w:sz w:val="72"/>
          <w:szCs w:val="72"/>
        </w:rPr>
        <w:tab/>
        <w:t>201</w:t>
      </w:r>
      <w:r w:rsidR="00864991" w:rsidRPr="002D6B59">
        <w:rPr>
          <w:rFonts w:asciiTheme="majorHAnsi" w:eastAsia="PMingLiU" w:hAnsiTheme="majorHAnsi"/>
          <w:color w:val="FFFFFF" w:themeColor="background1"/>
          <w:sz w:val="72"/>
          <w:szCs w:val="72"/>
          <w:lang w:val="en-US"/>
        </w:rPr>
        <w:t>6</w:t>
      </w:r>
      <w:r w:rsidRPr="002D6B59">
        <w:rPr>
          <w:rFonts w:asciiTheme="majorHAnsi" w:eastAsia="PMingLiU" w:hAnsiTheme="majorHAnsi"/>
          <w:color w:val="FFFFFF" w:themeColor="background1"/>
          <w:sz w:val="72"/>
          <w:szCs w:val="72"/>
        </w:rPr>
        <w:t xml:space="preserve"> </w:t>
      </w:r>
      <w:r w:rsidRPr="002D6B59">
        <w:rPr>
          <w:rFonts w:asciiTheme="majorHAnsi" w:eastAsia="PMingLiU" w:hAnsiTheme="majorHAnsi"/>
          <w:color w:val="FFFFFF" w:themeColor="background1"/>
          <w:sz w:val="72"/>
          <w:szCs w:val="72"/>
        </w:rPr>
        <w:t>年</w:t>
      </w:r>
      <w:r w:rsidRPr="002D6B59">
        <w:rPr>
          <w:rFonts w:asciiTheme="majorHAnsi" w:eastAsia="PMingLiU" w:hAnsiTheme="majorHAnsi"/>
          <w:color w:val="FFFFFF" w:themeColor="background1"/>
          <w:sz w:val="72"/>
          <w:szCs w:val="72"/>
        </w:rPr>
        <w:t xml:space="preserve"> </w:t>
      </w:r>
      <w:r w:rsidR="0012394C">
        <w:rPr>
          <w:rFonts w:asciiTheme="majorHAnsi" w:eastAsia="PMingLiU" w:hAnsiTheme="majorHAnsi"/>
          <w:color w:val="FFFFFF" w:themeColor="background1"/>
          <w:sz w:val="72"/>
          <w:szCs w:val="72"/>
          <w:lang w:val="en-US"/>
        </w:rPr>
        <w:t>1</w:t>
      </w:r>
      <w:r w:rsidR="00525461">
        <w:rPr>
          <w:rFonts w:asciiTheme="majorHAnsi" w:eastAsia="PMingLiU" w:hAnsiTheme="majorHAnsi"/>
          <w:color w:val="FFFFFF" w:themeColor="background1"/>
          <w:sz w:val="72"/>
          <w:szCs w:val="72"/>
          <w:lang w:val="en-US"/>
        </w:rPr>
        <w:t>1</w:t>
      </w:r>
      <w:r w:rsidR="00261486" w:rsidRPr="002D6B59">
        <w:rPr>
          <w:rFonts w:asciiTheme="majorHAnsi" w:eastAsia="PMingLiU" w:hAnsiTheme="majorHAnsi"/>
          <w:color w:val="FFFFFF" w:themeColor="background1"/>
          <w:sz w:val="72"/>
          <w:szCs w:val="72"/>
        </w:rPr>
        <w:t xml:space="preserve"> </w:t>
      </w:r>
      <w:r w:rsidRPr="002D6B59">
        <w:rPr>
          <w:rFonts w:asciiTheme="majorHAnsi" w:eastAsia="PMingLiU" w:hAnsiTheme="majorHAnsi"/>
          <w:color w:val="FFFFFF" w:themeColor="background1"/>
          <w:sz w:val="72"/>
          <w:szCs w:val="72"/>
        </w:rPr>
        <w:t>月</w:t>
      </w:r>
      <w:r w:rsidRPr="002D6B59">
        <w:rPr>
          <w:rFonts w:asciiTheme="majorHAnsi" w:eastAsia="PMingLiU" w:hAnsiTheme="majorHAnsi"/>
          <w:color w:val="FFFFFF" w:themeColor="background1"/>
          <w:sz w:val="72"/>
          <w:szCs w:val="72"/>
        </w:rPr>
        <w:t xml:space="preserve"> 1 </w:t>
      </w:r>
      <w:r w:rsidRPr="002D6B59">
        <w:rPr>
          <w:rFonts w:asciiTheme="majorHAnsi" w:eastAsia="PMingLiU" w:hAnsiTheme="majorHAnsi"/>
          <w:color w:val="FFFFFF" w:themeColor="background1"/>
          <w:sz w:val="72"/>
          <w:szCs w:val="72"/>
        </w:rPr>
        <w:t>日</w:t>
      </w:r>
    </w:p>
    <w:p w:rsidR="000671C7" w:rsidRPr="00861C8A" w:rsidRDefault="000671C7" w:rsidP="000671C7">
      <w:pPr>
        <w:pStyle w:val="ProductList-Body"/>
        <w:shd w:val="clear" w:color="auto" w:fill="0072C6"/>
        <w:tabs>
          <w:tab w:val="clear" w:pos="158"/>
          <w:tab w:val="left" w:pos="360"/>
        </w:tabs>
        <w:ind w:right="1800"/>
        <w:rPr>
          <w:rFonts w:eastAsia="PMingLiU"/>
          <w:sz w:val="38"/>
          <w:szCs w:val="38"/>
        </w:rPr>
      </w:pP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sectPr w:rsidR="000671C7" w:rsidRPr="00861C8A" w:rsidSect="002577A8">
          <w:headerReference w:type="even" r:id="rId8"/>
          <w:headerReference w:type="default" r:id="rId9"/>
          <w:footerReference w:type="even" r:id="rId10"/>
          <w:footerReference w:type="default" r:id="rId11"/>
          <w:headerReference w:type="first" r:id="rId12"/>
          <w:footerReference w:type="first" r:id="rId13"/>
          <w:pgSz w:w="12240" w:h="15840"/>
          <w:pgMar w:top="720" w:right="720" w:bottom="1440" w:left="720" w:header="720" w:footer="720" w:gutter="0"/>
          <w:cols w:space="720"/>
          <w:titlePg/>
          <w:docGrid w:linePitch="360"/>
        </w:sectPr>
      </w:pPr>
    </w:p>
    <w:p w:rsidR="000671C7" w:rsidRPr="00861C8A" w:rsidRDefault="000671C7" w:rsidP="000671C7">
      <w:pPr>
        <w:pStyle w:val="ProductList-Body"/>
        <w:outlineLvl w:val="0"/>
        <w:rPr>
          <w:rFonts w:eastAsia="PMingLiU"/>
          <w:b/>
          <w:sz w:val="40"/>
          <w:szCs w:val="40"/>
        </w:rPr>
        <w:sectPr w:rsidR="000671C7" w:rsidRPr="00861C8A" w:rsidSect="002577A8">
          <w:headerReference w:type="default" r:id="rId14"/>
          <w:footerReference w:type="default" r:id="rId15"/>
          <w:headerReference w:type="first" r:id="rId16"/>
          <w:footerReference w:type="first" r:id="rId17"/>
          <w:pgSz w:w="12240" w:h="15840"/>
          <w:pgMar w:top="1440" w:right="720" w:bottom="1440" w:left="720" w:header="720" w:footer="720" w:gutter="0"/>
          <w:cols w:space="720"/>
          <w:titlePg/>
          <w:docGrid w:linePitch="360"/>
        </w:sectPr>
      </w:pPr>
      <w:bookmarkStart w:id="1" w:name="TableofContents"/>
      <w:r w:rsidRPr="00861C8A">
        <w:rPr>
          <w:rFonts w:eastAsia="PMingLiU"/>
          <w:b/>
          <w:sz w:val="40"/>
          <w:szCs w:val="40"/>
        </w:rPr>
        <w:lastRenderedPageBreak/>
        <w:t>目錄</w:t>
      </w:r>
      <w:bookmarkEnd w:id="1"/>
    </w:p>
    <w:p w:rsidR="0015391F" w:rsidRPr="005B70A6" w:rsidRDefault="000671C7">
      <w:pPr>
        <w:pStyle w:val="TOC1"/>
        <w:tabs>
          <w:tab w:val="right" w:leader="dot" w:pos="5030"/>
        </w:tabs>
        <w:rPr>
          <w:rFonts w:eastAsia="PMingLiU-ExtB"/>
          <w:b w:val="0"/>
          <w:caps w:val="0"/>
          <w:noProof/>
          <w:sz w:val="22"/>
          <w:lang w:val="en-US" w:eastAsia="en-US" w:bidi="ar-SA"/>
        </w:rPr>
      </w:pPr>
      <w:r w:rsidRPr="005B70A6">
        <w:rPr>
          <w:rFonts w:eastAsia="PMingLiU-ExtB"/>
        </w:rPr>
        <w:fldChar w:fldCharType="begin"/>
      </w:r>
      <w:r w:rsidRPr="005B70A6">
        <w:rPr>
          <w:rFonts w:eastAsia="PMingLiU-ExtB"/>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5B70A6">
        <w:rPr>
          <w:rFonts w:eastAsia="PMingLiU-ExtB"/>
        </w:rPr>
        <w:fldChar w:fldCharType="separate"/>
      </w:r>
      <w:hyperlink w:anchor="_Toc464561037" w:history="1">
        <w:r w:rsidR="0015391F" w:rsidRPr="005B70A6">
          <w:rPr>
            <w:rStyle w:val="Hyperlink"/>
            <w:rFonts w:eastAsia="MS Gothic" w:cs="MS Gothic"/>
            <w:noProof/>
          </w:rPr>
          <w:t>簡介</w:t>
        </w:r>
        <w:r w:rsidR="0015391F" w:rsidRPr="005B70A6">
          <w:rPr>
            <w:rFonts w:eastAsia="PMingLiU-ExtB"/>
            <w:noProof/>
            <w:webHidden/>
          </w:rPr>
          <w:tab/>
        </w:r>
        <w:r w:rsidR="0015391F" w:rsidRPr="005B70A6">
          <w:rPr>
            <w:rFonts w:eastAsia="PMingLiU-ExtB"/>
            <w:noProof/>
            <w:webHidden/>
          </w:rPr>
          <w:fldChar w:fldCharType="begin"/>
        </w:r>
        <w:r w:rsidR="0015391F" w:rsidRPr="005B70A6">
          <w:rPr>
            <w:rFonts w:eastAsia="PMingLiU-ExtB"/>
            <w:noProof/>
            <w:webHidden/>
          </w:rPr>
          <w:instrText xml:space="preserve"> PAGEREF _Toc464561037 \h </w:instrText>
        </w:r>
        <w:r w:rsidR="0015391F" w:rsidRPr="005B70A6">
          <w:rPr>
            <w:rFonts w:eastAsia="PMingLiU-ExtB"/>
            <w:noProof/>
            <w:webHidden/>
          </w:rPr>
        </w:r>
        <w:r w:rsidR="0015391F" w:rsidRPr="005B70A6">
          <w:rPr>
            <w:rFonts w:eastAsia="PMingLiU-ExtB"/>
            <w:noProof/>
            <w:webHidden/>
          </w:rPr>
          <w:fldChar w:fldCharType="separate"/>
        </w:r>
        <w:r w:rsidR="0015391F" w:rsidRPr="005B70A6">
          <w:rPr>
            <w:rFonts w:eastAsia="PMingLiU-ExtB"/>
            <w:noProof/>
            <w:webHidden/>
          </w:rPr>
          <w:t>4</w:t>
        </w:r>
        <w:r w:rsidR="0015391F" w:rsidRPr="005B70A6">
          <w:rPr>
            <w:rFonts w:eastAsia="PMingLiU-ExtB"/>
            <w:noProof/>
            <w:webHidden/>
          </w:rPr>
          <w:fldChar w:fldCharType="end"/>
        </w:r>
      </w:hyperlink>
    </w:p>
    <w:p w:rsidR="0015391F" w:rsidRPr="005B70A6" w:rsidRDefault="008C3538" w:rsidP="0015391F">
      <w:pPr>
        <w:pStyle w:val="TOC3"/>
        <w:rPr>
          <w:rFonts w:asciiTheme="minorHAnsi" w:eastAsia="PMingLiU-ExtB" w:hAnsiTheme="minorHAnsi"/>
          <w:sz w:val="22"/>
          <w:lang w:val="en-US" w:eastAsia="en-US" w:bidi="ar-SA"/>
        </w:rPr>
      </w:pPr>
      <w:hyperlink w:anchor="_Toc464561038" w:history="1">
        <w:r w:rsidR="0015391F" w:rsidRPr="005B70A6">
          <w:rPr>
            <w:rStyle w:val="Hyperlink"/>
            <w:rFonts w:asciiTheme="minorHAnsi" w:hAnsiTheme="minorHAnsi"/>
          </w:rPr>
          <w:t>先前版本</w:t>
        </w:r>
        <w:r w:rsidR="0015391F" w:rsidRPr="005B70A6">
          <w:rPr>
            <w:rFonts w:asciiTheme="minorHAnsi" w:eastAsia="PMingLiU-ExtB" w:hAnsiTheme="minorHAnsi"/>
            <w:webHidden/>
          </w:rPr>
          <w:tab/>
        </w:r>
        <w:r w:rsidR="0015391F" w:rsidRPr="005B70A6">
          <w:rPr>
            <w:rFonts w:asciiTheme="minorHAnsi" w:eastAsia="PMingLiU-ExtB" w:hAnsiTheme="minorHAnsi"/>
            <w:webHidden/>
          </w:rPr>
          <w:fldChar w:fldCharType="begin"/>
        </w:r>
        <w:r w:rsidR="0015391F" w:rsidRPr="005B70A6">
          <w:rPr>
            <w:rFonts w:asciiTheme="minorHAnsi" w:eastAsia="PMingLiU-ExtB" w:hAnsiTheme="minorHAnsi"/>
            <w:webHidden/>
          </w:rPr>
          <w:instrText xml:space="preserve"> PAGEREF _Toc464561038 \h </w:instrText>
        </w:r>
        <w:r w:rsidR="0015391F" w:rsidRPr="005B70A6">
          <w:rPr>
            <w:rFonts w:asciiTheme="minorHAnsi" w:eastAsia="PMingLiU-ExtB" w:hAnsiTheme="minorHAnsi"/>
            <w:webHidden/>
          </w:rPr>
        </w:r>
        <w:r w:rsidR="0015391F" w:rsidRPr="005B70A6">
          <w:rPr>
            <w:rFonts w:asciiTheme="minorHAnsi" w:eastAsia="PMingLiU-ExtB" w:hAnsiTheme="minorHAnsi"/>
            <w:webHidden/>
          </w:rPr>
          <w:fldChar w:fldCharType="separate"/>
        </w:r>
        <w:r w:rsidR="0015391F" w:rsidRPr="005B70A6">
          <w:rPr>
            <w:rFonts w:asciiTheme="minorHAnsi" w:eastAsia="PMingLiU-ExtB" w:hAnsiTheme="minorHAnsi"/>
            <w:webHidden/>
          </w:rPr>
          <w:t>4</w:t>
        </w:r>
        <w:r w:rsidR="0015391F" w:rsidRPr="005B70A6">
          <w:rPr>
            <w:rFonts w:asciiTheme="minorHAnsi" w:eastAsia="PMingLiU-ExtB" w:hAnsiTheme="minorHAnsi"/>
            <w:webHidden/>
          </w:rPr>
          <w:fldChar w:fldCharType="end"/>
        </w:r>
      </w:hyperlink>
    </w:p>
    <w:p w:rsidR="0015391F" w:rsidRPr="005B70A6" w:rsidRDefault="008C3538" w:rsidP="0015391F">
      <w:pPr>
        <w:pStyle w:val="TOC3"/>
        <w:rPr>
          <w:rFonts w:asciiTheme="minorHAnsi" w:eastAsia="PMingLiU-ExtB" w:hAnsiTheme="minorHAnsi"/>
          <w:sz w:val="22"/>
          <w:lang w:val="en-US" w:eastAsia="en-US" w:bidi="ar-SA"/>
        </w:rPr>
      </w:pPr>
      <w:hyperlink w:anchor="_Toc464561039" w:history="1">
        <w:r w:rsidR="0015391F" w:rsidRPr="005B70A6">
          <w:rPr>
            <w:rStyle w:val="Hyperlink"/>
            <w:rFonts w:asciiTheme="minorHAnsi" w:eastAsia="SimSun" w:hAnsiTheme="minorHAnsi" w:cs="SimSun"/>
          </w:rPr>
          <w:t>說明以及變更摘要</w:t>
        </w:r>
        <w:r w:rsidR="0015391F" w:rsidRPr="005B70A6">
          <w:rPr>
            <w:rFonts w:asciiTheme="minorHAnsi" w:eastAsia="PMingLiU-ExtB" w:hAnsiTheme="minorHAnsi"/>
            <w:webHidden/>
          </w:rPr>
          <w:tab/>
        </w:r>
        <w:r w:rsidR="0015391F" w:rsidRPr="005B70A6">
          <w:rPr>
            <w:rFonts w:asciiTheme="minorHAnsi" w:eastAsia="PMingLiU-ExtB" w:hAnsiTheme="minorHAnsi"/>
            <w:webHidden/>
          </w:rPr>
          <w:fldChar w:fldCharType="begin"/>
        </w:r>
        <w:r w:rsidR="0015391F" w:rsidRPr="005B70A6">
          <w:rPr>
            <w:rFonts w:asciiTheme="minorHAnsi" w:eastAsia="PMingLiU-ExtB" w:hAnsiTheme="minorHAnsi"/>
            <w:webHidden/>
          </w:rPr>
          <w:instrText xml:space="preserve"> PAGEREF _Toc464561039 \h </w:instrText>
        </w:r>
        <w:r w:rsidR="0015391F" w:rsidRPr="005B70A6">
          <w:rPr>
            <w:rFonts w:asciiTheme="minorHAnsi" w:eastAsia="PMingLiU-ExtB" w:hAnsiTheme="minorHAnsi"/>
            <w:webHidden/>
          </w:rPr>
        </w:r>
        <w:r w:rsidR="0015391F" w:rsidRPr="005B70A6">
          <w:rPr>
            <w:rFonts w:asciiTheme="minorHAnsi" w:eastAsia="PMingLiU-ExtB" w:hAnsiTheme="minorHAnsi"/>
            <w:webHidden/>
          </w:rPr>
          <w:fldChar w:fldCharType="separate"/>
        </w:r>
        <w:r w:rsidR="0015391F" w:rsidRPr="005B70A6">
          <w:rPr>
            <w:rFonts w:asciiTheme="minorHAnsi" w:eastAsia="PMingLiU-ExtB" w:hAnsiTheme="minorHAnsi"/>
            <w:webHidden/>
          </w:rPr>
          <w:t>4</w:t>
        </w:r>
        <w:r w:rsidR="0015391F" w:rsidRPr="005B70A6">
          <w:rPr>
            <w:rFonts w:asciiTheme="minorHAnsi" w:eastAsia="PMingLiU-ExtB" w:hAnsiTheme="minorHAnsi"/>
            <w:webHidden/>
          </w:rPr>
          <w:fldChar w:fldCharType="end"/>
        </w:r>
      </w:hyperlink>
    </w:p>
    <w:p w:rsidR="0015391F" w:rsidRPr="005B70A6" w:rsidRDefault="008C3538">
      <w:pPr>
        <w:pStyle w:val="TOC1"/>
        <w:tabs>
          <w:tab w:val="right" w:leader="dot" w:pos="5030"/>
        </w:tabs>
        <w:rPr>
          <w:rFonts w:eastAsia="PMingLiU-ExtB"/>
          <w:b w:val="0"/>
          <w:caps w:val="0"/>
          <w:noProof/>
          <w:sz w:val="22"/>
          <w:lang w:val="en-US" w:eastAsia="en-US" w:bidi="ar-SA"/>
        </w:rPr>
      </w:pPr>
      <w:hyperlink w:anchor="_Toc464561040" w:history="1">
        <w:r w:rsidR="0015391F" w:rsidRPr="005B70A6">
          <w:rPr>
            <w:rStyle w:val="Hyperlink"/>
            <w:rFonts w:eastAsia="MS Gothic" w:cs="MS Gothic"/>
            <w:noProof/>
          </w:rPr>
          <w:t>一般條款</w:t>
        </w:r>
        <w:r w:rsidR="0015391F" w:rsidRPr="005B70A6">
          <w:rPr>
            <w:rFonts w:eastAsia="PMingLiU-ExtB"/>
            <w:noProof/>
            <w:webHidden/>
          </w:rPr>
          <w:tab/>
        </w:r>
        <w:r w:rsidR="0015391F" w:rsidRPr="005B70A6">
          <w:rPr>
            <w:rFonts w:eastAsia="PMingLiU-ExtB"/>
            <w:noProof/>
            <w:webHidden/>
          </w:rPr>
          <w:fldChar w:fldCharType="begin"/>
        </w:r>
        <w:r w:rsidR="0015391F" w:rsidRPr="005B70A6">
          <w:rPr>
            <w:rFonts w:eastAsia="PMingLiU-ExtB"/>
            <w:noProof/>
            <w:webHidden/>
          </w:rPr>
          <w:instrText xml:space="preserve"> PAGEREF _Toc464561040 \h </w:instrText>
        </w:r>
        <w:r w:rsidR="0015391F" w:rsidRPr="005B70A6">
          <w:rPr>
            <w:rFonts w:eastAsia="PMingLiU-ExtB"/>
            <w:noProof/>
            <w:webHidden/>
          </w:rPr>
        </w:r>
        <w:r w:rsidR="0015391F" w:rsidRPr="005B70A6">
          <w:rPr>
            <w:rFonts w:eastAsia="PMingLiU-ExtB"/>
            <w:noProof/>
            <w:webHidden/>
          </w:rPr>
          <w:fldChar w:fldCharType="separate"/>
        </w:r>
        <w:r w:rsidR="0015391F" w:rsidRPr="005B70A6">
          <w:rPr>
            <w:rFonts w:eastAsia="PMingLiU-ExtB"/>
            <w:noProof/>
            <w:webHidden/>
          </w:rPr>
          <w:t>5</w:t>
        </w:r>
        <w:r w:rsidR="0015391F" w:rsidRPr="005B70A6">
          <w:rPr>
            <w:rFonts w:eastAsia="PMingLiU-ExtB"/>
            <w:noProof/>
            <w:webHidden/>
          </w:rPr>
          <w:fldChar w:fldCharType="end"/>
        </w:r>
      </w:hyperlink>
    </w:p>
    <w:p w:rsidR="0015391F" w:rsidRPr="005B70A6" w:rsidRDefault="008C3538">
      <w:pPr>
        <w:pStyle w:val="TOC5"/>
        <w:tabs>
          <w:tab w:val="right" w:leader="dot" w:pos="5030"/>
        </w:tabs>
        <w:rPr>
          <w:rFonts w:eastAsia="PMingLiU-ExtB"/>
          <w:noProof/>
          <w:sz w:val="22"/>
          <w:lang w:val="en-US" w:eastAsia="en-US" w:bidi="ar-SA"/>
        </w:rPr>
      </w:pPr>
      <w:hyperlink w:anchor="_Toc464561041" w:history="1">
        <w:r w:rsidR="0015391F" w:rsidRPr="005B70A6">
          <w:rPr>
            <w:rStyle w:val="Hyperlink"/>
            <w:rFonts w:eastAsia="MS Gothic" w:cs="MS Gothic"/>
            <w:noProof/>
          </w:rPr>
          <w:t>定義</w:t>
        </w:r>
        <w:r w:rsidR="0015391F" w:rsidRPr="005B70A6">
          <w:rPr>
            <w:rFonts w:eastAsia="PMingLiU-ExtB"/>
            <w:noProof/>
            <w:webHidden/>
          </w:rPr>
          <w:tab/>
        </w:r>
        <w:r w:rsidR="0015391F" w:rsidRPr="005B70A6">
          <w:rPr>
            <w:rFonts w:eastAsia="PMingLiU-ExtB"/>
            <w:noProof/>
            <w:webHidden/>
          </w:rPr>
          <w:fldChar w:fldCharType="begin"/>
        </w:r>
        <w:r w:rsidR="0015391F" w:rsidRPr="005B70A6">
          <w:rPr>
            <w:rFonts w:eastAsia="PMingLiU-ExtB"/>
            <w:noProof/>
            <w:webHidden/>
          </w:rPr>
          <w:instrText xml:space="preserve"> PAGEREF _Toc464561041 \h </w:instrText>
        </w:r>
        <w:r w:rsidR="0015391F" w:rsidRPr="005B70A6">
          <w:rPr>
            <w:rFonts w:eastAsia="PMingLiU-ExtB"/>
            <w:noProof/>
            <w:webHidden/>
          </w:rPr>
        </w:r>
        <w:r w:rsidR="0015391F" w:rsidRPr="005B70A6">
          <w:rPr>
            <w:rFonts w:eastAsia="PMingLiU-ExtB"/>
            <w:noProof/>
            <w:webHidden/>
          </w:rPr>
          <w:fldChar w:fldCharType="separate"/>
        </w:r>
        <w:r w:rsidR="0015391F" w:rsidRPr="005B70A6">
          <w:rPr>
            <w:rFonts w:eastAsia="PMingLiU-ExtB"/>
            <w:noProof/>
            <w:webHidden/>
          </w:rPr>
          <w:t>5</w:t>
        </w:r>
        <w:r w:rsidR="0015391F" w:rsidRPr="005B70A6">
          <w:rPr>
            <w:rFonts w:eastAsia="PMingLiU-ExtB"/>
            <w:noProof/>
            <w:webHidden/>
          </w:rPr>
          <w:fldChar w:fldCharType="end"/>
        </w:r>
      </w:hyperlink>
    </w:p>
    <w:p w:rsidR="0015391F" w:rsidRPr="005B70A6" w:rsidRDefault="008C3538">
      <w:pPr>
        <w:pStyle w:val="TOC5"/>
        <w:tabs>
          <w:tab w:val="right" w:leader="dot" w:pos="5030"/>
        </w:tabs>
        <w:rPr>
          <w:rFonts w:eastAsia="PMingLiU-ExtB"/>
          <w:noProof/>
          <w:sz w:val="22"/>
          <w:lang w:val="en-US" w:eastAsia="en-US" w:bidi="ar-SA"/>
        </w:rPr>
      </w:pPr>
      <w:hyperlink w:anchor="_Toc464561042" w:history="1">
        <w:r w:rsidR="0015391F" w:rsidRPr="005B70A6">
          <w:rPr>
            <w:rStyle w:val="Hyperlink"/>
            <w:rFonts w:eastAsia="MS Gothic" w:cs="MS Gothic"/>
            <w:noProof/>
          </w:rPr>
          <w:t>線上服務條款更新</w:t>
        </w:r>
        <w:r w:rsidR="0015391F" w:rsidRPr="005B70A6">
          <w:rPr>
            <w:rFonts w:eastAsia="PMingLiU-ExtB"/>
            <w:noProof/>
            <w:webHidden/>
          </w:rPr>
          <w:tab/>
        </w:r>
        <w:r w:rsidR="0015391F" w:rsidRPr="005B70A6">
          <w:rPr>
            <w:rFonts w:eastAsia="PMingLiU-ExtB"/>
            <w:noProof/>
            <w:webHidden/>
          </w:rPr>
          <w:fldChar w:fldCharType="begin"/>
        </w:r>
        <w:r w:rsidR="0015391F" w:rsidRPr="005B70A6">
          <w:rPr>
            <w:rFonts w:eastAsia="PMingLiU-ExtB"/>
            <w:noProof/>
            <w:webHidden/>
          </w:rPr>
          <w:instrText xml:space="preserve"> PAGEREF _Toc464561042 \h </w:instrText>
        </w:r>
        <w:r w:rsidR="0015391F" w:rsidRPr="005B70A6">
          <w:rPr>
            <w:rFonts w:eastAsia="PMingLiU-ExtB"/>
            <w:noProof/>
            <w:webHidden/>
          </w:rPr>
        </w:r>
        <w:r w:rsidR="0015391F" w:rsidRPr="005B70A6">
          <w:rPr>
            <w:rFonts w:eastAsia="PMingLiU-ExtB"/>
            <w:noProof/>
            <w:webHidden/>
          </w:rPr>
          <w:fldChar w:fldCharType="separate"/>
        </w:r>
        <w:r w:rsidR="0015391F" w:rsidRPr="005B70A6">
          <w:rPr>
            <w:rFonts w:eastAsia="PMingLiU-ExtB"/>
            <w:noProof/>
            <w:webHidden/>
          </w:rPr>
          <w:t>5</w:t>
        </w:r>
        <w:r w:rsidR="0015391F" w:rsidRPr="005B70A6">
          <w:rPr>
            <w:rFonts w:eastAsia="PMingLiU-ExtB"/>
            <w:noProof/>
            <w:webHidden/>
          </w:rPr>
          <w:fldChar w:fldCharType="end"/>
        </w:r>
      </w:hyperlink>
    </w:p>
    <w:p w:rsidR="0015391F" w:rsidRPr="005B70A6" w:rsidRDefault="008C3538">
      <w:pPr>
        <w:pStyle w:val="TOC5"/>
        <w:tabs>
          <w:tab w:val="right" w:leader="dot" w:pos="5030"/>
        </w:tabs>
        <w:rPr>
          <w:rFonts w:eastAsia="PMingLiU-ExtB"/>
          <w:noProof/>
          <w:sz w:val="22"/>
          <w:lang w:val="en-US" w:eastAsia="en-US" w:bidi="ar-SA"/>
        </w:rPr>
      </w:pPr>
      <w:hyperlink w:anchor="_Toc464561043" w:history="1">
        <w:r w:rsidR="0015391F" w:rsidRPr="005B70A6">
          <w:rPr>
            <w:rStyle w:val="Hyperlink"/>
            <w:rFonts w:eastAsia="MS Gothic" w:cs="MS Gothic"/>
            <w:noProof/>
          </w:rPr>
          <w:t>線上服務變更與可用性</w:t>
        </w:r>
        <w:r w:rsidR="0015391F" w:rsidRPr="005B70A6">
          <w:rPr>
            <w:rFonts w:eastAsia="PMingLiU-ExtB"/>
            <w:noProof/>
            <w:webHidden/>
          </w:rPr>
          <w:tab/>
        </w:r>
        <w:r w:rsidR="0015391F" w:rsidRPr="005B70A6">
          <w:rPr>
            <w:rFonts w:eastAsia="PMingLiU-ExtB"/>
            <w:noProof/>
            <w:webHidden/>
          </w:rPr>
          <w:fldChar w:fldCharType="begin"/>
        </w:r>
        <w:r w:rsidR="0015391F" w:rsidRPr="005B70A6">
          <w:rPr>
            <w:rFonts w:eastAsia="PMingLiU-ExtB"/>
            <w:noProof/>
            <w:webHidden/>
          </w:rPr>
          <w:instrText xml:space="preserve"> PAGEREF _Toc464561043 \h </w:instrText>
        </w:r>
        <w:r w:rsidR="0015391F" w:rsidRPr="005B70A6">
          <w:rPr>
            <w:rFonts w:eastAsia="PMingLiU-ExtB"/>
            <w:noProof/>
            <w:webHidden/>
          </w:rPr>
        </w:r>
        <w:r w:rsidR="0015391F" w:rsidRPr="005B70A6">
          <w:rPr>
            <w:rFonts w:eastAsia="PMingLiU-ExtB"/>
            <w:noProof/>
            <w:webHidden/>
          </w:rPr>
          <w:fldChar w:fldCharType="separate"/>
        </w:r>
        <w:r w:rsidR="0015391F" w:rsidRPr="005B70A6">
          <w:rPr>
            <w:rFonts w:eastAsia="PMingLiU-ExtB"/>
            <w:noProof/>
            <w:webHidden/>
          </w:rPr>
          <w:t>5</w:t>
        </w:r>
        <w:r w:rsidR="0015391F" w:rsidRPr="005B70A6">
          <w:rPr>
            <w:rFonts w:eastAsia="PMingLiU-ExtB"/>
            <w:noProof/>
            <w:webHidden/>
          </w:rPr>
          <w:fldChar w:fldCharType="end"/>
        </w:r>
      </w:hyperlink>
    </w:p>
    <w:p w:rsidR="0015391F" w:rsidRPr="005B70A6" w:rsidRDefault="008C3538">
      <w:pPr>
        <w:pStyle w:val="TOC5"/>
        <w:tabs>
          <w:tab w:val="right" w:leader="dot" w:pos="5030"/>
        </w:tabs>
        <w:rPr>
          <w:rFonts w:eastAsia="PMingLiU-ExtB"/>
          <w:noProof/>
          <w:sz w:val="22"/>
          <w:lang w:val="en-US" w:eastAsia="en-US" w:bidi="ar-SA"/>
        </w:rPr>
      </w:pPr>
      <w:hyperlink w:anchor="_Toc464561044" w:history="1">
        <w:r w:rsidR="0015391F" w:rsidRPr="005B70A6">
          <w:rPr>
            <w:rStyle w:val="Hyperlink"/>
            <w:rFonts w:eastAsia="MS Gothic" w:cs="MS Gothic"/>
            <w:noProof/>
          </w:rPr>
          <w:t>資料保留</w:t>
        </w:r>
        <w:r w:rsidR="0015391F" w:rsidRPr="005B70A6">
          <w:rPr>
            <w:rFonts w:eastAsia="PMingLiU-ExtB"/>
            <w:noProof/>
            <w:webHidden/>
          </w:rPr>
          <w:tab/>
        </w:r>
        <w:r w:rsidR="0015391F" w:rsidRPr="005B70A6">
          <w:rPr>
            <w:rFonts w:eastAsia="PMingLiU-ExtB"/>
            <w:noProof/>
            <w:webHidden/>
          </w:rPr>
          <w:fldChar w:fldCharType="begin"/>
        </w:r>
        <w:r w:rsidR="0015391F" w:rsidRPr="005B70A6">
          <w:rPr>
            <w:rFonts w:eastAsia="PMingLiU-ExtB"/>
            <w:noProof/>
            <w:webHidden/>
          </w:rPr>
          <w:instrText xml:space="preserve"> PAGEREF _Toc464561044 \h </w:instrText>
        </w:r>
        <w:r w:rsidR="0015391F" w:rsidRPr="005B70A6">
          <w:rPr>
            <w:rFonts w:eastAsia="PMingLiU-ExtB"/>
            <w:noProof/>
            <w:webHidden/>
          </w:rPr>
        </w:r>
        <w:r w:rsidR="0015391F" w:rsidRPr="005B70A6">
          <w:rPr>
            <w:rFonts w:eastAsia="PMingLiU-ExtB"/>
            <w:noProof/>
            <w:webHidden/>
          </w:rPr>
          <w:fldChar w:fldCharType="separate"/>
        </w:r>
        <w:r w:rsidR="0015391F" w:rsidRPr="005B70A6">
          <w:rPr>
            <w:rFonts w:eastAsia="PMingLiU-ExtB"/>
            <w:noProof/>
            <w:webHidden/>
          </w:rPr>
          <w:t>5</w:t>
        </w:r>
        <w:r w:rsidR="0015391F" w:rsidRPr="005B70A6">
          <w:rPr>
            <w:rFonts w:eastAsia="PMingLiU-ExtB"/>
            <w:noProof/>
            <w:webHidden/>
          </w:rPr>
          <w:fldChar w:fldCharType="end"/>
        </w:r>
      </w:hyperlink>
    </w:p>
    <w:p w:rsidR="0015391F" w:rsidRPr="005B70A6" w:rsidRDefault="008C3538">
      <w:pPr>
        <w:pStyle w:val="TOC5"/>
        <w:tabs>
          <w:tab w:val="right" w:leader="dot" w:pos="5030"/>
        </w:tabs>
        <w:rPr>
          <w:rFonts w:eastAsia="PMingLiU-ExtB"/>
          <w:noProof/>
          <w:sz w:val="22"/>
          <w:lang w:val="en-US" w:eastAsia="en-US" w:bidi="ar-SA"/>
        </w:rPr>
      </w:pPr>
      <w:hyperlink w:anchor="_Toc464561045" w:history="1">
        <w:r w:rsidR="0015391F" w:rsidRPr="005B70A6">
          <w:rPr>
            <w:rStyle w:val="Hyperlink"/>
            <w:rFonts w:eastAsia="MS Gothic" w:cs="MS Gothic"/>
            <w:noProof/>
          </w:rPr>
          <w:t>搭配線上服務使用軟體</w:t>
        </w:r>
        <w:r w:rsidR="0015391F" w:rsidRPr="005B70A6">
          <w:rPr>
            <w:rFonts w:eastAsia="PMingLiU-ExtB"/>
            <w:noProof/>
            <w:webHidden/>
          </w:rPr>
          <w:tab/>
        </w:r>
        <w:r w:rsidR="0015391F" w:rsidRPr="005B70A6">
          <w:rPr>
            <w:rFonts w:eastAsia="PMingLiU-ExtB"/>
            <w:noProof/>
            <w:webHidden/>
          </w:rPr>
          <w:fldChar w:fldCharType="begin"/>
        </w:r>
        <w:r w:rsidR="0015391F" w:rsidRPr="005B70A6">
          <w:rPr>
            <w:rFonts w:eastAsia="PMingLiU-ExtB"/>
            <w:noProof/>
            <w:webHidden/>
          </w:rPr>
          <w:instrText xml:space="preserve"> PAGEREF _Toc464561045 \h </w:instrText>
        </w:r>
        <w:r w:rsidR="0015391F" w:rsidRPr="005B70A6">
          <w:rPr>
            <w:rFonts w:eastAsia="PMingLiU-ExtB"/>
            <w:noProof/>
            <w:webHidden/>
          </w:rPr>
        </w:r>
        <w:r w:rsidR="0015391F" w:rsidRPr="005B70A6">
          <w:rPr>
            <w:rFonts w:eastAsia="PMingLiU-ExtB"/>
            <w:noProof/>
            <w:webHidden/>
          </w:rPr>
          <w:fldChar w:fldCharType="separate"/>
        </w:r>
        <w:r w:rsidR="0015391F" w:rsidRPr="005B70A6">
          <w:rPr>
            <w:rFonts w:eastAsia="PMingLiU-ExtB"/>
            <w:noProof/>
            <w:webHidden/>
          </w:rPr>
          <w:t>6</w:t>
        </w:r>
        <w:r w:rsidR="0015391F" w:rsidRPr="005B70A6">
          <w:rPr>
            <w:rFonts w:eastAsia="PMingLiU-ExtB"/>
            <w:noProof/>
            <w:webHidden/>
          </w:rPr>
          <w:fldChar w:fldCharType="end"/>
        </w:r>
      </w:hyperlink>
    </w:p>
    <w:p w:rsidR="0015391F" w:rsidRPr="005B70A6" w:rsidRDefault="008C3538">
      <w:pPr>
        <w:pStyle w:val="TOC5"/>
        <w:tabs>
          <w:tab w:val="right" w:leader="dot" w:pos="5030"/>
        </w:tabs>
        <w:rPr>
          <w:rFonts w:eastAsia="PMingLiU-ExtB"/>
          <w:noProof/>
          <w:sz w:val="22"/>
          <w:lang w:val="en-US" w:eastAsia="en-US" w:bidi="ar-SA"/>
        </w:rPr>
      </w:pPr>
      <w:hyperlink w:anchor="_Toc464561046" w:history="1">
        <w:r w:rsidR="0015391F" w:rsidRPr="005B70A6">
          <w:rPr>
            <w:rStyle w:val="Hyperlink"/>
            <w:rFonts w:eastAsia="MS Gothic" w:cs="MS Gothic"/>
            <w:noProof/>
          </w:rPr>
          <w:t>非</w:t>
        </w:r>
        <w:r w:rsidR="0015391F" w:rsidRPr="005B70A6">
          <w:rPr>
            <w:rStyle w:val="Hyperlink"/>
            <w:rFonts w:eastAsia="PMingLiU-ExtB"/>
            <w:noProof/>
          </w:rPr>
          <w:t xml:space="preserve"> Microsoft </w:t>
        </w:r>
        <w:r w:rsidR="0015391F" w:rsidRPr="005B70A6">
          <w:rPr>
            <w:rStyle w:val="Hyperlink"/>
            <w:rFonts w:eastAsia="SimSun" w:cs="SimSun"/>
            <w:noProof/>
          </w:rPr>
          <w:t>產品</w:t>
        </w:r>
        <w:r w:rsidR="0015391F" w:rsidRPr="005B70A6">
          <w:rPr>
            <w:rFonts w:eastAsia="PMingLiU-ExtB"/>
            <w:noProof/>
            <w:webHidden/>
          </w:rPr>
          <w:tab/>
        </w:r>
        <w:r w:rsidR="0015391F" w:rsidRPr="005B70A6">
          <w:rPr>
            <w:rFonts w:eastAsia="PMingLiU-ExtB"/>
            <w:noProof/>
            <w:webHidden/>
          </w:rPr>
          <w:fldChar w:fldCharType="begin"/>
        </w:r>
        <w:r w:rsidR="0015391F" w:rsidRPr="005B70A6">
          <w:rPr>
            <w:rFonts w:eastAsia="PMingLiU-ExtB"/>
            <w:noProof/>
            <w:webHidden/>
          </w:rPr>
          <w:instrText xml:space="preserve"> PAGEREF _Toc464561046 \h </w:instrText>
        </w:r>
        <w:r w:rsidR="0015391F" w:rsidRPr="005B70A6">
          <w:rPr>
            <w:rFonts w:eastAsia="PMingLiU-ExtB"/>
            <w:noProof/>
            <w:webHidden/>
          </w:rPr>
        </w:r>
        <w:r w:rsidR="0015391F" w:rsidRPr="005B70A6">
          <w:rPr>
            <w:rFonts w:eastAsia="PMingLiU-ExtB"/>
            <w:noProof/>
            <w:webHidden/>
          </w:rPr>
          <w:fldChar w:fldCharType="separate"/>
        </w:r>
        <w:r w:rsidR="0015391F" w:rsidRPr="005B70A6">
          <w:rPr>
            <w:rFonts w:eastAsia="PMingLiU-ExtB"/>
            <w:noProof/>
            <w:webHidden/>
          </w:rPr>
          <w:t>6</w:t>
        </w:r>
        <w:r w:rsidR="0015391F" w:rsidRPr="005B70A6">
          <w:rPr>
            <w:rFonts w:eastAsia="PMingLiU-ExtB"/>
            <w:noProof/>
            <w:webHidden/>
          </w:rPr>
          <w:fldChar w:fldCharType="end"/>
        </w:r>
      </w:hyperlink>
    </w:p>
    <w:p w:rsidR="0015391F" w:rsidRPr="005B70A6" w:rsidRDefault="008C3538">
      <w:pPr>
        <w:pStyle w:val="TOC5"/>
        <w:tabs>
          <w:tab w:val="right" w:leader="dot" w:pos="5030"/>
        </w:tabs>
        <w:rPr>
          <w:rFonts w:eastAsia="PMingLiU-ExtB"/>
          <w:noProof/>
          <w:sz w:val="22"/>
          <w:lang w:val="en-US" w:eastAsia="en-US" w:bidi="ar-SA"/>
        </w:rPr>
      </w:pPr>
      <w:hyperlink w:anchor="_Toc464561047" w:history="1">
        <w:r w:rsidR="0015391F" w:rsidRPr="005B70A6">
          <w:rPr>
            <w:rStyle w:val="Hyperlink"/>
            <w:rFonts w:eastAsia="MS Gothic" w:cs="MS Gothic"/>
            <w:noProof/>
          </w:rPr>
          <w:t>可接受的使用原則</w:t>
        </w:r>
        <w:r w:rsidR="0015391F" w:rsidRPr="005B70A6">
          <w:rPr>
            <w:rFonts w:eastAsia="PMingLiU-ExtB"/>
            <w:noProof/>
            <w:webHidden/>
          </w:rPr>
          <w:tab/>
        </w:r>
        <w:r w:rsidR="0015391F" w:rsidRPr="005B70A6">
          <w:rPr>
            <w:rFonts w:eastAsia="PMingLiU-ExtB"/>
            <w:noProof/>
            <w:webHidden/>
          </w:rPr>
          <w:fldChar w:fldCharType="begin"/>
        </w:r>
        <w:r w:rsidR="0015391F" w:rsidRPr="005B70A6">
          <w:rPr>
            <w:rFonts w:eastAsia="PMingLiU-ExtB"/>
            <w:noProof/>
            <w:webHidden/>
          </w:rPr>
          <w:instrText xml:space="preserve"> PAGEREF _Toc464561047 \h </w:instrText>
        </w:r>
        <w:r w:rsidR="0015391F" w:rsidRPr="005B70A6">
          <w:rPr>
            <w:rFonts w:eastAsia="PMingLiU-ExtB"/>
            <w:noProof/>
            <w:webHidden/>
          </w:rPr>
        </w:r>
        <w:r w:rsidR="0015391F" w:rsidRPr="005B70A6">
          <w:rPr>
            <w:rFonts w:eastAsia="PMingLiU-ExtB"/>
            <w:noProof/>
            <w:webHidden/>
          </w:rPr>
          <w:fldChar w:fldCharType="separate"/>
        </w:r>
        <w:r w:rsidR="0015391F" w:rsidRPr="005B70A6">
          <w:rPr>
            <w:rFonts w:eastAsia="PMingLiU-ExtB"/>
            <w:noProof/>
            <w:webHidden/>
          </w:rPr>
          <w:t>6</w:t>
        </w:r>
        <w:r w:rsidR="0015391F" w:rsidRPr="005B70A6">
          <w:rPr>
            <w:rFonts w:eastAsia="PMingLiU-ExtB"/>
            <w:noProof/>
            <w:webHidden/>
          </w:rPr>
          <w:fldChar w:fldCharType="end"/>
        </w:r>
      </w:hyperlink>
    </w:p>
    <w:p w:rsidR="0015391F" w:rsidRPr="005B70A6" w:rsidRDefault="008C3538">
      <w:pPr>
        <w:pStyle w:val="TOC5"/>
        <w:tabs>
          <w:tab w:val="right" w:leader="dot" w:pos="5030"/>
        </w:tabs>
        <w:rPr>
          <w:rFonts w:eastAsia="PMingLiU-ExtB"/>
          <w:noProof/>
          <w:sz w:val="22"/>
          <w:lang w:val="en-US" w:eastAsia="en-US" w:bidi="ar-SA"/>
        </w:rPr>
      </w:pPr>
      <w:hyperlink w:anchor="_Toc464561048" w:history="1">
        <w:r w:rsidR="0015391F" w:rsidRPr="005B70A6">
          <w:rPr>
            <w:rStyle w:val="Hyperlink"/>
            <w:rFonts w:eastAsia="MS Gothic" w:cs="MS Gothic"/>
            <w:noProof/>
          </w:rPr>
          <w:t>技術限制</w:t>
        </w:r>
        <w:r w:rsidR="0015391F" w:rsidRPr="005B70A6">
          <w:rPr>
            <w:rFonts w:eastAsia="PMingLiU-ExtB"/>
            <w:noProof/>
            <w:webHidden/>
          </w:rPr>
          <w:tab/>
        </w:r>
        <w:r w:rsidR="0015391F" w:rsidRPr="005B70A6">
          <w:rPr>
            <w:rFonts w:eastAsia="PMingLiU-ExtB"/>
            <w:noProof/>
            <w:webHidden/>
          </w:rPr>
          <w:fldChar w:fldCharType="begin"/>
        </w:r>
        <w:r w:rsidR="0015391F" w:rsidRPr="005B70A6">
          <w:rPr>
            <w:rFonts w:eastAsia="PMingLiU-ExtB"/>
            <w:noProof/>
            <w:webHidden/>
          </w:rPr>
          <w:instrText xml:space="preserve"> PAGEREF _Toc464561048 \h </w:instrText>
        </w:r>
        <w:r w:rsidR="0015391F" w:rsidRPr="005B70A6">
          <w:rPr>
            <w:rFonts w:eastAsia="PMingLiU-ExtB"/>
            <w:noProof/>
            <w:webHidden/>
          </w:rPr>
        </w:r>
        <w:r w:rsidR="0015391F" w:rsidRPr="005B70A6">
          <w:rPr>
            <w:rFonts w:eastAsia="PMingLiU-ExtB"/>
            <w:noProof/>
            <w:webHidden/>
          </w:rPr>
          <w:fldChar w:fldCharType="separate"/>
        </w:r>
        <w:r w:rsidR="0015391F" w:rsidRPr="005B70A6">
          <w:rPr>
            <w:rFonts w:eastAsia="PMingLiU-ExtB"/>
            <w:noProof/>
            <w:webHidden/>
          </w:rPr>
          <w:t>6</w:t>
        </w:r>
        <w:r w:rsidR="0015391F" w:rsidRPr="005B70A6">
          <w:rPr>
            <w:rFonts w:eastAsia="PMingLiU-ExtB"/>
            <w:noProof/>
            <w:webHidden/>
          </w:rPr>
          <w:fldChar w:fldCharType="end"/>
        </w:r>
      </w:hyperlink>
    </w:p>
    <w:p w:rsidR="0015391F" w:rsidRPr="005B70A6" w:rsidRDefault="008C3538">
      <w:pPr>
        <w:pStyle w:val="TOC5"/>
        <w:tabs>
          <w:tab w:val="right" w:leader="dot" w:pos="5030"/>
        </w:tabs>
        <w:rPr>
          <w:rFonts w:eastAsia="PMingLiU-ExtB"/>
          <w:noProof/>
          <w:sz w:val="22"/>
          <w:lang w:val="en-US" w:eastAsia="en-US" w:bidi="ar-SA"/>
        </w:rPr>
      </w:pPr>
      <w:hyperlink w:anchor="_Toc464561049" w:history="1">
        <w:r w:rsidR="0015391F" w:rsidRPr="005B70A6">
          <w:rPr>
            <w:rStyle w:val="Hyperlink"/>
            <w:rFonts w:eastAsia="MS Gothic" w:cs="MS Gothic"/>
            <w:noProof/>
          </w:rPr>
          <w:t>遵守法律</w:t>
        </w:r>
        <w:r w:rsidR="0015391F" w:rsidRPr="005B70A6">
          <w:rPr>
            <w:rFonts w:eastAsia="PMingLiU-ExtB"/>
            <w:noProof/>
            <w:webHidden/>
          </w:rPr>
          <w:tab/>
        </w:r>
        <w:r w:rsidR="0015391F" w:rsidRPr="005B70A6">
          <w:rPr>
            <w:rFonts w:eastAsia="PMingLiU-ExtB"/>
            <w:noProof/>
            <w:webHidden/>
          </w:rPr>
          <w:fldChar w:fldCharType="begin"/>
        </w:r>
        <w:r w:rsidR="0015391F" w:rsidRPr="005B70A6">
          <w:rPr>
            <w:rFonts w:eastAsia="PMingLiU-ExtB"/>
            <w:noProof/>
            <w:webHidden/>
          </w:rPr>
          <w:instrText xml:space="preserve"> PAGEREF _Toc464561049 \h </w:instrText>
        </w:r>
        <w:r w:rsidR="0015391F" w:rsidRPr="005B70A6">
          <w:rPr>
            <w:rFonts w:eastAsia="PMingLiU-ExtB"/>
            <w:noProof/>
            <w:webHidden/>
          </w:rPr>
        </w:r>
        <w:r w:rsidR="0015391F" w:rsidRPr="005B70A6">
          <w:rPr>
            <w:rFonts w:eastAsia="PMingLiU-ExtB"/>
            <w:noProof/>
            <w:webHidden/>
          </w:rPr>
          <w:fldChar w:fldCharType="separate"/>
        </w:r>
        <w:r w:rsidR="0015391F" w:rsidRPr="005B70A6">
          <w:rPr>
            <w:rFonts w:eastAsia="PMingLiU-ExtB"/>
            <w:noProof/>
            <w:webHidden/>
          </w:rPr>
          <w:t>7</w:t>
        </w:r>
        <w:r w:rsidR="0015391F" w:rsidRPr="005B70A6">
          <w:rPr>
            <w:rFonts w:eastAsia="PMingLiU-ExtB"/>
            <w:noProof/>
            <w:webHidden/>
          </w:rPr>
          <w:fldChar w:fldCharType="end"/>
        </w:r>
      </w:hyperlink>
    </w:p>
    <w:p w:rsidR="0015391F" w:rsidRPr="005B70A6" w:rsidRDefault="008C3538">
      <w:pPr>
        <w:pStyle w:val="TOC5"/>
        <w:tabs>
          <w:tab w:val="right" w:leader="dot" w:pos="5030"/>
        </w:tabs>
        <w:rPr>
          <w:rFonts w:eastAsia="PMingLiU-ExtB"/>
          <w:noProof/>
          <w:sz w:val="22"/>
          <w:lang w:val="en-US" w:eastAsia="en-US" w:bidi="ar-SA"/>
        </w:rPr>
      </w:pPr>
      <w:hyperlink w:anchor="_Toc464561050" w:history="1">
        <w:r w:rsidR="0015391F" w:rsidRPr="005B70A6">
          <w:rPr>
            <w:rStyle w:val="Hyperlink"/>
            <w:rFonts w:eastAsia="MS Gothic" w:cs="MS Gothic"/>
            <w:noProof/>
          </w:rPr>
          <w:t>匯入</w:t>
        </w:r>
        <w:r w:rsidR="0015391F" w:rsidRPr="005B70A6">
          <w:rPr>
            <w:rStyle w:val="Hyperlink"/>
            <w:rFonts w:eastAsia="PMingLiU-ExtB"/>
            <w:noProof/>
          </w:rPr>
          <w:t>/</w:t>
        </w:r>
        <w:r w:rsidR="0015391F" w:rsidRPr="005B70A6">
          <w:rPr>
            <w:rStyle w:val="Hyperlink"/>
            <w:rFonts w:eastAsia="MS Gothic" w:cs="MS Gothic"/>
            <w:noProof/>
          </w:rPr>
          <w:t>匯出服務</w:t>
        </w:r>
        <w:r w:rsidR="0015391F" w:rsidRPr="005B70A6">
          <w:rPr>
            <w:rFonts w:eastAsia="PMingLiU-ExtB"/>
            <w:noProof/>
            <w:webHidden/>
          </w:rPr>
          <w:tab/>
        </w:r>
        <w:r w:rsidR="0015391F" w:rsidRPr="005B70A6">
          <w:rPr>
            <w:rFonts w:eastAsia="PMingLiU-ExtB"/>
            <w:noProof/>
            <w:webHidden/>
          </w:rPr>
          <w:fldChar w:fldCharType="begin"/>
        </w:r>
        <w:r w:rsidR="0015391F" w:rsidRPr="005B70A6">
          <w:rPr>
            <w:rFonts w:eastAsia="PMingLiU-ExtB"/>
            <w:noProof/>
            <w:webHidden/>
          </w:rPr>
          <w:instrText xml:space="preserve"> PAGEREF _Toc464561050 \h </w:instrText>
        </w:r>
        <w:r w:rsidR="0015391F" w:rsidRPr="005B70A6">
          <w:rPr>
            <w:rFonts w:eastAsia="PMingLiU-ExtB"/>
            <w:noProof/>
            <w:webHidden/>
          </w:rPr>
        </w:r>
        <w:r w:rsidR="0015391F" w:rsidRPr="005B70A6">
          <w:rPr>
            <w:rFonts w:eastAsia="PMingLiU-ExtB"/>
            <w:noProof/>
            <w:webHidden/>
          </w:rPr>
          <w:fldChar w:fldCharType="separate"/>
        </w:r>
        <w:r w:rsidR="0015391F" w:rsidRPr="005B70A6">
          <w:rPr>
            <w:rFonts w:eastAsia="PMingLiU-ExtB"/>
            <w:noProof/>
            <w:webHidden/>
          </w:rPr>
          <w:t>7</w:t>
        </w:r>
        <w:r w:rsidR="0015391F" w:rsidRPr="005B70A6">
          <w:rPr>
            <w:rFonts w:eastAsia="PMingLiU-ExtB"/>
            <w:noProof/>
            <w:webHidden/>
          </w:rPr>
          <w:fldChar w:fldCharType="end"/>
        </w:r>
      </w:hyperlink>
    </w:p>
    <w:p w:rsidR="0015391F" w:rsidRPr="005B70A6" w:rsidRDefault="008C3538">
      <w:pPr>
        <w:pStyle w:val="TOC5"/>
        <w:tabs>
          <w:tab w:val="right" w:leader="dot" w:pos="5030"/>
        </w:tabs>
        <w:rPr>
          <w:rFonts w:eastAsia="PMingLiU-ExtB"/>
          <w:noProof/>
          <w:sz w:val="22"/>
          <w:lang w:val="en-US" w:eastAsia="en-US" w:bidi="ar-SA"/>
        </w:rPr>
      </w:pPr>
      <w:hyperlink w:anchor="_Toc464561051" w:history="1">
        <w:r w:rsidR="0015391F" w:rsidRPr="005B70A6">
          <w:rPr>
            <w:rStyle w:val="Hyperlink"/>
            <w:rFonts w:eastAsia="MS Gothic" w:cs="MS Gothic"/>
            <w:noProof/>
          </w:rPr>
          <w:t>電子通知</w:t>
        </w:r>
        <w:r w:rsidR="0015391F" w:rsidRPr="005B70A6">
          <w:rPr>
            <w:rFonts w:eastAsia="PMingLiU-ExtB"/>
            <w:noProof/>
            <w:webHidden/>
          </w:rPr>
          <w:tab/>
        </w:r>
        <w:r w:rsidR="0015391F" w:rsidRPr="005B70A6">
          <w:rPr>
            <w:rFonts w:eastAsia="PMingLiU-ExtB"/>
            <w:noProof/>
            <w:webHidden/>
          </w:rPr>
          <w:fldChar w:fldCharType="begin"/>
        </w:r>
        <w:r w:rsidR="0015391F" w:rsidRPr="005B70A6">
          <w:rPr>
            <w:rFonts w:eastAsia="PMingLiU-ExtB"/>
            <w:noProof/>
            <w:webHidden/>
          </w:rPr>
          <w:instrText xml:space="preserve"> PAGEREF _Toc464561051 \h </w:instrText>
        </w:r>
        <w:r w:rsidR="0015391F" w:rsidRPr="005B70A6">
          <w:rPr>
            <w:rFonts w:eastAsia="PMingLiU-ExtB"/>
            <w:noProof/>
            <w:webHidden/>
          </w:rPr>
        </w:r>
        <w:r w:rsidR="0015391F" w:rsidRPr="005B70A6">
          <w:rPr>
            <w:rFonts w:eastAsia="PMingLiU-ExtB"/>
            <w:noProof/>
            <w:webHidden/>
          </w:rPr>
          <w:fldChar w:fldCharType="separate"/>
        </w:r>
        <w:r w:rsidR="0015391F" w:rsidRPr="005B70A6">
          <w:rPr>
            <w:rFonts w:eastAsia="PMingLiU-ExtB"/>
            <w:noProof/>
            <w:webHidden/>
          </w:rPr>
          <w:t>7</w:t>
        </w:r>
        <w:r w:rsidR="0015391F" w:rsidRPr="005B70A6">
          <w:rPr>
            <w:rFonts w:eastAsia="PMingLiU-ExtB"/>
            <w:noProof/>
            <w:webHidden/>
          </w:rPr>
          <w:fldChar w:fldCharType="end"/>
        </w:r>
      </w:hyperlink>
    </w:p>
    <w:p w:rsidR="0015391F" w:rsidRPr="005B70A6" w:rsidRDefault="008C3538">
      <w:pPr>
        <w:pStyle w:val="TOC5"/>
        <w:tabs>
          <w:tab w:val="right" w:leader="dot" w:pos="5030"/>
        </w:tabs>
        <w:rPr>
          <w:rFonts w:eastAsia="PMingLiU-ExtB"/>
          <w:noProof/>
          <w:sz w:val="22"/>
          <w:lang w:val="en-US" w:eastAsia="en-US" w:bidi="ar-SA"/>
        </w:rPr>
      </w:pPr>
      <w:hyperlink w:anchor="_Toc464561052" w:history="1">
        <w:r w:rsidR="0015391F" w:rsidRPr="005B70A6">
          <w:rPr>
            <w:rStyle w:val="Hyperlink"/>
            <w:rFonts w:eastAsia="MS Gothic" w:cs="MS Gothic"/>
            <w:noProof/>
          </w:rPr>
          <w:t>使用權之重新指定</w:t>
        </w:r>
        <w:r w:rsidR="0015391F" w:rsidRPr="005B70A6">
          <w:rPr>
            <w:rFonts w:eastAsia="PMingLiU-ExtB"/>
            <w:noProof/>
            <w:webHidden/>
          </w:rPr>
          <w:tab/>
        </w:r>
        <w:r w:rsidR="0015391F" w:rsidRPr="005B70A6">
          <w:rPr>
            <w:rFonts w:eastAsia="PMingLiU-ExtB"/>
            <w:noProof/>
            <w:webHidden/>
          </w:rPr>
          <w:fldChar w:fldCharType="begin"/>
        </w:r>
        <w:r w:rsidR="0015391F" w:rsidRPr="005B70A6">
          <w:rPr>
            <w:rFonts w:eastAsia="PMingLiU-ExtB"/>
            <w:noProof/>
            <w:webHidden/>
          </w:rPr>
          <w:instrText xml:space="preserve"> PAGEREF _Toc464561052 \h </w:instrText>
        </w:r>
        <w:r w:rsidR="0015391F" w:rsidRPr="005B70A6">
          <w:rPr>
            <w:rFonts w:eastAsia="PMingLiU-ExtB"/>
            <w:noProof/>
            <w:webHidden/>
          </w:rPr>
        </w:r>
        <w:r w:rsidR="0015391F" w:rsidRPr="005B70A6">
          <w:rPr>
            <w:rFonts w:eastAsia="PMingLiU-ExtB"/>
            <w:noProof/>
            <w:webHidden/>
          </w:rPr>
          <w:fldChar w:fldCharType="separate"/>
        </w:r>
        <w:r w:rsidR="0015391F" w:rsidRPr="005B70A6">
          <w:rPr>
            <w:rFonts w:eastAsia="PMingLiU-ExtB"/>
            <w:noProof/>
            <w:webHidden/>
          </w:rPr>
          <w:t>7</w:t>
        </w:r>
        <w:r w:rsidR="0015391F" w:rsidRPr="005B70A6">
          <w:rPr>
            <w:rFonts w:eastAsia="PMingLiU-ExtB"/>
            <w:noProof/>
            <w:webHidden/>
          </w:rPr>
          <w:fldChar w:fldCharType="end"/>
        </w:r>
      </w:hyperlink>
    </w:p>
    <w:p w:rsidR="0015391F" w:rsidRPr="005B70A6" w:rsidRDefault="008C3538">
      <w:pPr>
        <w:pStyle w:val="TOC5"/>
        <w:tabs>
          <w:tab w:val="right" w:leader="dot" w:pos="5030"/>
        </w:tabs>
        <w:rPr>
          <w:rFonts w:eastAsia="PMingLiU-ExtB"/>
          <w:noProof/>
          <w:sz w:val="22"/>
          <w:lang w:val="en-US" w:eastAsia="en-US" w:bidi="ar-SA"/>
        </w:rPr>
      </w:pPr>
      <w:hyperlink w:anchor="_Toc464561053" w:history="1">
        <w:r w:rsidR="0015391F" w:rsidRPr="005B70A6">
          <w:rPr>
            <w:rStyle w:val="Hyperlink"/>
            <w:rFonts w:eastAsia="MS Gothic" w:cs="MS Gothic"/>
            <w:noProof/>
          </w:rPr>
          <w:t>字型元件</w:t>
        </w:r>
        <w:r w:rsidR="0015391F" w:rsidRPr="005B70A6">
          <w:rPr>
            <w:rFonts w:eastAsia="PMingLiU-ExtB"/>
            <w:noProof/>
            <w:webHidden/>
          </w:rPr>
          <w:tab/>
        </w:r>
        <w:r w:rsidR="0015391F" w:rsidRPr="005B70A6">
          <w:rPr>
            <w:rFonts w:eastAsia="PMingLiU-ExtB"/>
            <w:noProof/>
            <w:webHidden/>
          </w:rPr>
          <w:fldChar w:fldCharType="begin"/>
        </w:r>
        <w:r w:rsidR="0015391F" w:rsidRPr="005B70A6">
          <w:rPr>
            <w:rFonts w:eastAsia="PMingLiU-ExtB"/>
            <w:noProof/>
            <w:webHidden/>
          </w:rPr>
          <w:instrText xml:space="preserve"> PAGEREF _Toc464561053 \h </w:instrText>
        </w:r>
        <w:r w:rsidR="0015391F" w:rsidRPr="005B70A6">
          <w:rPr>
            <w:rFonts w:eastAsia="PMingLiU-ExtB"/>
            <w:noProof/>
            <w:webHidden/>
          </w:rPr>
        </w:r>
        <w:r w:rsidR="0015391F" w:rsidRPr="005B70A6">
          <w:rPr>
            <w:rFonts w:eastAsia="PMingLiU-ExtB"/>
            <w:noProof/>
            <w:webHidden/>
          </w:rPr>
          <w:fldChar w:fldCharType="separate"/>
        </w:r>
        <w:r w:rsidR="0015391F" w:rsidRPr="005B70A6">
          <w:rPr>
            <w:rFonts w:eastAsia="PMingLiU-ExtB"/>
            <w:noProof/>
            <w:webHidden/>
          </w:rPr>
          <w:t>7</w:t>
        </w:r>
        <w:r w:rsidR="0015391F" w:rsidRPr="005B70A6">
          <w:rPr>
            <w:rFonts w:eastAsia="PMingLiU-ExtB"/>
            <w:noProof/>
            <w:webHidden/>
          </w:rPr>
          <w:fldChar w:fldCharType="end"/>
        </w:r>
      </w:hyperlink>
    </w:p>
    <w:p w:rsidR="0015391F" w:rsidRPr="005B70A6" w:rsidRDefault="008C3538">
      <w:pPr>
        <w:pStyle w:val="TOC5"/>
        <w:tabs>
          <w:tab w:val="right" w:leader="dot" w:pos="5030"/>
        </w:tabs>
        <w:rPr>
          <w:rFonts w:eastAsia="PMingLiU-ExtB"/>
          <w:noProof/>
          <w:sz w:val="22"/>
          <w:lang w:val="en-US" w:eastAsia="en-US" w:bidi="ar-SA"/>
        </w:rPr>
      </w:pPr>
      <w:hyperlink w:anchor="_Toc464561054" w:history="1">
        <w:r w:rsidR="0015391F" w:rsidRPr="005B70A6">
          <w:rPr>
            <w:rStyle w:val="Hyperlink"/>
            <w:rFonts w:eastAsia="MS Gothic" w:cs="MS Gothic"/>
            <w:noProof/>
          </w:rPr>
          <w:t>競爭性基準測試</w:t>
        </w:r>
        <w:r w:rsidR="0015391F" w:rsidRPr="005B70A6">
          <w:rPr>
            <w:rFonts w:eastAsia="PMingLiU-ExtB"/>
            <w:noProof/>
            <w:webHidden/>
          </w:rPr>
          <w:tab/>
        </w:r>
        <w:r w:rsidR="0015391F" w:rsidRPr="005B70A6">
          <w:rPr>
            <w:rFonts w:eastAsia="PMingLiU-ExtB"/>
            <w:noProof/>
            <w:webHidden/>
          </w:rPr>
          <w:fldChar w:fldCharType="begin"/>
        </w:r>
        <w:r w:rsidR="0015391F" w:rsidRPr="005B70A6">
          <w:rPr>
            <w:rFonts w:eastAsia="PMingLiU-ExtB"/>
            <w:noProof/>
            <w:webHidden/>
          </w:rPr>
          <w:instrText xml:space="preserve"> PAGEREF _Toc464561054 \h </w:instrText>
        </w:r>
        <w:r w:rsidR="0015391F" w:rsidRPr="005B70A6">
          <w:rPr>
            <w:rFonts w:eastAsia="PMingLiU-ExtB"/>
            <w:noProof/>
            <w:webHidden/>
          </w:rPr>
        </w:r>
        <w:r w:rsidR="0015391F" w:rsidRPr="005B70A6">
          <w:rPr>
            <w:rFonts w:eastAsia="PMingLiU-ExtB"/>
            <w:noProof/>
            <w:webHidden/>
          </w:rPr>
          <w:fldChar w:fldCharType="separate"/>
        </w:r>
        <w:r w:rsidR="0015391F" w:rsidRPr="005B70A6">
          <w:rPr>
            <w:rFonts w:eastAsia="PMingLiU-ExtB"/>
            <w:noProof/>
            <w:webHidden/>
          </w:rPr>
          <w:t>7</w:t>
        </w:r>
        <w:r w:rsidR="0015391F" w:rsidRPr="005B70A6">
          <w:rPr>
            <w:rFonts w:eastAsia="PMingLiU-ExtB"/>
            <w:noProof/>
            <w:webHidden/>
          </w:rPr>
          <w:fldChar w:fldCharType="end"/>
        </w:r>
      </w:hyperlink>
    </w:p>
    <w:p w:rsidR="0015391F" w:rsidRPr="005B70A6" w:rsidRDefault="008C3538">
      <w:pPr>
        <w:pStyle w:val="TOC5"/>
        <w:tabs>
          <w:tab w:val="right" w:leader="dot" w:pos="5030"/>
        </w:tabs>
        <w:rPr>
          <w:rFonts w:eastAsia="PMingLiU-ExtB"/>
          <w:noProof/>
          <w:sz w:val="22"/>
          <w:lang w:val="en-US" w:eastAsia="en-US" w:bidi="ar-SA"/>
        </w:rPr>
      </w:pPr>
      <w:hyperlink w:anchor="_Toc464561055" w:history="1">
        <w:r w:rsidR="0015391F" w:rsidRPr="005B70A6">
          <w:rPr>
            <w:rStyle w:val="Hyperlink"/>
            <w:rFonts w:eastAsia="MS Gothic" w:cs="MS Gothic"/>
            <w:noProof/>
          </w:rPr>
          <w:t>多工</w:t>
        </w:r>
        <w:r w:rsidR="0015391F" w:rsidRPr="005B70A6">
          <w:rPr>
            <w:rFonts w:eastAsia="PMingLiU-ExtB"/>
            <w:noProof/>
            <w:webHidden/>
          </w:rPr>
          <w:tab/>
        </w:r>
        <w:r w:rsidR="0015391F" w:rsidRPr="005B70A6">
          <w:rPr>
            <w:rFonts w:eastAsia="PMingLiU-ExtB"/>
            <w:noProof/>
            <w:webHidden/>
          </w:rPr>
          <w:fldChar w:fldCharType="begin"/>
        </w:r>
        <w:r w:rsidR="0015391F" w:rsidRPr="005B70A6">
          <w:rPr>
            <w:rFonts w:eastAsia="PMingLiU-ExtB"/>
            <w:noProof/>
            <w:webHidden/>
          </w:rPr>
          <w:instrText xml:space="preserve"> PAGEREF _Toc464561055 \h </w:instrText>
        </w:r>
        <w:r w:rsidR="0015391F" w:rsidRPr="005B70A6">
          <w:rPr>
            <w:rFonts w:eastAsia="PMingLiU-ExtB"/>
            <w:noProof/>
            <w:webHidden/>
          </w:rPr>
        </w:r>
        <w:r w:rsidR="0015391F" w:rsidRPr="005B70A6">
          <w:rPr>
            <w:rFonts w:eastAsia="PMingLiU-ExtB"/>
            <w:noProof/>
            <w:webHidden/>
          </w:rPr>
          <w:fldChar w:fldCharType="separate"/>
        </w:r>
        <w:r w:rsidR="0015391F" w:rsidRPr="005B70A6">
          <w:rPr>
            <w:rFonts w:eastAsia="PMingLiU-ExtB"/>
            <w:noProof/>
            <w:webHidden/>
          </w:rPr>
          <w:t>7</w:t>
        </w:r>
        <w:r w:rsidR="0015391F" w:rsidRPr="005B70A6">
          <w:rPr>
            <w:rFonts w:eastAsia="PMingLiU-ExtB"/>
            <w:noProof/>
            <w:webHidden/>
          </w:rPr>
          <w:fldChar w:fldCharType="end"/>
        </w:r>
      </w:hyperlink>
    </w:p>
    <w:p w:rsidR="0015391F" w:rsidRPr="005B70A6" w:rsidRDefault="008C3538">
      <w:pPr>
        <w:pStyle w:val="TOC1"/>
        <w:tabs>
          <w:tab w:val="right" w:leader="dot" w:pos="5030"/>
        </w:tabs>
        <w:rPr>
          <w:rFonts w:eastAsia="PMingLiU-ExtB"/>
          <w:b w:val="0"/>
          <w:caps w:val="0"/>
          <w:noProof/>
          <w:sz w:val="22"/>
          <w:lang w:val="en-US" w:eastAsia="en-US" w:bidi="ar-SA"/>
        </w:rPr>
      </w:pPr>
      <w:hyperlink w:anchor="_Toc464561056" w:history="1">
        <w:r w:rsidR="0015391F" w:rsidRPr="005B70A6">
          <w:rPr>
            <w:rStyle w:val="Hyperlink"/>
            <w:rFonts w:eastAsia="MS Gothic" w:cs="MS Gothic"/>
            <w:noProof/>
          </w:rPr>
          <w:t>隱私權及安全性條款</w:t>
        </w:r>
        <w:r w:rsidR="0015391F" w:rsidRPr="005B70A6">
          <w:rPr>
            <w:rFonts w:eastAsia="PMingLiU-ExtB"/>
            <w:noProof/>
            <w:webHidden/>
          </w:rPr>
          <w:tab/>
        </w:r>
        <w:r w:rsidR="0015391F" w:rsidRPr="005B70A6">
          <w:rPr>
            <w:rFonts w:eastAsia="PMingLiU-ExtB"/>
            <w:noProof/>
            <w:webHidden/>
          </w:rPr>
          <w:fldChar w:fldCharType="begin"/>
        </w:r>
        <w:r w:rsidR="0015391F" w:rsidRPr="005B70A6">
          <w:rPr>
            <w:rFonts w:eastAsia="PMingLiU-ExtB"/>
            <w:noProof/>
            <w:webHidden/>
          </w:rPr>
          <w:instrText xml:space="preserve"> PAGEREF _Toc464561056 \h </w:instrText>
        </w:r>
        <w:r w:rsidR="0015391F" w:rsidRPr="005B70A6">
          <w:rPr>
            <w:rFonts w:eastAsia="PMingLiU-ExtB"/>
            <w:noProof/>
            <w:webHidden/>
          </w:rPr>
        </w:r>
        <w:r w:rsidR="0015391F" w:rsidRPr="005B70A6">
          <w:rPr>
            <w:rFonts w:eastAsia="PMingLiU-ExtB"/>
            <w:noProof/>
            <w:webHidden/>
          </w:rPr>
          <w:fldChar w:fldCharType="separate"/>
        </w:r>
        <w:r w:rsidR="0015391F" w:rsidRPr="005B70A6">
          <w:rPr>
            <w:rFonts w:eastAsia="PMingLiU-ExtB"/>
            <w:noProof/>
            <w:webHidden/>
          </w:rPr>
          <w:t>8</w:t>
        </w:r>
        <w:r w:rsidR="0015391F" w:rsidRPr="005B70A6">
          <w:rPr>
            <w:rFonts w:eastAsia="PMingLiU-ExtB"/>
            <w:noProof/>
            <w:webHidden/>
          </w:rPr>
          <w:fldChar w:fldCharType="end"/>
        </w:r>
      </w:hyperlink>
    </w:p>
    <w:p w:rsidR="0015391F" w:rsidRPr="005B70A6" w:rsidRDefault="008C3538" w:rsidP="0015391F">
      <w:pPr>
        <w:pStyle w:val="TOC3"/>
        <w:rPr>
          <w:rFonts w:asciiTheme="minorHAnsi" w:eastAsia="PMingLiU-ExtB" w:hAnsiTheme="minorHAnsi"/>
          <w:sz w:val="22"/>
          <w:lang w:val="en-US" w:eastAsia="en-US" w:bidi="ar-SA"/>
        </w:rPr>
      </w:pPr>
      <w:hyperlink w:anchor="_Toc464561057" w:history="1">
        <w:r w:rsidR="0015391F" w:rsidRPr="005B70A6">
          <w:rPr>
            <w:rStyle w:val="Hyperlink"/>
            <w:rFonts w:asciiTheme="minorHAnsi" w:hAnsiTheme="minorHAnsi"/>
          </w:rPr>
          <w:t>一般隱私權及安全性條款</w:t>
        </w:r>
        <w:r w:rsidR="0015391F" w:rsidRPr="005B70A6">
          <w:rPr>
            <w:rFonts w:asciiTheme="minorHAnsi" w:eastAsia="PMingLiU-ExtB" w:hAnsiTheme="minorHAnsi"/>
            <w:webHidden/>
          </w:rPr>
          <w:tab/>
        </w:r>
        <w:r w:rsidR="0015391F" w:rsidRPr="005B70A6">
          <w:rPr>
            <w:rFonts w:asciiTheme="minorHAnsi" w:eastAsia="PMingLiU-ExtB" w:hAnsiTheme="minorHAnsi"/>
            <w:webHidden/>
          </w:rPr>
          <w:fldChar w:fldCharType="begin"/>
        </w:r>
        <w:r w:rsidR="0015391F" w:rsidRPr="005B70A6">
          <w:rPr>
            <w:rFonts w:asciiTheme="minorHAnsi" w:eastAsia="PMingLiU-ExtB" w:hAnsiTheme="minorHAnsi"/>
            <w:webHidden/>
          </w:rPr>
          <w:instrText xml:space="preserve"> PAGEREF _Toc464561057 \h </w:instrText>
        </w:r>
        <w:r w:rsidR="0015391F" w:rsidRPr="005B70A6">
          <w:rPr>
            <w:rFonts w:asciiTheme="minorHAnsi" w:eastAsia="PMingLiU-ExtB" w:hAnsiTheme="minorHAnsi"/>
            <w:webHidden/>
          </w:rPr>
        </w:r>
        <w:r w:rsidR="0015391F" w:rsidRPr="005B70A6">
          <w:rPr>
            <w:rFonts w:asciiTheme="minorHAnsi" w:eastAsia="PMingLiU-ExtB" w:hAnsiTheme="minorHAnsi"/>
            <w:webHidden/>
          </w:rPr>
          <w:fldChar w:fldCharType="separate"/>
        </w:r>
        <w:r w:rsidR="0015391F" w:rsidRPr="005B70A6">
          <w:rPr>
            <w:rFonts w:asciiTheme="minorHAnsi" w:eastAsia="PMingLiU-ExtB" w:hAnsiTheme="minorHAnsi"/>
            <w:webHidden/>
          </w:rPr>
          <w:t>8</w:t>
        </w:r>
        <w:r w:rsidR="0015391F" w:rsidRPr="005B70A6">
          <w:rPr>
            <w:rFonts w:asciiTheme="minorHAnsi" w:eastAsia="PMingLiU-ExtB" w:hAnsiTheme="minorHAnsi"/>
            <w:webHidden/>
          </w:rPr>
          <w:fldChar w:fldCharType="end"/>
        </w:r>
      </w:hyperlink>
    </w:p>
    <w:p w:rsidR="0015391F" w:rsidRPr="005B70A6" w:rsidRDefault="008C3538">
      <w:pPr>
        <w:pStyle w:val="TOC5"/>
        <w:tabs>
          <w:tab w:val="right" w:leader="dot" w:pos="5030"/>
        </w:tabs>
        <w:rPr>
          <w:rFonts w:eastAsia="PMingLiU-ExtB"/>
          <w:noProof/>
          <w:sz w:val="22"/>
          <w:lang w:val="en-US" w:eastAsia="en-US" w:bidi="ar-SA"/>
        </w:rPr>
      </w:pPr>
      <w:hyperlink w:anchor="_Toc464561058" w:history="1">
        <w:r w:rsidR="0015391F" w:rsidRPr="005B70A6">
          <w:rPr>
            <w:rStyle w:val="Hyperlink"/>
            <w:rFonts w:eastAsia="MS Gothic" w:cs="MS Gothic"/>
            <w:noProof/>
          </w:rPr>
          <w:t>範圍</w:t>
        </w:r>
        <w:r w:rsidR="0015391F" w:rsidRPr="005B70A6">
          <w:rPr>
            <w:rFonts w:eastAsia="PMingLiU-ExtB"/>
            <w:noProof/>
            <w:webHidden/>
          </w:rPr>
          <w:tab/>
        </w:r>
        <w:r w:rsidR="0015391F" w:rsidRPr="005B70A6">
          <w:rPr>
            <w:rFonts w:eastAsia="PMingLiU-ExtB"/>
            <w:noProof/>
            <w:webHidden/>
          </w:rPr>
          <w:fldChar w:fldCharType="begin"/>
        </w:r>
        <w:r w:rsidR="0015391F" w:rsidRPr="005B70A6">
          <w:rPr>
            <w:rFonts w:eastAsia="PMingLiU-ExtB"/>
            <w:noProof/>
            <w:webHidden/>
          </w:rPr>
          <w:instrText xml:space="preserve"> PAGEREF _Toc464561058 \h </w:instrText>
        </w:r>
        <w:r w:rsidR="0015391F" w:rsidRPr="005B70A6">
          <w:rPr>
            <w:rFonts w:eastAsia="PMingLiU-ExtB"/>
            <w:noProof/>
            <w:webHidden/>
          </w:rPr>
        </w:r>
        <w:r w:rsidR="0015391F" w:rsidRPr="005B70A6">
          <w:rPr>
            <w:rFonts w:eastAsia="PMingLiU-ExtB"/>
            <w:noProof/>
            <w:webHidden/>
          </w:rPr>
          <w:fldChar w:fldCharType="separate"/>
        </w:r>
        <w:r w:rsidR="0015391F" w:rsidRPr="005B70A6">
          <w:rPr>
            <w:rFonts w:eastAsia="PMingLiU-ExtB"/>
            <w:noProof/>
            <w:webHidden/>
          </w:rPr>
          <w:t>8</w:t>
        </w:r>
        <w:r w:rsidR="0015391F" w:rsidRPr="005B70A6">
          <w:rPr>
            <w:rFonts w:eastAsia="PMingLiU-ExtB"/>
            <w:noProof/>
            <w:webHidden/>
          </w:rPr>
          <w:fldChar w:fldCharType="end"/>
        </w:r>
      </w:hyperlink>
    </w:p>
    <w:p w:rsidR="0015391F" w:rsidRPr="005B70A6" w:rsidRDefault="008C3538">
      <w:pPr>
        <w:pStyle w:val="TOC5"/>
        <w:tabs>
          <w:tab w:val="right" w:leader="dot" w:pos="5030"/>
        </w:tabs>
        <w:rPr>
          <w:rFonts w:eastAsia="PMingLiU-ExtB"/>
          <w:noProof/>
          <w:sz w:val="22"/>
          <w:lang w:val="en-US" w:eastAsia="en-US" w:bidi="ar-SA"/>
        </w:rPr>
      </w:pPr>
      <w:hyperlink w:anchor="_Toc464561059" w:history="1">
        <w:r w:rsidR="0015391F" w:rsidRPr="005B70A6">
          <w:rPr>
            <w:rStyle w:val="Hyperlink"/>
            <w:rFonts w:eastAsia="MS Gothic" w:cs="MS Gothic"/>
            <w:noProof/>
          </w:rPr>
          <w:t>客</w:t>
        </w:r>
        <w:r w:rsidR="0015391F" w:rsidRPr="005B70A6">
          <w:rPr>
            <w:rStyle w:val="Hyperlink"/>
            <w:rFonts w:eastAsia="SimSun" w:cs="SimSun"/>
            <w:noProof/>
          </w:rPr>
          <w:t>戶資料之使用</w:t>
        </w:r>
        <w:r w:rsidR="0015391F" w:rsidRPr="005B70A6">
          <w:rPr>
            <w:rFonts w:eastAsia="PMingLiU-ExtB"/>
            <w:noProof/>
            <w:webHidden/>
          </w:rPr>
          <w:tab/>
        </w:r>
        <w:r w:rsidR="0015391F" w:rsidRPr="005B70A6">
          <w:rPr>
            <w:rFonts w:eastAsia="PMingLiU-ExtB"/>
            <w:noProof/>
            <w:webHidden/>
          </w:rPr>
          <w:fldChar w:fldCharType="begin"/>
        </w:r>
        <w:r w:rsidR="0015391F" w:rsidRPr="005B70A6">
          <w:rPr>
            <w:rFonts w:eastAsia="PMingLiU-ExtB"/>
            <w:noProof/>
            <w:webHidden/>
          </w:rPr>
          <w:instrText xml:space="preserve"> PAGEREF _Toc464561059 \h </w:instrText>
        </w:r>
        <w:r w:rsidR="0015391F" w:rsidRPr="005B70A6">
          <w:rPr>
            <w:rFonts w:eastAsia="PMingLiU-ExtB"/>
            <w:noProof/>
            <w:webHidden/>
          </w:rPr>
        </w:r>
        <w:r w:rsidR="0015391F" w:rsidRPr="005B70A6">
          <w:rPr>
            <w:rFonts w:eastAsia="PMingLiU-ExtB"/>
            <w:noProof/>
            <w:webHidden/>
          </w:rPr>
          <w:fldChar w:fldCharType="separate"/>
        </w:r>
        <w:r w:rsidR="0015391F" w:rsidRPr="005B70A6">
          <w:rPr>
            <w:rFonts w:eastAsia="PMingLiU-ExtB"/>
            <w:noProof/>
            <w:webHidden/>
          </w:rPr>
          <w:t>8</w:t>
        </w:r>
        <w:r w:rsidR="0015391F" w:rsidRPr="005B70A6">
          <w:rPr>
            <w:rFonts w:eastAsia="PMingLiU-ExtB"/>
            <w:noProof/>
            <w:webHidden/>
          </w:rPr>
          <w:fldChar w:fldCharType="end"/>
        </w:r>
      </w:hyperlink>
    </w:p>
    <w:p w:rsidR="0015391F" w:rsidRPr="005B70A6" w:rsidRDefault="008C3538">
      <w:pPr>
        <w:pStyle w:val="TOC5"/>
        <w:tabs>
          <w:tab w:val="right" w:leader="dot" w:pos="5030"/>
        </w:tabs>
        <w:rPr>
          <w:rFonts w:eastAsia="PMingLiU-ExtB"/>
          <w:noProof/>
          <w:sz w:val="22"/>
          <w:lang w:val="en-US" w:eastAsia="en-US" w:bidi="ar-SA"/>
        </w:rPr>
      </w:pPr>
      <w:hyperlink w:anchor="_Toc464561060" w:history="1">
        <w:r w:rsidR="0015391F" w:rsidRPr="005B70A6">
          <w:rPr>
            <w:rStyle w:val="Hyperlink"/>
            <w:rFonts w:eastAsia="MS Gothic" w:cs="MS Gothic"/>
            <w:noProof/>
          </w:rPr>
          <w:t>客</w:t>
        </w:r>
        <w:r w:rsidR="0015391F" w:rsidRPr="005B70A6">
          <w:rPr>
            <w:rStyle w:val="Hyperlink"/>
            <w:rFonts w:eastAsia="SimSun" w:cs="SimSun"/>
            <w:noProof/>
          </w:rPr>
          <w:t>戶資料之揭露</w:t>
        </w:r>
        <w:r w:rsidR="0015391F" w:rsidRPr="005B70A6">
          <w:rPr>
            <w:rFonts w:eastAsia="PMingLiU-ExtB"/>
            <w:noProof/>
            <w:webHidden/>
          </w:rPr>
          <w:tab/>
        </w:r>
        <w:r w:rsidR="0015391F" w:rsidRPr="005B70A6">
          <w:rPr>
            <w:rFonts w:eastAsia="PMingLiU-ExtB"/>
            <w:noProof/>
            <w:webHidden/>
          </w:rPr>
          <w:fldChar w:fldCharType="begin"/>
        </w:r>
        <w:r w:rsidR="0015391F" w:rsidRPr="005B70A6">
          <w:rPr>
            <w:rFonts w:eastAsia="PMingLiU-ExtB"/>
            <w:noProof/>
            <w:webHidden/>
          </w:rPr>
          <w:instrText xml:space="preserve"> PAGEREF _Toc464561060 \h </w:instrText>
        </w:r>
        <w:r w:rsidR="0015391F" w:rsidRPr="005B70A6">
          <w:rPr>
            <w:rFonts w:eastAsia="PMingLiU-ExtB"/>
            <w:noProof/>
            <w:webHidden/>
          </w:rPr>
        </w:r>
        <w:r w:rsidR="0015391F" w:rsidRPr="005B70A6">
          <w:rPr>
            <w:rFonts w:eastAsia="PMingLiU-ExtB"/>
            <w:noProof/>
            <w:webHidden/>
          </w:rPr>
          <w:fldChar w:fldCharType="separate"/>
        </w:r>
        <w:r w:rsidR="0015391F" w:rsidRPr="005B70A6">
          <w:rPr>
            <w:rFonts w:eastAsia="PMingLiU-ExtB"/>
            <w:noProof/>
            <w:webHidden/>
          </w:rPr>
          <w:t>8</w:t>
        </w:r>
        <w:r w:rsidR="0015391F" w:rsidRPr="005B70A6">
          <w:rPr>
            <w:rFonts w:eastAsia="PMingLiU-ExtB"/>
            <w:noProof/>
            <w:webHidden/>
          </w:rPr>
          <w:fldChar w:fldCharType="end"/>
        </w:r>
      </w:hyperlink>
    </w:p>
    <w:p w:rsidR="0015391F" w:rsidRPr="005B70A6" w:rsidRDefault="008C3538">
      <w:pPr>
        <w:pStyle w:val="TOC5"/>
        <w:tabs>
          <w:tab w:val="right" w:leader="dot" w:pos="5030"/>
        </w:tabs>
        <w:rPr>
          <w:rFonts w:eastAsia="PMingLiU-ExtB"/>
          <w:noProof/>
          <w:sz w:val="22"/>
          <w:lang w:val="en-US" w:eastAsia="en-US" w:bidi="ar-SA"/>
        </w:rPr>
      </w:pPr>
      <w:hyperlink w:anchor="_Toc464561061" w:history="1">
        <w:r w:rsidR="0015391F" w:rsidRPr="005B70A6">
          <w:rPr>
            <w:rStyle w:val="Hyperlink"/>
            <w:rFonts w:eastAsia="MS Gothic" w:cs="MS Gothic"/>
            <w:noProof/>
          </w:rPr>
          <w:t>教育機構</w:t>
        </w:r>
        <w:r w:rsidR="0015391F" w:rsidRPr="005B70A6">
          <w:rPr>
            <w:rFonts w:eastAsia="PMingLiU-ExtB"/>
            <w:noProof/>
            <w:webHidden/>
          </w:rPr>
          <w:tab/>
        </w:r>
        <w:r w:rsidR="0015391F" w:rsidRPr="005B70A6">
          <w:rPr>
            <w:rFonts w:eastAsia="PMingLiU-ExtB"/>
            <w:noProof/>
            <w:webHidden/>
          </w:rPr>
          <w:fldChar w:fldCharType="begin"/>
        </w:r>
        <w:r w:rsidR="0015391F" w:rsidRPr="005B70A6">
          <w:rPr>
            <w:rFonts w:eastAsia="PMingLiU-ExtB"/>
            <w:noProof/>
            <w:webHidden/>
          </w:rPr>
          <w:instrText xml:space="preserve"> PAGEREF _Toc464561061 \h </w:instrText>
        </w:r>
        <w:r w:rsidR="0015391F" w:rsidRPr="005B70A6">
          <w:rPr>
            <w:rFonts w:eastAsia="PMingLiU-ExtB"/>
            <w:noProof/>
            <w:webHidden/>
          </w:rPr>
        </w:r>
        <w:r w:rsidR="0015391F" w:rsidRPr="005B70A6">
          <w:rPr>
            <w:rFonts w:eastAsia="PMingLiU-ExtB"/>
            <w:noProof/>
            <w:webHidden/>
          </w:rPr>
          <w:fldChar w:fldCharType="separate"/>
        </w:r>
        <w:r w:rsidR="0015391F" w:rsidRPr="005B70A6">
          <w:rPr>
            <w:rFonts w:eastAsia="PMingLiU-ExtB"/>
            <w:noProof/>
            <w:webHidden/>
          </w:rPr>
          <w:t>8</w:t>
        </w:r>
        <w:r w:rsidR="0015391F" w:rsidRPr="005B70A6">
          <w:rPr>
            <w:rFonts w:eastAsia="PMingLiU-ExtB"/>
            <w:noProof/>
            <w:webHidden/>
          </w:rPr>
          <w:fldChar w:fldCharType="end"/>
        </w:r>
      </w:hyperlink>
    </w:p>
    <w:p w:rsidR="0015391F" w:rsidRPr="005B70A6" w:rsidRDefault="008C3538">
      <w:pPr>
        <w:pStyle w:val="TOC5"/>
        <w:tabs>
          <w:tab w:val="right" w:leader="dot" w:pos="5030"/>
        </w:tabs>
        <w:rPr>
          <w:rFonts w:eastAsia="PMingLiU-ExtB"/>
          <w:noProof/>
          <w:sz w:val="22"/>
          <w:lang w:val="en-US" w:eastAsia="en-US" w:bidi="ar-SA"/>
        </w:rPr>
      </w:pPr>
      <w:hyperlink w:anchor="_Toc464561062" w:history="1">
        <w:r w:rsidR="0015391F" w:rsidRPr="005B70A6">
          <w:rPr>
            <w:rStyle w:val="Hyperlink"/>
            <w:rFonts w:eastAsia="PMingLiU-ExtB"/>
            <w:noProof/>
          </w:rPr>
          <w:t xml:space="preserve">HIPAA </w:t>
        </w:r>
        <w:r w:rsidR="0015391F" w:rsidRPr="005B70A6">
          <w:rPr>
            <w:rStyle w:val="Hyperlink"/>
            <w:rFonts w:eastAsia="MS Gothic" w:cs="MS Gothic"/>
            <w:noProof/>
          </w:rPr>
          <w:t>商業關係企業</w:t>
        </w:r>
        <w:r w:rsidR="0015391F" w:rsidRPr="005B70A6">
          <w:rPr>
            <w:rFonts w:eastAsia="PMingLiU-ExtB"/>
            <w:noProof/>
            <w:webHidden/>
          </w:rPr>
          <w:tab/>
        </w:r>
        <w:r w:rsidR="0015391F" w:rsidRPr="005B70A6">
          <w:rPr>
            <w:rFonts w:eastAsia="PMingLiU-ExtB"/>
            <w:noProof/>
            <w:webHidden/>
          </w:rPr>
          <w:fldChar w:fldCharType="begin"/>
        </w:r>
        <w:r w:rsidR="0015391F" w:rsidRPr="005B70A6">
          <w:rPr>
            <w:rFonts w:eastAsia="PMingLiU-ExtB"/>
            <w:noProof/>
            <w:webHidden/>
          </w:rPr>
          <w:instrText xml:space="preserve"> PAGEREF _Toc464561062 \h </w:instrText>
        </w:r>
        <w:r w:rsidR="0015391F" w:rsidRPr="005B70A6">
          <w:rPr>
            <w:rFonts w:eastAsia="PMingLiU-ExtB"/>
            <w:noProof/>
            <w:webHidden/>
          </w:rPr>
        </w:r>
        <w:r w:rsidR="0015391F" w:rsidRPr="005B70A6">
          <w:rPr>
            <w:rFonts w:eastAsia="PMingLiU-ExtB"/>
            <w:noProof/>
            <w:webHidden/>
          </w:rPr>
          <w:fldChar w:fldCharType="separate"/>
        </w:r>
        <w:r w:rsidR="0015391F" w:rsidRPr="005B70A6">
          <w:rPr>
            <w:rFonts w:eastAsia="PMingLiU-ExtB"/>
            <w:noProof/>
            <w:webHidden/>
          </w:rPr>
          <w:t>9</w:t>
        </w:r>
        <w:r w:rsidR="0015391F" w:rsidRPr="005B70A6">
          <w:rPr>
            <w:rFonts w:eastAsia="PMingLiU-ExtB"/>
            <w:noProof/>
            <w:webHidden/>
          </w:rPr>
          <w:fldChar w:fldCharType="end"/>
        </w:r>
      </w:hyperlink>
    </w:p>
    <w:p w:rsidR="0015391F" w:rsidRPr="005B70A6" w:rsidRDefault="008C3538">
      <w:pPr>
        <w:pStyle w:val="TOC5"/>
        <w:tabs>
          <w:tab w:val="right" w:leader="dot" w:pos="5030"/>
        </w:tabs>
        <w:rPr>
          <w:rFonts w:eastAsia="PMingLiU-ExtB"/>
          <w:noProof/>
          <w:sz w:val="22"/>
          <w:lang w:val="en-US" w:eastAsia="en-US" w:bidi="ar-SA"/>
        </w:rPr>
      </w:pPr>
      <w:hyperlink w:anchor="_Toc464561063" w:history="1">
        <w:r w:rsidR="0015391F" w:rsidRPr="005B70A6">
          <w:rPr>
            <w:rStyle w:val="Hyperlink"/>
            <w:rFonts w:eastAsia="MS Gothic" w:cs="MS Gothic"/>
            <w:noProof/>
          </w:rPr>
          <w:t>安全性</w:t>
        </w:r>
        <w:r w:rsidR="0015391F" w:rsidRPr="005B70A6">
          <w:rPr>
            <w:rFonts w:eastAsia="PMingLiU-ExtB"/>
            <w:noProof/>
            <w:webHidden/>
          </w:rPr>
          <w:tab/>
        </w:r>
        <w:r w:rsidR="0015391F" w:rsidRPr="005B70A6">
          <w:rPr>
            <w:rFonts w:eastAsia="PMingLiU-ExtB"/>
            <w:noProof/>
            <w:webHidden/>
          </w:rPr>
          <w:fldChar w:fldCharType="begin"/>
        </w:r>
        <w:r w:rsidR="0015391F" w:rsidRPr="005B70A6">
          <w:rPr>
            <w:rFonts w:eastAsia="PMingLiU-ExtB"/>
            <w:noProof/>
            <w:webHidden/>
          </w:rPr>
          <w:instrText xml:space="preserve"> PAGEREF _Toc464561063 \h </w:instrText>
        </w:r>
        <w:r w:rsidR="0015391F" w:rsidRPr="005B70A6">
          <w:rPr>
            <w:rFonts w:eastAsia="PMingLiU-ExtB"/>
            <w:noProof/>
            <w:webHidden/>
          </w:rPr>
        </w:r>
        <w:r w:rsidR="0015391F" w:rsidRPr="005B70A6">
          <w:rPr>
            <w:rFonts w:eastAsia="PMingLiU-ExtB"/>
            <w:noProof/>
            <w:webHidden/>
          </w:rPr>
          <w:fldChar w:fldCharType="separate"/>
        </w:r>
        <w:r w:rsidR="0015391F" w:rsidRPr="005B70A6">
          <w:rPr>
            <w:rFonts w:eastAsia="PMingLiU-ExtB"/>
            <w:noProof/>
            <w:webHidden/>
          </w:rPr>
          <w:t>9</w:t>
        </w:r>
        <w:r w:rsidR="0015391F" w:rsidRPr="005B70A6">
          <w:rPr>
            <w:rFonts w:eastAsia="PMingLiU-ExtB"/>
            <w:noProof/>
            <w:webHidden/>
          </w:rPr>
          <w:fldChar w:fldCharType="end"/>
        </w:r>
      </w:hyperlink>
    </w:p>
    <w:p w:rsidR="0015391F" w:rsidRPr="005B70A6" w:rsidRDefault="008C3538">
      <w:pPr>
        <w:pStyle w:val="TOC5"/>
        <w:tabs>
          <w:tab w:val="right" w:leader="dot" w:pos="5030"/>
        </w:tabs>
        <w:rPr>
          <w:rFonts w:eastAsia="PMingLiU-ExtB"/>
          <w:noProof/>
          <w:sz w:val="22"/>
          <w:lang w:val="en-US" w:eastAsia="en-US" w:bidi="ar-SA"/>
        </w:rPr>
      </w:pPr>
      <w:hyperlink w:anchor="_Toc464561064" w:history="1">
        <w:r w:rsidR="0015391F" w:rsidRPr="005B70A6">
          <w:rPr>
            <w:rStyle w:val="Hyperlink"/>
            <w:rFonts w:eastAsia="MS Gothic" w:cs="MS Gothic"/>
            <w:noProof/>
          </w:rPr>
          <w:t>安全性附隨事件通知</w:t>
        </w:r>
        <w:r w:rsidR="0015391F" w:rsidRPr="005B70A6">
          <w:rPr>
            <w:rFonts w:eastAsia="PMingLiU-ExtB"/>
            <w:noProof/>
            <w:webHidden/>
          </w:rPr>
          <w:tab/>
        </w:r>
        <w:r w:rsidR="0015391F" w:rsidRPr="005B70A6">
          <w:rPr>
            <w:rFonts w:eastAsia="PMingLiU-ExtB"/>
            <w:noProof/>
            <w:webHidden/>
          </w:rPr>
          <w:fldChar w:fldCharType="begin"/>
        </w:r>
        <w:r w:rsidR="0015391F" w:rsidRPr="005B70A6">
          <w:rPr>
            <w:rFonts w:eastAsia="PMingLiU-ExtB"/>
            <w:noProof/>
            <w:webHidden/>
          </w:rPr>
          <w:instrText xml:space="preserve"> PAGEREF _Toc464561064 \h </w:instrText>
        </w:r>
        <w:r w:rsidR="0015391F" w:rsidRPr="005B70A6">
          <w:rPr>
            <w:rFonts w:eastAsia="PMingLiU-ExtB"/>
            <w:noProof/>
            <w:webHidden/>
          </w:rPr>
        </w:r>
        <w:r w:rsidR="0015391F" w:rsidRPr="005B70A6">
          <w:rPr>
            <w:rFonts w:eastAsia="PMingLiU-ExtB"/>
            <w:noProof/>
            <w:webHidden/>
          </w:rPr>
          <w:fldChar w:fldCharType="separate"/>
        </w:r>
        <w:r w:rsidR="0015391F" w:rsidRPr="005B70A6">
          <w:rPr>
            <w:rFonts w:eastAsia="PMingLiU-ExtB"/>
            <w:noProof/>
            <w:webHidden/>
          </w:rPr>
          <w:t>9</w:t>
        </w:r>
        <w:r w:rsidR="0015391F" w:rsidRPr="005B70A6">
          <w:rPr>
            <w:rFonts w:eastAsia="PMingLiU-ExtB"/>
            <w:noProof/>
            <w:webHidden/>
          </w:rPr>
          <w:fldChar w:fldCharType="end"/>
        </w:r>
      </w:hyperlink>
    </w:p>
    <w:p w:rsidR="0015391F" w:rsidRPr="005B70A6" w:rsidRDefault="008C3538">
      <w:pPr>
        <w:pStyle w:val="TOC5"/>
        <w:tabs>
          <w:tab w:val="right" w:leader="dot" w:pos="5030"/>
        </w:tabs>
        <w:rPr>
          <w:rFonts w:eastAsia="PMingLiU-ExtB"/>
          <w:noProof/>
          <w:sz w:val="22"/>
          <w:lang w:val="en-US" w:eastAsia="en-US" w:bidi="ar-SA"/>
        </w:rPr>
      </w:pPr>
      <w:hyperlink w:anchor="_Toc464561065" w:history="1">
        <w:r w:rsidR="0015391F" w:rsidRPr="005B70A6">
          <w:rPr>
            <w:rStyle w:val="Hyperlink"/>
            <w:rFonts w:eastAsia="MS Gothic" w:cs="MS Gothic"/>
            <w:noProof/>
          </w:rPr>
          <w:t>資料處理之地點</w:t>
        </w:r>
        <w:r w:rsidR="0015391F" w:rsidRPr="005B70A6">
          <w:rPr>
            <w:rFonts w:eastAsia="PMingLiU-ExtB"/>
            <w:noProof/>
            <w:webHidden/>
          </w:rPr>
          <w:tab/>
        </w:r>
        <w:r w:rsidR="0015391F" w:rsidRPr="005B70A6">
          <w:rPr>
            <w:rFonts w:eastAsia="PMingLiU-ExtB"/>
            <w:noProof/>
            <w:webHidden/>
          </w:rPr>
          <w:fldChar w:fldCharType="begin"/>
        </w:r>
        <w:r w:rsidR="0015391F" w:rsidRPr="005B70A6">
          <w:rPr>
            <w:rFonts w:eastAsia="PMingLiU-ExtB"/>
            <w:noProof/>
            <w:webHidden/>
          </w:rPr>
          <w:instrText xml:space="preserve"> PAGEREF _Toc464561065 \h </w:instrText>
        </w:r>
        <w:r w:rsidR="0015391F" w:rsidRPr="005B70A6">
          <w:rPr>
            <w:rFonts w:eastAsia="PMingLiU-ExtB"/>
            <w:noProof/>
            <w:webHidden/>
          </w:rPr>
        </w:r>
        <w:r w:rsidR="0015391F" w:rsidRPr="005B70A6">
          <w:rPr>
            <w:rFonts w:eastAsia="PMingLiU-ExtB"/>
            <w:noProof/>
            <w:webHidden/>
          </w:rPr>
          <w:fldChar w:fldCharType="separate"/>
        </w:r>
        <w:r w:rsidR="0015391F" w:rsidRPr="005B70A6">
          <w:rPr>
            <w:rFonts w:eastAsia="PMingLiU-ExtB"/>
            <w:noProof/>
            <w:webHidden/>
          </w:rPr>
          <w:t>9</w:t>
        </w:r>
        <w:r w:rsidR="0015391F" w:rsidRPr="005B70A6">
          <w:rPr>
            <w:rFonts w:eastAsia="PMingLiU-ExtB"/>
            <w:noProof/>
            <w:webHidden/>
          </w:rPr>
          <w:fldChar w:fldCharType="end"/>
        </w:r>
      </w:hyperlink>
    </w:p>
    <w:p w:rsidR="0015391F" w:rsidRPr="005B70A6" w:rsidRDefault="008C3538">
      <w:pPr>
        <w:pStyle w:val="TOC5"/>
        <w:tabs>
          <w:tab w:val="right" w:leader="dot" w:pos="5030"/>
        </w:tabs>
        <w:rPr>
          <w:rFonts w:eastAsia="PMingLiU-ExtB"/>
          <w:noProof/>
          <w:sz w:val="22"/>
          <w:lang w:val="en-US" w:eastAsia="en-US" w:bidi="ar-SA"/>
        </w:rPr>
      </w:pPr>
      <w:hyperlink w:anchor="_Toc464561066" w:history="1">
        <w:r w:rsidR="0015391F" w:rsidRPr="005B70A6">
          <w:rPr>
            <w:rStyle w:val="Hyperlink"/>
            <w:rFonts w:eastAsia="MS Gothic" w:cs="MS Gothic"/>
            <w:noProof/>
          </w:rPr>
          <w:t>預覽發行</w:t>
        </w:r>
        <w:r w:rsidR="0015391F" w:rsidRPr="005B70A6">
          <w:rPr>
            <w:rFonts w:eastAsia="PMingLiU-ExtB"/>
            <w:noProof/>
            <w:webHidden/>
          </w:rPr>
          <w:tab/>
        </w:r>
        <w:r w:rsidR="0015391F" w:rsidRPr="005B70A6">
          <w:rPr>
            <w:rFonts w:eastAsia="PMingLiU-ExtB"/>
            <w:noProof/>
            <w:webHidden/>
          </w:rPr>
          <w:fldChar w:fldCharType="begin"/>
        </w:r>
        <w:r w:rsidR="0015391F" w:rsidRPr="005B70A6">
          <w:rPr>
            <w:rFonts w:eastAsia="PMingLiU-ExtB"/>
            <w:noProof/>
            <w:webHidden/>
          </w:rPr>
          <w:instrText xml:space="preserve"> PAGEREF _Toc464561066 \h </w:instrText>
        </w:r>
        <w:r w:rsidR="0015391F" w:rsidRPr="005B70A6">
          <w:rPr>
            <w:rFonts w:eastAsia="PMingLiU-ExtB"/>
            <w:noProof/>
            <w:webHidden/>
          </w:rPr>
        </w:r>
        <w:r w:rsidR="0015391F" w:rsidRPr="005B70A6">
          <w:rPr>
            <w:rFonts w:eastAsia="PMingLiU-ExtB"/>
            <w:noProof/>
            <w:webHidden/>
          </w:rPr>
          <w:fldChar w:fldCharType="separate"/>
        </w:r>
        <w:r w:rsidR="0015391F" w:rsidRPr="005B70A6">
          <w:rPr>
            <w:rFonts w:eastAsia="PMingLiU-ExtB"/>
            <w:noProof/>
            <w:webHidden/>
          </w:rPr>
          <w:t>9</w:t>
        </w:r>
        <w:r w:rsidR="0015391F" w:rsidRPr="005B70A6">
          <w:rPr>
            <w:rFonts w:eastAsia="PMingLiU-ExtB"/>
            <w:noProof/>
            <w:webHidden/>
          </w:rPr>
          <w:fldChar w:fldCharType="end"/>
        </w:r>
      </w:hyperlink>
    </w:p>
    <w:p w:rsidR="0015391F" w:rsidRPr="005B70A6" w:rsidRDefault="008C3538">
      <w:pPr>
        <w:pStyle w:val="TOC5"/>
        <w:tabs>
          <w:tab w:val="right" w:leader="dot" w:pos="5030"/>
        </w:tabs>
        <w:rPr>
          <w:rFonts w:eastAsia="PMingLiU-ExtB"/>
          <w:noProof/>
          <w:sz w:val="22"/>
          <w:lang w:val="en-US" w:eastAsia="en-US" w:bidi="ar-SA"/>
        </w:rPr>
      </w:pPr>
      <w:hyperlink w:anchor="_Toc464561067" w:history="1">
        <w:r w:rsidR="0015391F" w:rsidRPr="005B70A6">
          <w:rPr>
            <w:rStyle w:val="Hyperlink"/>
            <w:rFonts w:eastAsia="MS Gothic" w:cs="MS Gothic"/>
            <w:noProof/>
          </w:rPr>
          <w:t>次承攬人之聘用</w:t>
        </w:r>
        <w:r w:rsidR="0015391F" w:rsidRPr="005B70A6">
          <w:rPr>
            <w:rFonts w:eastAsia="PMingLiU-ExtB"/>
            <w:noProof/>
            <w:webHidden/>
          </w:rPr>
          <w:tab/>
        </w:r>
        <w:r w:rsidR="0015391F" w:rsidRPr="005B70A6">
          <w:rPr>
            <w:rFonts w:eastAsia="PMingLiU-ExtB"/>
            <w:noProof/>
            <w:webHidden/>
          </w:rPr>
          <w:fldChar w:fldCharType="begin"/>
        </w:r>
        <w:r w:rsidR="0015391F" w:rsidRPr="005B70A6">
          <w:rPr>
            <w:rFonts w:eastAsia="PMingLiU-ExtB"/>
            <w:noProof/>
            <w:webHidden/>
          </w:rPr>
          <w:instrText xml:space="preserve"> PAGEREF _Toc464561067 \h </w:instrText>
        </w:r>
        <w:r w:rsidR="0015391F" w:rsidRPr="005B70A6">
          <w:rPr>
            <w:rFonts w:eastAsia="PMingLiU-ExtB"/>
            <w:noProof/>
            <w:webHidden/>
          </w:rPr>
        </w:r>
        <w:r w:rsidR="0015391F" w:rsidRPr="005B70A6">
          <w:rPr>
            <w:rFonts w:eastAsia="PMingLiU-ExtB"/>
            <w:noProof/>
            <w:webHidden/>
          </w:rPr>
          <w:fldChar w:fldCharType="separate"/>
        </w:r>
        <w:r w:rsidR="0015391F" w:rsidRPr="005B70A6">
          <w:rPr>
            <w:rFonts w:eastAsia="PMingLiU-ExtB"/>
            <w:noProof/>
            <w:webHidden/>
          </w:rPr>
          <w:t>9</w:t>
        </w:r>
        <w:r w:rsidR="0015391F" w:rsidRPr="005B70A6">
          <w:rPr>
            <w:rFonts w:eastAsia="PMingLiU-ExtB"/>
            <w:noProof/>
            <w:webHidden/>
          </w:rPr>
          <w:fldChar w:fldCharType="end"/>
        </w:r>
      </w:hyperlink>
    </w:p>
    <w:p w:rsidR="0015391F" w:rsidRPr="005B70A6" w:rsidRDefault="008C3538">
      <w:pPr>
        <w:pStyle w:val="TOC5"/>
        <w:tabs>
          <w:tab w:val="right" w:leader="dot" w:pos="5030"/>
        </w:tabs>
        <w:rPr>
          <w:rFonts w:eastAsia="PMingLiU-ExtB"/>
          <w:noProof/>
          <w:sz w:val="22"/>
          <w:lang w:val="en-US" w:eastAsia="en-US" w:bidi="ar-SA"/>
        </w:rPr>
      </w:pPr>
      <w:hyperlink w:anchor="_Toc464561068" w:history="1">
        <w:r w:rsidR="0015391F" w:rsidRPr="005B70A6">
          <w:rPr>
            <w:rStyle w:val="Hyperlink"/>
            <w:rFonts w:eastAsia="MS Gothic" w:cs="MS Gothic"/>
            <w:noProof/>
          </w:rPr>
          <w:t>如何連絡</w:t>
        </w:r>
        <w:r w:rsidR="0015391F" w:rsidRPr="005B70A6">
          <w:rPr>
            <w:rStyle w:val="Hyperlink"/>
            <w:rFonts w:eastAsia="PMingLiU-ExtB"/>
            <w:noProof/>
          </w:rPr>
          <w:t xml:space="preserve"> Microsoft</w:t>
        </w:r>
        <w:r w:rsidR="0015391F" w:rsidRPr="005B70A6">
          <w:rPr>
            <w:rFonts w:eastAsia="PMingLiU-ExtB"/>
            <w:noProof/>
            <w:webHidden/>
          </w:rPr>
          <w:tab/>
        </w:r>
        <w:r w:rsidR="0015391F" w:rsidRPr="005B70A6">
          <w:rPr>
            <w:rFonts w:eastAsia="PMingLiU-ExtB"/>
            <w:noProof/>
            <w:webHidden/>
          </w:rPr>
          <w:fldChar w:fldCharType="begin"/>
        </w:r>
        <w:r w:rsidR="0015391F" w:rsidRPr="005B70A6">
          <w:rPr>
            <w:rFonts w:eastAsia="PMingLiU-ExtB"/>
            <w:noProof/>
            <w:webHidden/>
          </w:rPr>
          <w:instrText xml:space="preserve"> PAGEREF _Toc464561068 \h </w:instrText>
        </w:r>
        <w:r w:rsidR="0015391F" w:rsidRPr="005B70A6">
          <w:rPr>
            <w:rFonts w:eastAsia="PMingLiU-ExtB"/>
            <w:noProof/>
            <w:webHidden/>
          </w:rPr>
        </w:r>
        <w:r w:rsidR="0015391F" w:rsidRPr="005B70A6">
          <w:rPr>
            <w:rFonts w:eastAsia="PMingLiU-ExtB"/>
            <w:noProof/>
            <w:webHidden/>
          </w:rPr>
          <w:fldChar w:fldCharType="separate"/>
        </w:r>
        <w:r w:rsidR="0015391F" w:rsidRPr="005B70A6">
          <w:rPr>
            <w:rFonts w:eastAsia="PMingLiU-ExtB"/>
            <w:noProof/>
            <w:webHidden/>
          </w:rPr>
          <w:t>9</w:t>
        </w:r>
        <w:r w:rsidR="0015391F" w:rsidRPr="005B70A6">
          <w:rPr>
            <w:rFonts w:eastAsia="PMingLiU-ExtB"/>
            <w:noProof/>
            <w:webHidden/>
          </w:rPr>
          <w:fldChar w:fldCharType="end"/>
        </w:r>
      </w:hyperlink>
    </w:p>
    <w:p w:rsidR="0015391F" w:rsidRPr="005B70A6" w:rsidRDefault="008C3538" w:rsidP="0015391F">
      <w:pPr>
        <w:pStyle w:val="TOC3"/>
        <w:rPr>
          <w:rFonts w:asciiTheme="minorHAnsi" w:eastAsia="PMingLiU-ExtB" w:hAnsiTheme="minorHAnsi"/>
          <w:sz w:val="22"/>
          <w:lang w:val="en-US" w:eastAsia="en-US" w:bidi="ar-SA"/>
        </w:rPr>
      </w:pPr>
      <w:hyperlink w:anchor="_Toc464561069" w:history="1">
        <w:r w:rsidR="0015391F" w:rsidRPr="005B70A6">
          <w:rPr>
            <w:rStyle w:val="Hyperlink"/>
            <w:rFonts w:asciiTheme="minorHAnsi" w:hAnsiTheme="minorHAnsi"/>
          </w:rPr>
          <w:t>資料處理條款</w:t>
        </w:r>
        <w:r w:rsidR="0015391F" w:rsidRPr="005B70A6">
          <w:rPr>
            <w:rFonts w:asciiTheme="minorHAnsi" w:eastAsia="PMingLiU-ExtB" w:hAnsiTheme="minorHAnsi"/>
            <w:webHidden/>
          </w:rPr>
          <w:tab/>
        </w:r>
        <w:r w:rsidR="0015391F" w:rsidRPr="005B70A6">
          <w:rPr>
            <w:rFonts w:asciiTheme="minorHAnsi" w:eastAsia="PMingLiU-ExtB" w:hAnsiTheme="minorHAnsi"/>
            <w:webHidden/>
          </w:rPr>
          <w:fldChar w:fldCharType="begin"/>
        </w:r>
        <w:r w:rsidR="0015391F" w:rsidRPr="005B70A6">
          <w:rPr>
            <w:rFonts w:asciiTheme="minorHAnsi" w:eastAsia="PMingLiU-ExtB" w:hAnsiTheme="minorHAnsi"/>
            <w:webHidden/>
          </w:rPr>
          <w:instrText xml:space="preserve"> PAGEREF _Toc464561069 \h </w:instrText>
        </w:r>
        <w:r w:rsidR="0015391F" w:rsidRPr="005B70A6">
          <w:rPr>
            <w:rFonts w:asciiTheme="minorHAnsi" w:eastAsia="PMingLiU-ExtB" w:hAnsiTheme="minorHAnsi"/>
            <w:webHidden/>
          </w:rPr>
        </w:r>
        <w:r w:rsidR="0015391F" w:rsidRPr="005B70A6">
          <w:rPr>
            <w:rFonts w:asciiTheme="minorHAnsi" w:eastAsia="PMingLiU-ExtB" w:hAnsiTheme="minorHAnsi"/>
            <w:webHidden/>
          </w:rPr>
          <w:fldChar w:fldCharType="separate"/>
        </w:r>
        <w:r w:rsidR="0015391F" w:rsidRPr="005B70A6">
          <w:rPr>
            <w:rFonts w:asciiTheme="minorHAnsi" w:eastAsia="PMingLiU-ExtB" w:hAnsiTheme="minorHAnsi"/>
            <w:webHidden/>
          </w:rPr>
          <w:t>11</w:t>
        </w:r>
        <w:r w:rsidR="0015391F" w:rsidRPr="005B70A6">
          <w:rPr>
            <w:rFonts w:asciiTheme="minorHAnsi" w:eastAsia="PMingLiU-ExtB" w:hAnsiTheme="minorHAnsi"/>
            <w:webHidden/>
          </w:rPr>
          <w:fldChar w:fldCharType="end"/>
        </w:r>
      </w:hyperlink>
    </w:p>
    <w:p w:rsidR="0015391F" w:rsidRPr="005B70A6" w:rsidRDefault="008C3538">
      <w:pPr>
        <w:pStyle w:val="TOC5"/>
        <w:tabs>
          <w:tab w:val="right" w:leader="dot" w:pos="5030"/>
        </w:tabs>
        <w:rPr>
          <w:rFonts w:eastAsia="PMingLiU-ExtB"/>
          <w:noProof/>
          <w:sz w:val="22"/>
          <w:lang w:val="en-US" w:eastAsia="en-US" w:bidi="ar-SA"/>
        </w:rPr>
      </w:pPr>
      <w:hyperlink w:anchor="_Toc464561070" w:history="1">
        <w:r w:rsidR="0015391F" w:rsidRPr="005B70A6">
          <w:rPr>
            <w:rStyle w:val="Hyperlink"/>
            <w:rFonts w:eastAsia="MS Gothic" w:cs="MS Gothic"/>
            <w:noProof/>
          </w:rPr>
          <w:t>靜置客</w:t>
        </w:r>
        <w:r w:rsidR="0015391F" w:rsidRPr="005B70A6">
          <w:rPr>
            <w:rStyle w:val="Hyperlink"/>
            <w:rFonts w:eastAsia="SimSun" w:cs="SimSun"/>
            <w:noProof/>
          </w:rPr>
          <w:t>戶資料之地點</w:t>
        </w:r>
        <w:r w:rsidR="0015391F" w:rsidRPr="005B70A6">
          <w:rPr>
            <w:rFonts w:eastAsia="PMingLiU-ExtB"/>
            <w:noProof/>
            <w:webHidden/>
          </w:rPr>
          <w:tab/>
        </w:r>
        <w:r w:rsidR="0015391F" w:rsidRPr="005B70A6">
          <w:rPr>
            <w:rFonts w:eastAsia="PMingLiU-ExtB"/>
            <w:noProof/>
            <w:webHidden/>
          </w:rPr>
          <w:fldChar w:fldCharType="begin"/>
        </w:r>
        <w:r w:rsidR="0015391F" w:rsidRPr="005B70A6">
          <w:rPr>
            <w:rFonts w:eastAsia="PMingLiU-ExtB"/>
            <w:noProof/>
            <w:webHidden/>
          </w:rPr>
          <w:instrText xml:space="preserve"> PAGEREF _Toc464561070 \h </w:instrText>
        </w:r>
        <w:r w:rsidR="0015391F" w:rsidRPr="005B70A6">
          <w:rPr>
            <w:rFonts w:eastAsia="PMingLiU-ExtB"/>
            <w:noProof/>
            <w:webHidden/>
          </w:rPr>
        </w:r>
        <w:r w:rsidR="0015391F" w:rsidRPr="005B70A6">
          <w:rPr>
            <w:rFonts w:eastAsia="PMingLiU-ExtB"/>
            <w:noProof/>
            <w:webHidden/>
          </w:rPr>
          <w:fldChar w:fldCharType="separate"/>
        </w:r>
        <w:r w:rsidR="0015391F" w:rsidRPr="005B70A6">
          <w:rPr>
            <w:rFonts w:eastAsia="PMingLiU-ExtB"/>
            <w:noProof/>
            <w:webHidden/>
          </w:rPr>
          <w:t>12</w:t>
        </w:r>
        <w:r w:rsidR="0015391F" w:rsidRPr="005B70A6">
          <w:rPr>
            <w:rFonts w:eastAsia="PMingLiU-ExtB"/>
            <w:noProof/>
            <w:webHidden/>
          </w:rPr>
          <w:fldChar w:fldCharType="end"/>
        </w:r>
      </w:hyperlink>
    </w:p>
    <w:p w:rsidR="0015391F" w:rsidRPr="005B70A6" w:rsidRDefault="008C3538">
      <w:pPr>
        <w:pStyle w:val="TOC5"/>
        <w:tabs>
          <w:tab w:val="right" w:leader="dot" w:pos="5030"/>
        </w:tabs>
        <w:rPr>
          <w:rFonts w:eastAsia="PMingLiU-ExtB"/>
          <w:noProof/>
          <w:sz w:val="22"/>
          <w:lang w:val="en-US" w:eastAsia="en-US" w:bidi="ar-SA"/>
        </w:rPr>
      </w:pPr>
      <w:hyperlink w:anchor="_Toc464561071" w:history="1">
        <w:r w:rsidR="0015391F" w:rsidRPr="005B70A6">
          <w:rPr>
            <w:rStyle w:val="Hyperlink"/>
            <w:rFonts w:eastAsia="MS Gothic" w:cs="MS Gothic"/>
            <w:noProof/>
          </w:rPr>
          <w:t>隱私權</w:t>
        </w:r>
        <w:r w:rsidR="0015391F" w:rsidRPr="005B70A6">
          <w:rPr>
            <w:rFonts w:eastAsia="PMingLiU-ExtB"/>
            <w:noProof/>
            <w:webHidden/>
          </w:rPr>
          <w:tab/>
        </w:r>
        <w:r w:rsidR="0015391F" w:rsidRPr="005B70A6">
          <w:rPr>
            <w:rFonts w:eastAsia="PMingLiU-ExtB"/>
            <w:noProof/>
            <w:webHidden/>
          </w:rPr>
          <w:fldChar w:fldCharType="begin"/>
        </w:r>
        <w:r w:rsidR="0015391F" w:rsidRPr="005B70A6">
          <w:rPr>
            <w:rFonts w:eastAsia="PMingLiU-ExtB"/>
            <w:noProof/>
            <w:webHidden/>
          </w:rPr>
          <w:instrText xml:space="preserve"> PAGEREF _Toc464561071 \h </w:instrText>
        </w:r>
        <w:r w:rsidR="0015391F" w:rsidRPr="005B70A6">
          <w:rPr>
            <w:rFonts w:eastAsia="PMingLiU-ExtB"/>
            <w:noProof/>
            <w:webHidden/>
          </w:rPr>
        </w:r>
        <w:r w:rsidR="0015391F" w:rsidRPr="005B70A6">
          <w:rPr>
            <w:rFonts w:eastAsia="PMingLiU-ExtB"/>
            <w:noProof/>
            <w:webHidden/>
          </w:rPr>
          <w:fldChar w:fldCharType="separate"/>
        </w:r>
        <w:r w:rsidR="0015391F" w:rsidRPr="005B70A6">
          <w:rPr>
            <w:rFonts w:eastAsia="PMingLiU-ExtB"/>
            <w:noProof/>
            <w:webHidden/>
          </w:rPr>
          <w:t>12</w:t>
        </w:r>
        <w:r w:rsidR="0015391F" w:rsidRPr="005B70A6">
          <w:rPr>
            <w:rFonts w:eastAsia="PMingLiU-ExtB"/>
            <w:noProof/>
            <w:webHidden/>
          </w:rPr>
          <w:fldChar w:fldCharType="end"/>
        </w:r>
      </w:hyperlink>
    </w:p>
    <w:p w:rsidR="0015391F" w:rsidRPr="005B70A6" w:rsidRDefault="008C3538">
      <w:pPr>
        <w:pStyle w:val="TOC5"/>
        <w:tabs>
          <w:tab w:val="right" w:leader="dot" w:pos="5030"/>
        </w:tabs>
        <w:rPr>
          <w:rFonts w:eastAsia="PMingLiU-ExtB"/>
          <w:noProof/>
          <w:sz w:val="22"/>
          <w:lang w:val="en-US" w:eastAsia="en-US" w:bidi="ar-SA"/>
        </w:rPr>
      </w:pPr>
      <w:hyperlink w:anchor="_Toc464561072" w:history="1">
        <w:r w:rsidR="0015391F" w:rsidRPr="005B70A6">
          <w:rPr>
            <w:rStyle w:val="Hyperlink"/>
            <w:rFonts w:eastAsia="MS Gothic" w:cs="MS Gothic"/>
            <w:noProof/>
          </w:rPr>
          <w:t>其他歐洲條款</w:t>
        </w:r>
        <w:r w:rsidR="0015391F" w:rsidRPr="005B70A6">
          <w:rPr>
            <w:rFonts w:eastAsia="PMingLiU-ExtB"/>
            <w:noProof/>
            <w:webHidden/>
          </w:rPr>
          <w:tab/>
        </w:r>
        <w:r w:rsidR="0015391F" w:rsidRPr="005B70A6">
          <w:rPr>
            <w:rFonts w:eastAsia="PMingLiU-ExtB"/>
            <w:noProof/>
            <w:webHidden/>
          </w:rPr>
          <w:fldChar w:fldCharType="begin"/>
        </w:r>
        <w:r w:rsidR="0015391F" w:rsidRPr="005B70A6">
          <w:rPr>
            <w:rFonts w:eastAsia="PMingLiU-ExtB"/>
            <w:noProof/>
            <w:webHidden/>
          </w:rPr>
          <w:instrText xml:space="preserve"> PAGEREF _Toc464561072 \h </w:instrText>
        </w:r>
        <w:r w:rsidR="0015391F" w:rsidRPr="005B70A6">
          <w:rPr>
            <w:rFonts w:eastAsia="PMingLiU-ExtB"/>
            <w:noProof/>
            <w:webHidden/>
          </w:rPr>
        </w:r>
        <w:r w:rsidR="0015391F" w:rsidRPr="005B70A6">
          <w:rPr>
            <w:rFonts w:eastAsia="PMingLiU-ExtB"/>
            <w:noProof/>
            <w:webHidden/>
          </w:rPr>
          <w:fldChar w:fldCharType="separate"/>
        </w:r>
        <w:r w:rsidR="0015391F" w:rsidRPr="005B70A6">
          <w:rPr>
            <w:rFonts w:eastAsia="PMingLiU-ExtB"/>
            <w:noProof/>
            <w:webHidden/>
          </w:rPr>
          <w:t>13</w:t>
        </w:r>
        <w:r w:rsidR="0015391F" w:rsidRPr="005B70A6">
          <w:rPr>
            <w:rFonts w:eastAsia="PMingLiU-ExtB"/>
            <w:noProof/>
            <w:webHidden/>
          </w:rPr>
          <w:fldChar w:fldCharType="end"/>
        </w:r>
      </w:hyperlink>
    </w:p>
    <w:p w:rsidR="0015391F" w:rsidRPr="005B70A6" w:rsidRDefault="008C3538">
      <w:pPr>
        <w:pStyle w:val="TOC5"/>
        <w:tabs>
          <w:tab w:val="right" w:leader="dot" w:pos="5030"/>
        </w:tabs>
        <w:rPr>
          <w:rFonts w:eastAsia="PMingLiU-ExtB"/>
          <w:noProof/>
          <w:sz w:val="22"/>
          <w:lang w:val="en-US" w:eastAsia="en-US" w:bidi="ar-SA"/>
        </w:rPr>
      </w:pPr>
      <w:hyperlink w:anchor="_Toc464561073" w:history="1">
        <w:r w:rsidR="0015391F" w:rsidRPr="005B70A6">
          <w:rPr>
            <w:rStyle w:val="Hyperlink"/>
            <w:rFonts w:eastAsia="MS Gothic" w:cs="MS Gothic"/>
            <w:noProof/>
          </w:rPr>
          <w:t>安全性</w:t>
        </w:r>
        <w:r w:rsidR="0015391F" w:rsidRPr="005B70A6">
          <w:rPr>
            <w:rFonts w:eastAsia="PMingLiU-ExtB"/>
            <w:noProof/>
            <w:webHidden/>
          </w:rPr>
          <w:tab/>
        </w:r>
        <w:r w:rsidR="0015391F" w:rsidRPr="005B70A6">
          <w:rPr>
            <w:rFonts w:eastAsia="PMingLiU-ExtB"/>
            <w:noProof/>
            <w:webHidden/>
          </w:rPr>
          <w:fldChar w:fldCharType="begin"/>
        </w:r>
        <w:r w:rsidR="0015391F" w:rsidRPr="005B70A6">
          <w:rPr>
            <w:rFonts w:eastAsia="PMingLiU-ExtB"/>
            <w:noProof/>
            <w:webHidden/>
          </w:rPr>
          <w:instrText xml:space="preserve"> PAGEREF _Toc464561073 \h </w:instrText>
        </w:r>
        <w:r w:rsidR="0015391F" w:rsidRPr="005B70A6">
          <w:rPr>
            <w:rFonts w:eastAsia="PMingLiU-ExtB"/>
            <w:noProof/>
            <w:webHidden/>
          </w:rPr>
        </w:r>
        <w:r w:rsidR="0015391F" w:rsidRPr="005B70A6">
          <w:rPr>
            <w:rFonts w:eastAsia="PMingLiU-ExtB"/>
            <w:noProof/>
            <w:webHidden/>
          </w:rPr>
          <w:fldChar w:fldCharType="separate"/>
        </w:r>
        <w:r w:rsidR="0015391F" w:rsidRPr="005B70A6">
          <w:rPr>
            <w:rFonts w:eastAsia="PMingLiU-ExtB"/>
            <w:noProof/>
            <w:webHidden/>
          </w:rPr>
          <w:t>13</w:t>
        </w:r>
        <w:r w:rsidR="0015391F" w:rsidRPr="005B70A6">
          <w:rPr>
            <w:rFonts w:eastAsia="PMingLiU-ExtB"/>
            <w:noProof/>
            <w:webHidden/>
          </w:rPr>
          <w:fldChar w:fldCharType="end"/>
        </w:r>
      </w:hyperlink>
    </w:p>
    <w:p w:rsidR="0015391F" w:rsidRPr="005B70A6" w:rsidRDefault="008C3538">
      <w:pPr>
        <w:pStyle w:val="TOC1"/>
        <w:tabs>
          <w:tab w:val="right" w:leader="dot" w:pos="5030"/>
        </w:tabs>
        <w:rPr>
          <w:rFonts w:eastAsia="PMingLiU-ExtB"/>
          <w:b w:val="0"/>
          <w:caps w:val="0"/>
          <w:noProof/>
          <w:sz w:val="22"/>
          <w:lang w:val="en-US" w:eastAsia="en-US" w:bidi="ar-SA"/>
        </w:rPr>
      </w:pPr>
      <w:hyperlink w:anchor="_Toc464561074" w:history="1">
        <w:r w:rsidR="0015391F" w:rsidRPr="005B70A6">
          <w:rPr>
            <w:rStyle w:val="Hyperlink"/>
            <w:rFonts w:eastAsia="MS Gothic" w:cs="MS Gothic"/>
            <w:noProof/>
          </w:rPr>
          <w:t>線上服務特定條款</w:t>
        </w:r>
        <w:r w:rsidR="0015391F" w:rsidRPr="005B70A6">
          <w:rPr>
            <w:rFonts w:eastAsia="PMingLiU-ExtB"/>
            <w:noProof/>
            <w:webHidden/>
          </w:rPr>
          <w:tab/>
        </w:r>
        <w:r w:rsidR="0015391F" w:rsidRPr="005B70A6">
          <w:rPr>
            <w:rFonts w:eastAsia="PMingLiU-ExtB"/>
            <w:noProof/>
            <w:webHidden/>
          </w:rPr>
          <w:fldChar w:fldCharType="begin"/>
        </w:r>
        <w:r w:rsidR="0015391F" w:rsidRPr="005B70A6">
          <w:rPr>
            <w:rFonts w:eastAsia="PMingLiU-ExtB"/>
            <w:noProof/>
            <w:webHidden/>
          </w:rPr>
          <w:instrText xml:space="preserve"> PAGEREF _Toc464561074 \h </w:instrText>
        </w:r>
        <w:r w:rsidR="0015391F" w:rsidRPr="005B70A6">
          <w:rPr>
            <w:rFonts w:eastAsia="PMingLiU-ExtB"/>
            <w:noProof/>
            <w:webHidden/>
          </w:rPr>
        </w:r>
        <w:r w:rsidR="0015391F" w:rsidRPr="005B70A6">
          <w:rPr>
            <w:rFonts w:eastAsia="PMingLiU-ExtB"/>
            <w:noProof/>
            <w:webHidden/>
          </w:rPr>
          <w:fldChar w:fldCharType="separate"/>
        </w:r>
        <w:r w:rsidR="0015391F" w:rsidRPr="005B70A6">
          <w:rPr>
            <w:rFonts w:eastAsia="PMingLiU-ExtB"/>
            <w:noProof/>
            <w:webHidden/>
          </w:rPr>
          <w:t>17</w:t>
        </w:r>
        <w:r w:rsidR="0015391F" w:rsidRPr="005B70A6">
          <w:rPr>
            <w:rFonts w:eastAsia="PMingLiU-ExtB"/>
            <w:noProof/>
            <w:webHidden/>
          </w:rPr>
          <w:fldChar w:fldCharType="end"/>
        </w:r>
      </w:hyperlink>
    </w:p>
    <w:p w:rsidR="0015391F" w:rsidRPr="005B70A6" w:rsidRDefault="008C3538">
      <w:pPr>
        <w:pStyle w:val="TOC2"/>
        <w:tabs>
          <w:tab w:val="right" w:leader="dot" w:pos="5030"/>
        </w:tabs>
        <w:rPr>
          <w:rFonts w:eastAsia="PMingLiU-ExtB"/>
          <w:b w:val="0"/>
          <w:smallCaps w:val="0"/>
          <w:noProof/>
          <w:sz w:val="22"/>
          <w:lang w:val="en-US" w:eastAsia="en-US" w:bidi="ar-SA"/>
        </w:rPr>
      </w:pPr>
      <w:hyperlink w:anchor="_Toc464561075" w:history="1">
        <w:r w:rsidR="0015391F" w:rsidRPr="005B70A6">
          <w:rPr>
            <w:rStyle w:val="Hyperlink"/>
            <w:rFonts w:eastAsia="PMingLiU-ExtB"/>
            <w:noProof/>
          </w:rPr>
          <w:t xml:space="preserve">Microsoft Azure </w:t>
        </w:r>
        <w:r w:rsidR="0015391F" w:rsidRPr="005B70A6">
          <w:rPr>
            <w:rStyle w:val="Hyperlink"/>
            <w:rFonts w:eastAsia="MS Gothic" w:cs="MS Gothic"/>
            <w:noProof/>
          </w:rPr>
          <w:t>服務</w:t>
        </w:r>
        <w:r w:rsidR="0015391F" w:rsidRPr="005B70A6">
          <w:rPr>
            <w:rFonts w:eastAsia="PMingLiU-ExtB"/>
            <w:noProof/>
            <w:webHidden/>
          </w:rPr>
          <w:tab/>
        </w:r>
        <w:r w:rsidR="0015391F" w:rsidRPr="005B70A6">
          <w:rPr>
            <w:rFonts w:eastAsia="PMingLiU-ExtB"/>
            <w:noProof/>
            <w:webHidden/>
          </w:rPr>
          <w:fldChar w:fldCharType="begin"/>
        </w:r>
        <w:r w:rsidR="0015391F" w:rsidRPr="005B70A6">
          <w:rPr>
            <w:rFonts w:eastAsia="PMingLiU-ExtB"/>
            <w:noProof/>
            <w:webHidden/>
          </w:rPr>
          <w:instrText xml:space="preserve"> PAGEREF _Toc464561075 \h </w:instrText>
        </w:r>
        <w:r w:rsidR="0015391F" w:rsidRPr="005B70A6">
          <w:rPr>
            <w:rFonts w:eastAsia="PMingLiU-ExtB"/>
            <w:noProof/>
            <w:webHidden/>
          </w:rPr>
        </w:r>
        <w:r w:rsidR="0015391F" w:rsidRPr="005B70A6">
          <w:rPr>
            <w:rFonts w:eastAsia="PMingLiU-ExtB"/>
            <w:noProof/>
            <w:webHidden/>
          </w:rPr>
          <w:fldChar w:fldCharType="separate"/>
        </w:r>
        <w:r w:rsidR="0015391F" w:rsidRPr="005B70A6">
          <w:rPr>
            <w:rFonts w:eastAsia="PMingLiU-ExtB"/>
            <w:noProof/>
            <w:webHidden/>
          </w:rPr>
          <w:t>17</w:t>
        </w:r>
        <w:r w:rsidR="0015391F" w:rsidRPr="005B70A6">
          <w:rPr>
            <w:rFonts w:eastAsia="PMingLiU-ExtB"/>
            <w:noProof/>
            <w:webHidden/>
          </w:rPr>
          <w:fldChar w:fldCharType="end"/>
        </w:r>
      </w:hyperlink>
    </w:p>
    <w:p w:rsidR="0015391F" w:rsidRPr="005B70A6" w:rsidRDefault="008C3538">
      <w:pPr>
        <w:pStyle w:val="TOC4"/>
        <w:rPr>
          <w:rFonts w:eastAsia="PMingLiU-ExtB"/>
          <w:smallCaps w:val="0"/>
          <w:noProof/>
          <w:sz w:val="22"/>
          <w:lang w:val="en-US" w:eastAsia="en-US" w:bidi="ar-SA"/>
        </w:rPr>
      </w:pPr>
      <w:hyperlink w:anchor="_Toc464561076" w:history="1">
        <w:r w:rsidR="0015391F" w:rsidRPr="005B70A6">
          <w:rPr>
            <w:rStyle w:val="Hyperlink"/>
            <w:rFonts w:eastAsia="PMingLiU-ExtB" w:cstheme="minorHAnsi"/>
            <w:noProof/>
          </w:rPr>
          <w:t>Microsoft Azure StorSimple</w:t>
        </w:r>
        <w:r w:rsidR="0015391F" w:rsidRPr="005B70A6">
          <w:rPr>
            <w:rFonts w:eastAsia="PMingLiU-ExtB"/>
            <w:noProof/>
            <w:webHidden/>
          </w:rPr>
          <w:tab/>
        </w:r>
        <w:r w:rsidR="0015391F" w:rsidRPr="005B70A6">
          <w:rPr>
            <w:rFonts w:eastAsia="PMingLiU-ExtB"/>
            <w:noProof/>
            <w:webHidden/>
          </w:rPr>
          <w:fldChar w:fldCharType="begin"/>
        </w:r>
        <w:r w:rsidR="0015391F" w:rsidRPr="005B70A6">
          <w:rPr>
            <w:rFonts w:eastAsia="PMingLiU-ExtB"/>
            <w:noProof/>
            <w:webHidden/>
          </w:rPr>
          <w:instrText xml:space="preserve"> PAGEREF _Toc464561076 \h </w:instrText>
        </w:r>
        <w:r w:rsidR="0015391F" w:rsidRPr="005B70A6">
          <w:rPr>
            <w:rFonts w:eastAsia="PMingLiU-ExtB"/>
            <w:noProof/>
            <w:webHidden/>
          </w:rPr>
        </w:r>
        <w:r w:rsidR="0015391F" w:rsidRPr="005B70A6">
          <w:rPr>
            <w:rFonts w:eastAsia="PMingLiU-ExtB"/>
            <w:noProof/>
            <w:webHidden/>
          </w:rPr>
          <w:fldChar w:fldCharType="separate"/>
        </w:r>
        <w:r w:rsidR="0015391F" w:rsidRPr="005B70A6">
          <w:rPr>
            <w:rFonts w:eastAsia="PMingLiU-ExtB"/>
            <w:noProof/>
            <w:webHidden/>
          </w:rPr>
          <w:t>18</w:t>
        </w:r>
        <w:r w:rsidR="0015391F" w:rsidRPr="005B70A6">
          <w:rPr>
            <w:rFonts w:eastAsia="PMingLiU-ExtB"/>
            <w:noProof/>
            <w:webHidden/>
          </w:rPr>
          <w:fldChar w:fldCharType="end"/>
        </w:r>
      </w:hyperlink>
    </w:p>
    <w:p w:rsidR="0015391F" w:rsidRPr="005B70A6" w:rsidRDefault="008C3538">
      <w:pPr>
        <w:pStyle w:val="TOC4"/>
        <w:rPr>
          <w:rFonts w:eastAsia="PMingLiU-ExtB"/>
          <w:smallCaps w:val="0"/>
          <w:noProof/>
          <w:sz w:val="22"/>
          <w:lang w:val="en-US" w:eastAsia="en-US" w:bidi="ar-SA"/>
        </w:rPr>
      </w:pPr>
      <w:hyperlink w:anchor="_Toc464561077" w:history="1">
        <w:r w:rsidR="0015391F" w:rsidRPr="005B70A6">
          <w:rPr>
            <w:rStyle w:val="Hyperlink"/>
            <w:rFonts w:eastAsia="PMingLiU-ExtB"/>
            <w:noProof/>
          </w:rPr>
          <w:t>Microsoft Translator</w:t>
        </w:r>
        <w:r w:rsidR="0015391F" w:rsidRPr="005B70A6">
          <w:rPr>
            <w:rFonts w:eastAsia="PMingLiU-ExtB"/>
            <w:noProof/>
            <w:webHidden/>
          </w:rPr>
          <w:tab/>
        </w:r>
        <w:r w:rsidR="0015391F" w:rsidRPr="005B70A6">
          <w:rPr>
            <w:rFonts w:eastAsia="PMingLiU-ExtB"/>
            <w:noProof/>
            <w:webHidden/>
          </w:rPr>
          <w:fldChar w:fldCharType="begin"/>
        </w:r>
        <w:r w:rsidR="0015391F" w:rsidRPr="005B70A6">
          <w:rPr>
            <w:rFonts w:eastAsia="PMingLiU-ExtB"/>
            <w:noProof/>
            <w:webHidden/>
          </w:rPr>
          <w:instrText xml:space="preserve"> PAGEREF _Toc464561077 \h </w:instrText>
        </w:r>
        <w:r w:rsidR="0015391F" w:rsidRPr="005B70A6">
          <w:rPr>
            <w:rFonts w:eastAsia="PMingLiU-ExtB"/>
            <w:noProof/>
            <w:webHidden/>
          </w:rPr>
        </w:r>
        <w:r w:rsidR="0015391F" w:rsidRPr="005B70A6">
          <w:rPr>
            <w:rFonts w:eastAsia="PMingLiU-ExtB"/>
            <w:noProof/>
            <w:webHidden/>
          </w:rPr>
          <w:fldChar w:fldCharType="separate"/>
        </w:r>
        <w:r w:rsidR="0015391F" w:rsidRPr="005B70A6">
          <w:rPr>
            <w:rFonts w:eastAsia="PMingLiU-ExtB"/>
            <w:noProof/>
            <w:webHidden/>
          </w:rPr>
          <w:t>18</w:t>
        </w:r>
        <w:r w:rsidR="0015391F" w:rsidRPr="005B70A6">
          <w:rPr>
            <w:rFonts w:eastAsia="PMingLiU-ExtB"/>
            <w:noProof/>
            <w:webHidden/>
          </w:rPr>
          <w:fldChar w:fldCharType="end"/>
        </w:r>
      </w:hyperlink>
    </w:p>
    <w:p w:rsidR="0015391F" w:rsidRPr="005B70A6" w:rsidRDefault="008C3538">
      <w:pPr>
        <w:pStyle w:val="TOC4"/>
        <w:rPr>
          <w:rFonts w:eastAsia="PMingLiU-ExtB"/>
          <w:smallCaps w:val="0"/>
          <w:noProof/>
          <w:sz w:val="22"/>
          <w:lang w:val="en-US" w:eastAsia="en-US" w:bidi="ar-SA"/>
        </w:rPr>
      </w:pPr>
      <w:hyperlink w:anchor="_Toc464561078" w:history="1">
        <w:r w:rsidR="0015391F" w:rsidRPr="005B70A6">
          <w:rPr>
            <w:rStyle w:val="Hyperlink"/>
            <w:rFonts w:eastAsia="PMingLiU-ExtB" w:cstheme="minorHAnsi"/>
            <w:noProof/>
          </w:rPr>
          <w:t>Microsoft Cloud App Security</w:t>
        </w:r>
        <w:r w:rsidR="0015391F" w:rsidRPr="005B70A6">
          <w:rPr>
            <w:rFonts w:eastAsia="PMingLiU-ExtB"/>
            <w:noProof/>
            <w:webHidden/>
          </w:rPr>
          <w:tab/>
        </w:r>
        <w:r w:rsidR="0015391F" w:rsidRPr="005B70A6">
          <w:rPr>
            <w:rFonts w:eastAsia="PMingLiU-ExtB"/>
            <w:noProof/>
            <w:webHidden/>
          </w:rPr>
          <w:fldChar w:fldCharType="begin"/>
        </w:r>
        <w:r w:rsidR="0015391F" w:rsidRPr="005B70A6">
          <w:rPr>
            <w:rFonts w:eastAsia="PMingLiU-ExtB"/>
            <w:noProof/>
            <w:webHidden/>
          </w:rPr>
          <w:instrText xml:space="preserve"> PAGEREF _Toc464561078 \h </w:instrText>
        </w:r>
        <w:r w:rsidR="0015391F" w:rsidRPr="005B70A6">
          <w:rPr>
            <w:rFonts w:eastAsia="PMingLiU-ExtB"/>
            <w:noProof/>
            <w:webHidden/>
          </w:rPr>
        </w:r>
        <w:r w:rsidR="0015391F" w:rsidRPr="005B70A6">
          <w:rPr>
            <w:rFonts w:eastAsia="PMingLiU-ExtB"/>
            <w:noProof/>
            <w:webHidden/>
          </w:rPr>
          <w:fldChar w:fldCharType="separate"/>
        </w:r>
        <w:r w:rsidR="0015391F" w:rsidRPr="005B70A6">
          <w:rPr>
            <w:rFonts w:eastAsia="PMingLiU-ExtB"/>
            <w:noProof/>
            <w:webHidden/>
          </w:rPr>
          <w:t>19</w:t>
        </w:r>
        <w:r w:rsidR="0015391F" w:rsidRPr="005B70A6">
          <w:rPr>
            <w:rFonts w:eastAsia="PMingLiU-ExtB"/>
            <w:noProof/>
            <w:webHidden/>
          </w:rPr>
          <w:fldChar w:fldCharType="end"/>
        </w:r>
      </w:hyperlink>
    </w:p>
    <w:p w:rsidR="0015391F" w:rsidRPr="005B70A6" w:rsidRDefault="008C3538">
      <w:pPr>
        <w:pStyle w:val="TOC2"/>
        <w:tabs>
          <w:tab w:val="right" w:leader="dot" w:pos="5030"/>
        </w:tabs>
        <w:rPr>
          <w:rFonts w:eastAsia="PMingLiU-ExtB"/>
          <w:b w:val="0"/>
          <w:smallCaps w:val="0"/>
          <w:noProof/>
          <w:sz w:val="22"/>
          <w:lang w:val="en-US" w:eastAsia="en-US" w:bidi="ar-SA"/>
        </w:rPr>
      </w:pPr>
      <w:hyperlink w:anchor="_Toc464561079" w:history="1">
        <w:r w:rsidR="0015391F" w:rsidRPr="005B70A6">
          <w:rPr>
            <w:rStyle w:val="Hyperlink"/>
            <w:rFonts w:eastAsia="PMingLiU-ExtB"/>
            <w:noProof/>
          </w:rPr>
          <w:t>Enterprise Mobility + Security</w:t>
        </w:r>
        <w:r w:rsidR="0015391F" w:rsidRPr="005B70A6">
          <w:rPr>
            <w:rFonts w:eastAsia="PMingLiU-ExtB"/>
            <w:noProof/>
            <w:webHidden/>
          </w:rPr>
          <w:tab/>
        </w:r>
        <w:r w:rsidR="0015391F" w:rsidRPr="005B70A6">
          <w:rPr>
            <w:rFonts w:eastAsia="PMingLiU-ExtB"/>
            <w:noProof/>
            <w:webHidden/>
          </w:rPr>
          <w:fldChar w:fldCharType="begin"/>
        </w:r>
        <w:r w:rsidR="0015391F" w:rsidRPr="005B70A6">
          <w:rPr>
            <w:rFonts w:eastAsia="PMingLiU-ExtB"/>
            <w:noProof/>
            <w:webHidden/>
          </w:rPr>
          <w:instrText xml:space="preserve"> PAGEREF _Toc464561079 \h </w:instrText>
        </w:r>
        <w:r w:rsidR="0015391F" w:rsidRPr="005B70A6">
          <w:rPr>
            <w:rFonts w:eastAsia="PMingLiU-ExtB"/>
            <w:noProof/>
            <w:webHidden/>
          </w:rPr>
        </w:r>
        <w:r w:rsidR="0015391F" w:rsidRPr="005B70A6">
          <w:rPr>
            <w:rFonts w:eastAsia="PMingLiU-ExtB"/>
            <w:noProof/>
            <w:webHidden/>
          </w:rPr>
          <w:fldChar w:fldCharType="separate"/>
        </w:r>
        <w:r w:rsidR="0015391F" w:rsidRPr="005B70A6">
          <w:rPr>
            <w:rFonts w:eastAsia="PMingLiU-ExtB"/>
            <w:noProof/>
            <w:webHidden/>
          </w:rPr>
          <w:t>19</w:t>
        </w:r>
        <w:r w:rsidR="0015391F" w:rsidRPr="005B70A6">
          <w:rPr>
            <w:rFonts w:eastAsia="PMingLiU-ExtB"/>
            <w:noProof/>
            <w:webHidden/>
          </w:rPr>
          <w:fldChar w:fldCharType="end"/>
        </w:r>
      </w:hyperlink>
    </w:p>
    <w:p w:rsidR="0015391F" w:rsidRPr="005B70A6" w:rsidRDefault="008C3538">
      <w:pPr>
        <w:pStyle w:val="TOC4"/>
        <w:rPr>
          <w:rFonts w:eastAsia="PMingLiU-ExtB"/>
          <w:smallCaps w:val="0"/>
          <w:noProof/>
          <w:sz w:val="22"/>
          <w:lang w:val="en-US" w:eastAsia="en-US" w:bidi="ar-SA"/>
        </w:rPr>
      </w:pPr>
      <w:hyperlink w:anchor="_Toc464561080" w:history="1">
        <w:r w:rsidR="0015391F" w:rsidRPr="005B70A6">
          <w:rPr>
            <w:rStyle w:val="Hyperlink"/>
            <w:rFonts w:eastAsia="PMingLiU-ExtB" w:cstheme="minorHAnsi"/>
            <w:noProof/>
          </w:rPr>
          <w:t>Azure Active Directory Basic</w:t>
        </w:r>
        <w:r w:rsidR="0015391F" w:rsidRPr="005B70A6">
          <w:rPr>
            <w:rFonts w:eastAsia="PMingLiU-ExtB"/>
            <w:noProof/>
            <w:webHidden/>
          </w:rPr>
          <w:tab/>
        </w:r>
        <w:r w:rsidR="0015391F" w:rsidRPr="005B70A6">
          <w:rPr>
            <w:rFonts w:eastAsia="PMingLiU-ExtB"/>
            <w:noProof/>
            <w:webHidden/>
          </w:rPr>
          <w:fldChar w:fldCharType="begin"/>
        </w:r>
        <w:r w:rsidR="0015391F" w:rsidRPr="005B70A6">
          <w:rPr>
            <w:rFonts w:eastAsia="PMingLiU-ExtB"/>
            <w:noProof/>
            <w:webHidden/>
          </w:rPr>
          <w:instrText xml:space="preserve"> PAGEREF _Toc464561080 \h </w:instrText>
        </w:r>
        <w:r w:rsidR="0015391F" w:rsidRPr="005B70A6">
          <w:rPr>
            <w:rFonts w:eastAsia="PMingLiU-ExtB"/>
            <w:noProof/>
            <w:webHidden/>
          </w:rPr>
        </w:r>
        <w:r w:rsidR="0015391F" w:rsidRPr="005B70A6">
          <w:rPr>
            <w:rFonts w:eastAsia="PMingLiU-ExtB"/>
            <w:noProof/>
            <w:webHidden/>
          </w:rPr>
          <w:fldChar w:fldCharType="separate"/>
        </w:r>
        <w:r w:rsidR="0015391F" w:rsidRPr="005B70A6">
          <w:rPr>
            <w:rFonts w:eastAsia="PMingLiU-ExtB"/>
            <w:noProof/>
            <w:webHidden/>
          </w:rPr>
          <w:t>19</w:t>
        </w:r>
        <w:r w:rsidR="0015391F" w:rsidRPr="005B70A6">
          <w:rPr>
            <w:rFonts w:eastAsia="PMingLiU-ExtB"/>
            <w:noProof/>
            <w:webHidden/>
          </w:rPr>
          <w:fldChar w:fldCharType="end"/>
        </w:r>
      </w:hyperlink>
    </w:p>
    <w:p w:rsidR="0015391F" w:rsidRPr="005B70A6" w:rsidRDefault="008C3538">
      <w:pPr>
        <w:pStyle w:val="TOC4"/>
        <w:rPr>
          <w:rFonts w:eastAsia="PMingLiU-ExtB"/>
          <w:smallCaps w:val="0"/>
          <w:noProof/>
          <w:sz w:val="22"/>
          <w:lang w:val="en-US" w:eastAsia="en-US" w:bidi="ar-SA"/>
        </w:rPr>
      </w:pPr>
      <w:hyperlink w:anchor="_Toc464561081" w:history="1">
        <w:r w:rsidR="0015391F" w:rsidRPr="005B70A6">
          <w:rPr>
            <w:rStyle w:val="Hyperlink"/>
            <w:rFonts w:eastAsia="PMingLiU-ExtB" w:cstheme="minorHAnsi"/>
            <w:noProof/>
          </w:rPr>
          <w:t>Azure Active Directory Premium</w:t>
        </w:r>
        <w:r w:rsidR="0015391F" w:rsidRPr="005B70A6">
          <w:rPr>
            <w:rFonts w:eastAsia="PMingLiU-ExtB"/>
            <w:noProof/>
            <w:webHidden/>
          </w:rPr>
          <w:tab/>
        </w:r>
        <w:r w:rsidR="0015391F" w:rsidRPr="005B70A6">
          <w:rPr>
            <w:rFonts w:eastAsia="PMingLiU-ExtB"/>
            <w:noProof/>
            <w:webHidden/>
          </w:rPr>
          <w:fldChar w:fldCharType="begin"/>
        </w:r>
        <w:r w:rsidR="0015391F" w:rsidRPr="005B70A6">
          <w:rPr>
            <w:rFonts w:eastAsia="PMingLiU-ExtB"/>
            <w:noProof/>
            <w:webHidden/>
          </w:rPr>
          <w:instrText xml:space="preserve"> PAGEREF _Toc464561081 \h </w:instrText>
        </w:r>
        <w:r w:rsidR="0015391F" w:rsidRPr="005B70A6">
          <w:rPr>
            <w:rFonts w:eastAsia="PMingLiU-ExtB"/>
            <w:noProof/>
            <w:webHidden/>
          </w:rPr>
        </w:r>
        <w:r w:rsidR="0015391F" w:rsidRPr="005B70A6">
          <w:rPr>
            <w:rFonts w:eastAsia="PMingLiU-ExtB"/>
            <w:noProof/>
            <w:webHidden/>
          </w:rPr>
          <w:fldChar w:fldCharType="separate"/>
        </w:r>
        <w:r w:rsidR="0015391F" w:rsidRPr="005B70A6">
          <w:rPr>
            <w:rFonts w:eastAsia="PMingLiU-ExtB"/>
            <w:noProof/>
            <w:webHidden/>
          </w:rPr>
          <w:t>19</w:t>
        </w:r>
        <w:r w:rsidR="0015391F" w:rsidRPr="005B70A6">
          <w:rPr>
            <w:rFonts w:eastAsia="PMingLiU-ExtB"/>
            <w:noProof/>
            <w:webHidden/>
          </w:rPr>
          <w:fldChar w:fldCharType="end"/>
        </w:r>
      </w:hyperlink>
    </w:p>
    <w:p w:rsidR="0015391F" w:rsidRPr="005B70A6" w:rsidRDefault="008C3538">
      <w:pPr>
        <w:pStyle w:val="TOC4"/>
        <w:rPr>
          <w:rFonts w:eastAsia="PMingLiU-ExtB"/>
          <w:smallCaps w:val="0"/>
          <w:noProof/>
          <w:sz w:val="22"/>
          <w:lang w:val="en-US" w:eastAsia="en-US" w:bidi="ar-SA"/>
        </w:rPr>
      </w:pPr>
      <w:hyperlink w:anchor="_Toc464561082" w:history="1">
        <w:r w:rsidR="0015391F" w:rsidRPr="005B70A6">
          <w:rPr>
            <w:rStyle w:val="Hyperlink"/>
            <w:rFonts w:eastAsia="PMingLiU-ExtB" w:cstheme="minorHAnsi"/>
            <w:noProof/>
          </w:rPr>
          <w:t>Azure Information Protection Premium</w:t>
        </w:r>
        <w:r w:rsidR="0015391F" w:rsidRPr="005B70A6">
          <w:rPr>
            <w:rFonts w:eastAsia="PMingLiU-ExtB"/>
            <w:noProof/>
            <w:webHidden/>
          </w:rPr>
          <w:tab/>
        </w:r>
        <w:r w:rsidR="0015391F" w:rsidRPr="005B70A6">
          <w:rPr>
            <w:rFonts w:eastAsia="PMingLiU-ExtB"/>
            <w:noProof/>
            <w:webHidden/>
          </w:rPr>
          <w:fldChar w:fldCharType="begin"/>
        </w:r>
        <w:r w:rsidR="0015391F" w:rsidRPr="005B70A6">
          <w:rPr>
            <w:rFonts w:eastAsia="PMingLiU-ExtB"/>
            <w:noProof/>
            <w:webHidden/>
          </w:rPr>
          <w:instrText xml:space="preserve"> PAGEREF _Toc464561082 \h </w:instrText>
        </w:r>
        <w:r w:rsidR="0015391F" w:rsidRPr="005B70A6">
          <w:rPr>
            <w:rFonts w:eastAsia="PMingLiU-ExtB"/>
            <w:noProof/>
            <w:webHidden/>
          </w:rPr>
        </w:r>
        <w:r w:rsidR="0015391F" w:rsidRPr="005B70A6">
          <w:rPr>
            <w:rFonts w:eastAsia="PMingLiU-ExtB"/>
            <w:noProof/>
            <w:webHidden/>
          </w:rPr>
          <w:fldChar w:fldCharType="separate"/>
        </w:r>
        <w:r w:rsidR="0015391F" w:rsidRPr="005B70A6">
          <w:rPr>
            <w:rFonts w:eastAsia="PMingLiU-ExtB"/>
            <w:noProof/>
            <w:webHidden/>
          </w:rPr>
          <w:t>19</w:t>
        </w:r>
        <w:r w:rsidR="0015391F" w:rsidRPr="005B70A6">
          <w:rPr>
            <w:rFonts w:eastAsia="PMingLiU-ExtB"/>
            <w:noProof/>
            <w:webHidden/>
          </w:rPr>
          <w:fldChar w:fldCharType="end"/>
        </w:r>
      </w:hyperlink>
    </w:p>
    <w:p w:rsidR="0015391F" w:rsidRPr="005B70A6" w:rsidRDefault="008C3538">
      <w:pPr>
        <w:pStyle w:val="TOC4"/>
        <w:rPr>
          <w:rFonts w:eastAsia="PMingLiU-ExtB"/>
          <w:smallCaps w:val="0"/>
          <w:noProof/>
          <w:sz w:val="22"/>
          <w:lang w:val="en-US" w:eastAsia="en-US" w:bidi="ar-SA"/>
        </w:rPr>
      </w:pPr>
      <w:hyperlink w:anchor="_Toc464561083" w:history="1">
        <w:r w:rsidR="0015391F" w:rsidRPr="005B70A6">
          <w:rPr>
            <w:rStyle w:val="Hyperlink"/>
            <w:rFonts w:eastAsia="PMingLiU-ExtB" w:cstheme="minorHAnsi"/>
            <w:noProof/>
          </w:rPr>
          <w:t>Microsoft MultiFactor Authentication</w:t>
        </w:r>
        <w:r w:rsidR="0015391F" w:rsidRPr="005B70A6">
          <w:rPr>
            <w:rFonts w:eastAsia="PMingLiU-ExtB"/>
            <w:noProof/>
            <w:webHidden/>
          </w:rPr>
          <w:tab/>
        </w:r>
        <w:r w:rsidR="0015391F" w:rsidRPr="005B70A6">
          <w:rPr>
            <w:rFonts w:eastAsia="PMingLiU-ExtB"/>
            <w:noProof/>
            <w:webHidden/>
          </w:rPr>
          <w:fldChar w:fldCharType="begin"/>
        </w:r>
        <w:r w:rsidR="0015391F" w:rsidRPr="005B70A6">
          <w:rPr>
            <w:rFonts w:eastAsia="PMingLiU-ExtB"/>
            <w:noProof/>
            <w:webHidden/>
          </w:rPr>
          <w:instrText xml:space="preserve"> PAGEREF _Toc464561083 \h </w:instrText>
        </w:r>
        <w:r w:rsidR="0015391F" w:rsidRPr="005B70A6">
          <w:rPr>
            <w:rFonts w:eastAsia="PMingLiU-ExtB"/>
            <w:noProof/>
            <w:webHidden/>
          </w:rPr>
        </w:r>
        <w:r w:rsidR="0015391F" w:rsidRPr="005B70A6">
          <w:rPr>
            <w:rFonts w:eastAsia="PMingLiU-ExtB"/>
            <w:noProof/>
            <w:webHidden/>
          </w:rPr>
          <w:fldChar w:fldCharType="separate"/>
        </w:r>
        <w:r w:rsidR="0015391F" w:rsidRPr="005B70A6">
          <w:rPr>
            <w:rFonts w:eastAsia="PMingLiU-ExtB"/>
            <w:noProof/>
            <w:webHidden/>
          </w:rPr>
          <w:t>19</w:t>
        </w:r>
        <w:r w:rsidR="0015391F" w:rsidRPr="005B70A6">
          <w:rPr>
            <w:rFonts w:eastAsia="PMingLiU-ExtB"/>
            <w:noProof/>
            <w:webHidden/>
          </w:rPr>
          <w:fldChar w:fldCharType="end"/>
        </w:r>
      </w:hyperlink>
    </w:p>
    <w:p w:rsidR="0015391F" w:rsidRPr="005B70A6" w:rsidRDefault="008C3538" w:rsidP="0015391F">
      <w:pPr>
        <w:pStyle w:val="TOC3"/>
        <w:rPr>
          <w:rFonts w:asciiTheme="minorHAnsi" w:eastAsia="PMingLiU-ExtB" w:hAnsiTheme="minorHAnsi"/>
          <w:sz w:val="22"/>
          <w:lang w:val="en-US" w:eastAsia="en-US" w:bidi="ar-SA"/>
        </w:rPr>
      </w:pPr>
      <w:hyperlink w:anchor="_Toc464561084" w:history="1">
        <w:r w:rsidR="0015391F" w:rsidRPr="005B70A6">
          <w:rPr>
            <w:rStyle w:val="Hyperlink"/>
            <w:rFonts w:asciiTheme="minorHAnsi" w:eastAsia="PMingLiU-ExtB" w:hAnsiTheme="minorHAnsi"/>
          </w:rPr>
          <w:t xml:space="preserve">Microsoft Dynamics 365 </w:t>
        </w:r>
        <w:r w:rsidR="0015391F" w:rsidRPr="005B70A6">
          <w:rPr>
            <w:rStyle w:val="Hyperlink"/>
            <w:rFonts w:asciiTheme="minorHAnsi" w:hAnsiTheme="minorHAnsi"/>
          </w:rPr>
          <w:t>服務</w:t>
        </w:r>
        <w:r w:rsidR="0015391F" w:rsidRPr="005B70A6">
          <w:rPr>
            <w:rFonts w:asciiTheme="minorHAnsi" w:eastAsia="PMingLiU-ExtB" w:hAnsiTheme="minorHAnsi"/>
            <w:webHidden/>
          </w:rPr>
          <w:tab/>
        </w:r>
        <w:r w:rsidR="0015391F" w:rsidRPr="005B70A6">
          <w:rPr>
            <w:rFonts w:asciiTheme="minorHAnsi" w:eastAsia="PMingLiU-ExtB" w:hAnsiTheme="minorHAnsi"/>
            <w:webHidden/>
          </w:rPr>
          <w:fldChar w:fldCharType="begin"/>
        </w:r>
        <w:r w:rsidR="0015391F" w:rsidRPr="005B70A6">
          <w:rPr>
            <w:rFonts w:asciiTheme="minorHAnsi" w:eastAsia="PMingLiU-ExtB" w:hAnsiTheme="minorHAnsi"/>
            <w:webHidden/>
          </w:rPr>
          <w:instrText xml:space="preserve"> PAGEREF _Toc464561084 \h </w:instrText>
        </w:r>
        <w:r w:rsidR="0015391F" w:rsidRPr="005B70A6">
          <w:rPr>
            <w:rFonts w:asciiTheme="minorHAnsi" w:eastAsia="PMingLiU-ExtB" w:hAnsiTheme="minorHAnsi"/>
            <w:webHidden/>
          </w:rPr>
        </w:r>
        <w:r w:rsidR="0015391F" w:rsidRPr="005B70A6">
          <w:rPr>
            <w:rFonts w:asciiTheme="minorHAnsi" w:eastAsia="PMingLiU-ExtB" w:hAnsiTheme="minorHAnsi"/>
            <w:webHidden/>
          </w:rPr>
          <w:fldChar w:fldCharType="separate"/>
        </w:r>
        <w:r w:rsidR="0015391F" w:rsidRPr="005B70A6">
          <w:rPr>
            <w:rFonts w:asciiTheme="minorHAnsi" w:eastAsia="PMingLiU-ExtB" w:hAnsiTheme="minorHAnsi"/>
            <w:webHidden/>
          </w:rPr>
          <w:t>20</w:t>
        </w:r>
        <w:r w:rsidR="0015391F" w:rsidRPr="005B70A6">
          <w:rPr>
            <w:rFonts w:asciiTheme="minorHAnsi" w:eastAsia="PMingLiU-ExtB" w:hAnsiTheme="minorHAnsi"/>
            <w:webHidden/>
          </w:rPr>
          <w:fldChar w:fldCharType="end"/>
        </w:r>
      </w:hyperlink>
    </w:p>
    <w:p w:rsidR="0015391F" w:rsidRPr="005B70A6" w:rsidRDefault="008C3538">
      <w:pPr>
        <w:pStyle w:val="TOC2"/>
        <w:tabs>
          <w:tab w:val="right" w:leader="dot" w:pos="5030"/>
        </w:tabs>
        <w:rPr>
          <w:rFonts w:eastAsia="PMingLiU-ExtB"/>
          <w:b w:val="0"/>
          <w:smallCaps w:val="0"/>
          <w:noProof/>
          <w:sz w:val="22"/>
          <w:lang w:val="en-US" w:eastAsia="en-US" w:bidi="ar-SA"/>
        </w:rPr>
      </w:pPr>
      <w:hyperlink w:anchor="_Toc464561085" w:history="1">
        <w:r w:rsidR="0015391F" w:rsidRPr="005B70A6">
          <w:rPr>
            <w:rStyle w:val="Hyperlink"/>
            <w:rFonts w:eastAsia="PMingLiU-ExtB"/>
            <w:noProof/>
          </w:rPr>
          <w:t>Office 365 Services</w:t>
        </w:r>
        <w:r w:rsidR="0015391F" w:rsidRPr="005B70A6">
          <w:rPr>
            <w:rFonts w:eastAsia="PMingLiU-ExtB"/>
            <w:noProof/>
            <w:webHidden/>
          </w:rPr>
          <w:tab/>
        </w:r>
        <w:r w:rsidR="0015391F" w:rsidRPr="005B70A6">
          <w:rPr>
            <w:rFonts w:eastAsia="PMingLiU-ExtB"/>
            <w:noProof/>
            <w:webHidden/>
          </w:rPr>
          <w:fldChar w:fldCharType="begin"/>
        </w:r>
        <w:r w:rsidR="0015391F" w:rsidRPr="005B70A6">
          <w:rPr>
            <w:rFonts w:eastAsia="PMingLiU-ExtB"/>
            <w:noProof/>
            <w:webHidden/>
          </w:rPr>
          <w:instrText xml:space="preserve"> PAGEREF _Toc464561085 \h </w:instrText>
        </w:r>
        <w:r w:rsidR="0015391F" w:rsidRPr="005B70A6">
          <w:rPr>
            <w:rFonts w:eastAsia="PMingLiU-ExtB"/>
            <w:noProof/>
            <w:webHidden/>
          </w:rPr>
        </w:r>
        <w:r w:rsidR="0015391F" w:rsidRPr="005B70A6">
          <w:rPr>
            <w:rFonts w:eastAsia="PMingLiU-ExtB"/>
            <w:noProof/>
            <w:webHidden/>
          </w:rPr>
          <w:fldChar w:fldCharType="separate"/>
        </w:r>
        <w:r w:rsidR="0015391F" w:rsidRPr="005B70A6">
          <w:rPr>
            <w:rFonts w:eastAsia="PMingLiU-ExtB"/>
            <w:noProof/>
            <w:webHidden/>
          </w:rPr>
          <w:t>21</w:t>
        </w:r>
        <w:r w:rsidR="0015391F" w:rsidRPr="005B70A6">
          <w:rPr>
            <w:rFonts w:eastAsia="PMingLiU-ExtB"/>
            <w:noProof/>
            <w:webHidden/>
          </w:rPr>
          <w:fldChar w:fldCharType="end"/>
        </w:r>
      </w:hyperlink>
    </w:p>
    <w:p w:rsidR="0015391F" w:rsidRPr="005B70A6" w:rsidRDefault="008C3538">
      <w:pPr>
        <w:pStyle w:val="TOC4"/>
        <w:rPr>
          <w:rFonts w:eastAsia="PMingLiU-ExtB"/>
          <w:smallCaps w:val="0"/>
          <w:noProof/>
          <w:sz w:val="22"/>
          <w:lang w:val="en-US" w:eastAsia="en-US" w:bidi="ar-SA"/>
        </w:rPr>
      </w:pPr>
      <w:hyperlink w:anchor="_Toc464561086" w:history="1">
        <w:r w:rsidR="0015391F" w:rsidRPr="005B70A6">
          <w:rPr>
            <w:rStyle w:val="Hyperlink"/>
            <w:rFonts w:eastAsia="PMingLiU-ExtB"/>
            <w:noProof/>
          </w:rPr>
          <w:t>Exchange Online</w:t>
        </w:r>
        <w:r w:rsidR="0015391F" w:rsidRPr="005B70A6">
          <w:rPr>
            <w:rFonts w:eastAsia="PMingLiU-ExtB"/>
            <w:noProof/>
            <w:webHidden/>
          </w:rPr>
          <w:tab/>
        </w:r>
        <w:r w:rsidR="0015391F" w:rsidRPr="005B70A6">
          <w:rPr>
            <w:rFonts w:eastAsia="PMingLiU-ExtB"/>
            <w:noProof/>
            <w:webHidden/>
          </w:rPr>
          <w:fldChar w:fldCharType="begin"/>
        </w:r>
        <w:r w:rsidR="0015391F" w:rsidRPr="005B70A6">
          <w:rPr>
            <w:rFonts w:eastAsia="PMingLiU-ExtB"/>
            <w:noProof/>
            <w:webHidden/>
          </w:rPr>
          <w:instrText xml:space="preserve"> PAGEREF _Toc464561086 \h </w:instrText>
        </w:r>
        <w:r w:rsidR="0015391F" w:rsidRPr="005B70A6">
          <w:rPr>
            <w:rFonts w:eastAsia="PMingLiU-ExtB"/>
            <w:noProof/>
            <w:webHidden/>
          </w:rPr>
        </w:r>
        <w:r w:rsidR="0015391F" w:rsidRPr="005B70A6">
          <w:rPr>
            <w:rFonts w:eastAsia="PMingLiU-ExtB"/>
            <w:noProof/>
            <w:webHidden/>
          </w:rPr>
          <w:fldChar w:fldCharType="separate"/>
        </w:r>
        <w:r w:rsidR="0015391F" w:rsidRPr="005B70A6">
          <w:rPr>
            <w:rFonts w:eastAsia="PMingLiU-ExtB"/>
            <w:noProof/>
            <w:webHidden/>
          </w:rPr>
          <w:t>21</w:t>
        </w:r>
        <w:r w:rsidR="0015391F" w:rsidRPr="005B70A6">
          <w:rPr>
            <w:rFonts w:eastAsia="PMingLiU-ExtB"/>
            <w:noProof/>
            <w:webHidden/>
          </w:rPr>
          <w:fldChar w:fldCharType="end"/>
        </w:r>
      </w:hyperlink>
    </w:p>
    <w:p w:rsidR="0015391F" w:rsidRPr="005B70A6" w:rsidRDefault="008C3538">
      <w:pPr>
        <w:pStyle w:val="TOC4"/>
        <w:rPr>
          <w:rFonts w:eastAsia="PMingLiU-ExtB"/>
          <w:smallCaps w:val="0"/>
          <w:noProof/>
          <w:sz w:val="22"/>
          <w:lang w:val="en-US" w:eastAsia="en-US" w:bidi="ar-SA"/>
        </w:rPr>
      </w:pPr>
      <w:hyperlink w:anchor="_Toc464561087" w:history="1">
        <w:r w:rsidR="0015391F" w:rsidRPr="005B70A6">
          <w:rPr>
            <w:rStyle w:val="Hyperlink"/>
            <w:rFonts w:eastAsia="PMingLiU-ExtB"/>
            <w:noProof/>
          </w:rPr>
          <w:t xml:space="preserve">Office 365 </w:t>
        </w:r>
        <w:r w:rsidR="0015391F" w:rsidRPr="005B70A6">
          <w:rPr>
            <w:rStyle w:val="Hyperlink"/>
            <w:rFonts w:eastAsia="MS Gothic" w:cs="MS Gothic"/>
            <w:noProof/>
          </w:rPr>
          <w:t>應用程式</w:t>
        </w:r>
        <w:r w:rsidR="0015391F" w:rsidRPr="005B70A6">
          <w:rPr>
            <w:rFonts w:eastAsia="PMingLiU-ExtB"/>
            <w:noProof/>
            <w:webHidden/>
          </w:rPr>
          <w:tab/>
        </w:r>
        <w:r w:rsidR="0015391F" w:rsidRPr="005B70A6">
          <w:rPr>
            <w:rFonts w:eastAsia="PMingLiU-ExtB"/>
            <w:noProof/>
            <w:webHidden/>
          </w:rPr>
          <w:fldChar w:fldCharType="begin"/>
        </w:r>
        <w:r w:rsidR="0015391F" w:rsidRPr="005B70A6">
          <w:rPr>
            <w:rFonts w:eastAsia="PMingLiU-ExtB"/>
            <w:noProof/>
            <w:webHidden/>
          </w:rPr>
          <w:instrText xml:space="preserve"> PAGEREF _Toc464561087 \h </w:instrText>
        </w:r>
        <w:r w:rsidR="0015391F" w:rsidRPr="005B70A6">
          <w:rPr>
            <w:rFonts w:eastAsia="PMingLiU-ExtB"/>
            <w:noProof/>
            <w:webHidden/>
          </w:rPr>
        </w:r>
        <w:r w:rsidR="0015391F" w:rsidRPr="005B70A6">
          <w:rPr>
            <w:rFonts w:eastAsia="PMingLiU-ExtB"/>
            <w:noProof/>
            <w:webHidden/>
          </w:rPr>
          <w:fldChar w:fldCharType="separate"/>
        </w:r>
        <w:r w:rsidR="0015391F" w:rsidRPr="005B70A6">
          <w:rPr>
            <w:rFonts w:eastAsia="PMingLiU-ExtB"/>
            <w:noProof/>
            <w:webHidden/>
          </w:rPr>
          <w:t>23</w:t>
        </w:r>
        <w:r w:rsidR="0015391F" w:rsidRPr="005B70A6">
          <w:rPr>
            <w:rFonts w:eastAsia="PMingLiU-ExtB"/>
            <w:noProof/>
            <w:webHidden/>
          </w:rPr>
          <w:fldChar w:fldCharType="end"/>
        </w:r>
      </w:hyperlink>
    </w:p>
    <w:p w:rsidR="0015391F" w:rsidRPr="005B70A6" w:rsidRDefault="008C3538">
      <w:pPr>
        <w:pStyle w:val="TOC4"/>
        <w:rPr>
          <w:rFonts w:eastAsia="PMingLiU-ExtB"/>
          <w:smallCaps w:val="0"/>
          <w:noProof/>
          <w:sz w:val="22"/>
          <w:lang w:val="en-US" w:eastAsia="en-US" w:bidi="ar-SA"/>
        </w:rPr>
      </w:pPr>
      <w:hyperlink w:anchor="_Toc464561088" w:history="1">
        <w:r w:rsidR="0015391F" w:rsidRPr="005B70A6">
          <w:rPr>
            <w:rStyle w:val="Hyperlink"/>
            <w:rFonts w:eastAsia="PMingLiU-ExtB"/>
            <w:noProof/>
          </w:rPr>
          <w:t>Office 365 Delve Analytics</w:t>
        </w:r>
        <w:r w:rsidR="0015391F" w:rsidRPr="005B70A6">
          <w:rPr>
            <w:rFonts w:eastAsia="PMingLiU-ExtB"/>
            <w:noProof/>
            <w:webHidden/>
          </w:rPr>
          <w:tab/>
        </w:r>
        <w:r w:rsidR="0015391F" w:rsidRPr="005B70A6">
          <w:rPr>
            <w:rFonts w:eastAsia="PMingLiU-ExtB"/>
            <w:noProof/>
            <w:webHidden/>
          </w:rPr>
          <w:fldChar w:fldCharType="begin"/>
        </w:r>
        <w:r w:rsidR="0015391F" w:rsidRPr="005B70A6">
          <w:rPr>
            <w:rFonts w:eastAsia="PMingLiU-ExtB"/>
            <w:noProof/>
            <w:webHidden/>
          </w:rPr>
          <w:instrText xml:space="preserve"> PAGEREF _Toc464561088 \h </w:instrText>
        </w:r>
        <w:r w:rsidR="0015391F" w:rsidRPr="005B70A6">
          <w:rPr>
            <w:rFonts w:eastAsia="PMingLiU-ExtB"/>
            <w:noProof/>
            <w:webHidden/>
          </w:rPr>
        </w:r>
        <w:r w:rsidR="0015391F" w:rsidRPr="005B70A6">
          <w:rPr>
            <w:rFonts w:eastAsia="PMingLiU-ExtB"/>
            <w:noProof/>
            <w:webHidden/>
          </w:rPr>
          <w:fldChar w:fldCharType="separate"/>
        </w:r>
        <w:r w:rsidR="0015391F" w:rsidRPr="005B70A6">
          <w:rPr>
            <w:rFonts w:eastAsia="PMingLiU-ExtB"/>
            <w:noProof/>
            <w:webHidden/>
          </w:rPr>
          <w:t>23</w:t>
        </w:r>
        <w:r w:rsidR="0015391F" w:rsidRPr="005B70A6">
          <w:rPr>
            <w:rFonts w:eastAsia="PMingLiU-ExtB"/>
            <w:noProof/>
            <w:webHidden/>
          </w:rPr>
          <w:fldChar w:fldCharType="end"/>
        </w:r>
      </w:hyperlink>
    </w:p>
    <w:p w:rsidR="0015391F" w:rsidRPr="005B70A6" w:rsidRDefault="008C3538">
      <w:pPr>
        <w:pStyle w:val="TOC4"/>
        <w:rPr>
          <w:rFonts w:eastAsia="PMingLiU-ExtB"/>
          <w:smallCaps w:val="0"/>
          <w:noProof/>
          <w:sz w:val="22"/>
          <w:lang w:val="en-US" w:eastAsia="en-US" w:bidi="ar-SA"/>
        </w:rPr>
      </w:pPr>
      <w:hyperlink w:anchor="_Toc464561089" w:history="1">
        <w:r w:rsidR="0015391F" w:rsidRPr="005B70A6">
          <w:rPr>
            <w:rStyle w:val="Hyperlink"/>
            <w:rFonts w:eastAsia="PMingLiU-ExtB"/>
            <w:noProof/>
          </w:rPr>
          <w:t>Office 365 Advanced eDiscovery</w:t>
        </w:r>
        <w:r w:rsidR="0015391F" w:rsidRPr="005B70A6">
          <w:rPr>
            <w:rFonts w:eastAsia="PMingLiU-ExtB"/>
            <w:noProof/>
            <w:webHidden/>
          </w:rPr>
          <w:tab/>
        </w:r>
        <w:r w:rsidR="0015391F" w:rsidRPr="005B70A6">
          <w:rPr>
            <w:rFonts w:eastAsia="PMingLiU-ExtB"/>
            <w:noProof/>
            <w:webHidden/>
          </w:rPr>
          <w:fldChar w:fldCharType="begin"/>
        </w:r>
        <w:r w:rsidR="0015391F" w:rsidRPr="005B70A6">
          <w:rPr>
            <w:rFonts w:eastAsia="PMingLiU-ExtB"/>
            <w:noProof/>
            <w:webHidden/>
          </w:rPr>
          <w:instrText xml:space="preserve"> PAGEREF _Toc464561089 \h </w:instrText>
        </w:r>
        <w:r w:rsidR="0015391F" w:rsidRPr="005B70A6">
          <w:rPr>
            <w:rFonts w:eastAsia="PMingLiU-ExtB"/>
            <w:noProof/>
            <w:webHidden/>
          </w:rPr>
        </w:r>
        <w:r w:rsidR="0015391F" w:rsidRPr="005B70A6">
          <w:rPr>
            <w:rFonts w:eastAsia="PMingLiU-ExtB"/>
            <w:noProof/>
            <w:webHidden/>
          </w:rPr>
          <w:fldChar w:fldCharType="separate"/>
        </w:r>
        <w:r w:rsidR="0015391F" w:rsidRPr="005B70A6">
          <w:rPr>
            <w:rFonts w:eastAsia="PMingLiU-ExtB"/>
            <w:noProof/>
            <w:webHidden/>
          </w:rPr>
          <w:t>24</w:t>
        </w:r>
        <w:r w:rsidR="0015391F" w:rsidRPr="005B70A6">
          <w:rPr>
            <w:rFonts w:eastAsia="PMingLiU-ExtB"/>
            <w:noProof/>
            <w:webHidden/>
          </w:rPr>
          <w:fldChar w:fldCharType="end"/>
        </w:r>
      </w:hyperlink>
    </w:p>
    <w:p w:rsidR="0015391F" w:rsidRPr="005B70A6" w:rsidRDefault="008C3538">
      <w:pPr>
        <w:pStyle w:val="TOC4"/>
        <w:rPr>
          <w:rFonts w:eastAsia="PMingLiU-ExtB"/>
          <w:smallCaps w:val="0"/>
          <w:noProof/>
          <w:sz w:val="22"/>
          <w:lang w:val="en-US" w:eastAsia="en-US" w:bidi="ar-SA"/>
        </w:rPr>
      </w:pPr>
      <w:hyperlink w:anchor="_Toc464561090" w:history="1">
        <w:r w:rsidR="0015391F" w:rsidRPr="005B70A6">
          <w:rPr>
            <w:rStyle w:val="Hyperlink"/>
            <w:rFonts w:eastAsia="PMingLiU-ExtB"/>
            <w:noProof/>
          </w:rPr>
          <w:t>Office Online</w:t>
        </w:r>
        <w:r w:rsidR="0015391F" w:rsidRPr="005B70A6">
          <w:rPr>
            <w:rFonts w:eastAsia="PMingLiU-ExtB"/>
            <w:noProof/>
            <w:webHidden/>
          </w:rPr>
          <w:tab/>
        </w:r>
        <w:r w:rsidR="0015391F" w:rsidRPr="005B70A6">
          <w:rPr>
            <w:rFonts w:eastAsia="PMingLiU-ExtB"/>
            <w:noProof/>
            <w:webHidden/>
          </w:rPr>
          <w:fldChar w:fldCharType="begin"/>
        </w:r>
        <w:r w:rsidR="0015391F" w:rsidRPr="005B70A6">
          <w:rPr>
            <w:rFonts w:eastAsia="PMingLiU-ExtB"/>
            <w:noProof/>
            <w:webHidden/>
          </w:rPr>
          <w:instrText xml:space="preserve"> PAGEREF _Toc464561090 \h </w:instrText>
        </w:r>
        <w:r w:rsidR="0015391F" w:rsidRPr="005B70A6">
          <w:rPr>
            <w:rFonts w:eastAsia="PMingLiU-ExtB"/>
            <w:noProof/>
            <w:webHidden/>
          </w:rPr>
        </w:r>
        <w:r w:rsidR="0015391F" w:rsidRPr="005B70A6">
          <w:rPr>
            <w:rFonts w:eastAsia="PMingLiU-ExtB"/>
            <w:noProof/>
            <w:webHidden/>
          </w:rPr>
          <w:fldChar w:fldCharType="separate"/>
        </w:r>
        <w:r w:rsidR="0015391F" w:rsidRPr="005B70A6">
          <w:rPr>
            <w:rFonts w:eastAsia="PMingLiU-ExtB"/>
            <w:noProof/>
            <w:webHidden/>
          </w:rPr>
          <w:t>24</w:t>
        </w:r>
        <w:r w:rsidR="0015391F" w:rsidRPr="005B70A6">
          <w:rPr>
            <w:rFonts w:eastAsia="PMingLiU-ExtB"/>
            <w:noProof/>
            <w:webHidden/>
          </w:rPr>
          <w:fldChar w:fldCharType="end"/>
        </w:r>
      </w:hyperlink>
    </w:p>
    <w:p w:rsidR="0015391F" w:rsidRPr="005B70A6" w:rsidRDefault="008C3538">
      <w:pPr>
        <w:pStyle w:val="TOC4"/>
        <w:rPr>
          <w:rFonts w:eastAsia="PMingLiU-ExtB"/>
          <w:smallCaps w:val="0"/>
          <w:noProof/>
          <w:sz w:val="22"/>
          <w:lang w:val="en-US" w:eastAsia="en-US" w:bidi="ar-SA"/>
        </w:rPr>
      </w:pPr>
      <w:hyperlink w:anchor="_Toc464561091" w:history="1">
        <w:r w:rsidR="0015391F" w:rsidRPr="005B70A6">
          <w:rPr>
            <w:rStyle w:val="Hyperlink"/>
            <w:rFonts w:eastAsia="MS Gothic" w:cs="MS Gothic"/>
            <w:noProof/>
          </w:rPr>
          <w:t>商務用</w:t>
        </w:r>
        <w:r w:rsidR="0015391F" w:rsidRPr="005B70A6">
          <w:rPr>
            <w:rStyle w:val="Hyperlink"/>
            <w:rFonts w:eastAsia="PMingLiU-ExtB"/>
            <w:noProof/>
          </w:rPr>
          <w:t xml:space="preserve"> OneDrive</w:t>
        </w:r>
        <w:r w:rsidR="0015391F" w:rsidRPr="005B70A6">
          <w:rPr>
            <w:rFonts w:eastAsia="PMingLiU-ExtB"/>
            <w:noProof/>
            <w:webHidden/>
          </w:rPr>
          <w:tab/>
        </w:r>
        <w:r w:rsidR="0015391F" w:rsidRPr="005B70A6">
          <w:rPr>
            <w:rFonts w:eastAsia="PMingLiU-ExtB"/>
            <w:noProof/>
            <w:webHidden/>
          </w:rPr>
          <w:fldChar w:fldCharType="begin"/>
        </w:r>
        <w:r w:rsidR="0015391F" w:rsidRPr="005B70A6">
          <w:rPr>
            <w:rFonts w:eastAsia="PMingLiU-ExtB"/>
            <w:noProof/>
            <w:webHidden/>
          </w:rPr>
          <w:instrText xml:space="preserve"> PAGEREF _Toc464561091 \h </w:instrText>
        </w:r>
        <w:r w:rsidR="0015391F" w:rsidRPr="005B70A6">
          <w:rPr>
            <w:rFonts w:eastAsia="PMingLiU-ExtB"/>
            <w:noProof/>
            <w:webHidden/>
          </w:rPr>
        </w:r>
        <w:r w:rsidR="0015391F" w:rsidRPr="005B70A6">
          <w:rPr>
            <w:rFonts w:eastAsia="PMingLiU-ExtB"/>
            <w:noProof/>
            <w:webHidden/>
          </w:rPr>
          <w:fldChar w:fldCharType="separate"/>
        </w:r>
        <w:r w:rsidR="0015391F" w:rsidRPr="005B70A6">
          <w:rPr>
            <w:rFonts w:eastAsia="PMingLiU-ExtB"/>
            <w:noProof/>
            <w:webHidden/>
          </w:rPr>
          <w:t>24</w:t>
        </w:r>
        <w:r w:rsidR="0015391F" w:rsidRPr="005B70A6">
          <w:rPr>
            <w:rFonts w:eastAsia="PMingLiU-ExtB"/>
            <w:noProof/>
            <w:webHidden/>
          </w:rPr>
          <w:fldChar w:fldCharType="end"/>
        </w:r>
      </w:hyperlink>
    </w:p>
    <w:p w:rsidR="0015391F" w:rsidRPr="005B70A6" w:rsidRDefault="008C3538">
      <w:pPr>
        <w:pStyle w:val="TOC4"/>
        <w:rPr>
          <w:rFonts w:eastAsia="PMingLiU-ExtB"/>
          <w:smallCaps w:val="0"/>
          <w:noProof/>
          <w:sz w:val="22"/>
          <w:lang w:val="en-US" w:eastAsia="en-US" w:bidi="ar-SA"/>
        </w:rPr>
      </w:pPr>
      <w:hyperlink w:anchor="_Toc464561092" w:history="1">
        <w:r w:rsidR="0015391F" w:rsidRPr="005B70A6">
          <w:rPr>
            <w:rStyle w:val="Hyperlink"/>
            <w:rFonts w:eastAsia="PMingLiU-ExtB"/>
            <w:noProof/>
          </w:rPr>
          <w:t>Project Online</w:t>
        </w:r>
        <w:r w:rsidR="0015391F" w:rsidRPr="005B70A6">
          <w:rPr>
            <w:rFonts w:eastAsia="PMingLiU-ExtB"/>
            <w:noProof/>
            <w:webHidden/>
          </w:rPr>
          <w:tab/>
        </w:r>
        <w:r w:rsidR="0015391F" w:rsidRPr="005B70A6">
          <w:rPr>
            <w:rFonts w:eastAsia="PMingLiU-ExtB"/>
            <w:noProof/>
            <w:webHidden/>
          </w:rPr>
          <w:fldChar w:fldCharType="begin"/>
        </w:r>
        <w:r w:rsidR="0015391F" w:rsidRPr="005B70A6">
          <w:rPr>
            <w:rFonts w:eastAsia="PMingLiU-ExtB"/>
            <w:noProof/>
            <w:webHidden/>
          </w:rPr>
          <w:instrText xml:space="preserve"> PAGEREF _Toc464561092 \h </w:instrText>
        </w:r>
        <w:r w:rsidR="0015391F" w:rsidRPr="005B70A6">
          <w:rPr>
            <w:rFonts w:eastAsia="PMingLiU-ExtB"/>
            <w:noProof/>
            <w:webHidden/>
          </w:rPr>
        </w:r>
        <w:r w:rsidR="0015391F" w:rsidRPr="005B70A6">
          <w:rPr>
            <w:rFonts w:eastAsia="PMingLiU-ExtB"/>
            <w:noProof/>
            <w:webHidden/>
          </w:rPr>
          <w:fldChar w:fldCharType="separate"/>
        </w:r>
        <w:r w:rsidR="0015391F" w:rsidRPr="005B70A6">
          <w:rPr>
            <w:rFonts w:eastAsia="PMingLiU-ExtB"/>
            <w:noProof/>
            <w:webHidden/>
          </w:rPr>
          <w:t>24</w:t>
        </w:r>
        <w:r w:rsidR="0015391F" w:rsidRPr="005B70A6">
          <w:rPr>
            <w:rFonts w:eastAsia="PMingLiU-ExtB"/>
            <w:noProof/>
            <w:webHidden/>
          </w:rPr>
          <w:fldChar w:fldCharType="end"/>
        </w:r>
      </w:hyperlink>
    </w:p>
    <w:p w:rsidR="0015391F" w:rsidRPr="005B70A6" w:rsidRDefault="008C3538">
      <w:pPr>
        <w:pStyle w:val="TOC4"/>
        <w:rPr>
          <w:rFonts w:eastAsia="PMingLiU-ExtB"/>
          <w:smallCaps w:val="0"/>
          <w:noProof/>
          <w:sz w:val="22"/>
          <w:lang w:val="en-US" w:eastAsia="en-US" w:bidi="ar-SA"/>
        </w:rPr>
      </w:pPr>
      <w:hyperlink w:anchor="_Toc464561093" w:history="1">
        <w:r w:rsidR="0015391F" w:rsidRPr="005B70A6">
          <w:rPr>
            <w:rStyle w:val="Hyperlink"/>
            <w:rFonts w:eastAsia="PMingLiU-ExtB"/>
            <w:noProof/>
          </w:rPr>
          <w:t>SharePoint Online</w:t>
        </w:r>
        <w:r w:rsidR="0015391F" w:rsidRPr="005B70A6">
          <w:rPr>
            <w:rFonts w:eastAsia="PMingLiU-ExtB"/>
            <w:noProof/>
            <w:webHidden/>
          </w:rPr>
          <w:tab/>
        </w:r>
        <w:r w:rsidR="0015391F" w:rsidRPr="005B70A6">
          <w:rPr>
            <w:rFonts w:eastAsia="PMingLiU-ExtB"/>
            <w:noProof/>
            <w:webHidden/>
          </w:rPr>
          <w:fldChar w:fldCharType="begin"/>
        </w:r>
        <w:r w:rsidR="0015391F" w:rsidRPr="005B70A6">
          <w:rPr>
            <w:rFonts w:eastAsia="PMingLiU-ExtB"/>
            <w:noProof/>
            <w:webHidden/>
          </w:rPr>
          <w:instrText xml:space="preserve"> PAGEREF _Toc464561093 \h </w:instrText>
        </w:r>
        <w:r w:rsidR="0015391F" w:rsidRPr="005B70A6">
          <w:rPr>
            <w:rFonts w:eastAsia="PMingLiU-ExtB"/>
            <w:noProof/>
            <w:webHidden/>
          </w:rPr>
        </w:r>
        <w:r w:rsidR="0015391F" w:rsidRPr="005B70A6">
          <w:rPr>
            <w:rFonts w:eastAsia="PMingLiU-ExtB"/>
            <w:noProof/>
            <w:webHidden/>
          </w:rPr>
          <w:fldChar w:fldCharType="separate"/>
        </w:r>
        <w:r w:rsidR="0015391F" w:rsidRPr="005B70A6">
          <w:rPr>
            <w:rFonts w:eastAsia="PMingLiU-ExtB"/>
            <w:noProof/>
            <w:webHidden/>
          </w:rPr>
          <w:t>24</w:t>
        </w:r>
        <w:r w:rsidR="0015391F" w:rsidRPr="005B70A6">
          <w:rPr>
            <w:rFonts w:eastAsia="PMingLiU-ExtB"/>
            <w:noProof/>
            <w:webHidden/>
          </w:rPr>
          <w:fldChar w:fldCharType="end"/>
        </w:r>
      </w:hyperlink>
    </w:p>
    <w:p w:rsidR="0015391F" w:rsidRPr="005B70A6" w:rsidRDefault="008C3538">
      <w:pPr>
        <w:pStyle w:val="TOC4"/>
        <w:rPr>
          <w:rFonts w:eastAsia="PMingLiU-ExtB"/>
          <w:smallCaps w:val="0"/>
          <w:noProof/>
          <w:sz w:val="22"/>
          <w:lang w:val="en-US" w:eastAsia="en-US" w:bidi="ar-SA"/>
        </w:rPr>
      </w:pPr>
      <w:hyperlink w:anchor="_Toc464561094" w:history="1">
        <w:r w:rsidR="0015391F" w:rsidRPr="005B70A6">
          <w:rPr>
            <w:rStyle w:val="Hyperlink"/>
            <w:rFonts w:eastAsia="MS Gothic" w:cs="MS Gothic"/>
            <w:noProof/>
          </w:rPr>
          <w:t>商務用</w:t>
        </w:r>
        <w:r w:rsidR="0015391F" w:rsidRPr="005B70A6">
          <w:rPr>
            <w:rStyle w:val="Hyperlink"/>
            <w:rFonts w:eastAsia="PMingLiU-ExtB"/>
            <w:noProof/>
          </w:rPr>
          <w:t xml:space="preserve"> Skype Online</w:t>
        </w:r>
        <w:r w:rsidR="0015391F" w:rsidRPr="005B70A6">
          <w:rPr>
            <w:rFonts w:eastAsia="PMingLiU-ExtB"/>
            <w:noProof/>
            <w:webHidden/>
          </w:rPr>
          <w:tab/>
        </w:r>
        <w:r w:rsidR="0015391F" w:rsidRPr="005B70A6">
          <w:rPr>
            <w:rFonts w:eastAsia="PMingLiU-ExtB"/>
            <w:noProof/>
            <w:webHidden/>
          </w:rPr>
          <w:fldChar w:fldCharType="begin"/>
        </w:r>
        <w:r w:rsidR="0015391F" w:rsidRPr="005B70A6">
          <w:rPr>
            <w:rFonts w:eastAsia="PMingLiU-ExtB"/>
            <w:noProof/>
            <w:webHidden/>
          </w:rPr>
          <w:instrText xml:space="preserve"> PAGEREF _Toc464561094 \h </w:instrText>
        </w:r>
        <w:r w:rsidR="0015391F" w:rsidRPr="005B70A6">
          <w:rPr>
            <w:rFonts w:eastAsia="PMingLiU-ExtB"/>
            <w:noProof/>
            <w:webHidden/>
          </w:rPr>
        </w:r>
        <w:r w:rsidR="0015391F" w:rsidRPr="005B70A6">
          <w:rPr>
            <w:rFonts w:eastAsia="PMingLiU-ExtB"/>
            <w:noProof/>
            <w:webHidden/>
          </w:rPr>
          <w:fldChar w:fldCharType="separate"/>
        </w:r>
        <w:r w:rsidR="0015391F" w:rsidRPr="005B70A6">
          <w:rPr>
            <w:rFonts w:eastAsia="PMingLiU-ExtB"/>
            <w:noProof/>
            <w:webHidden/>
          </w:rPr>
          <w:t>25</w:t>
        </w:r>
        <w:r w:rsidR="0015391F" w:rsidRPr="005B70A6">
          <w:rPr>
            <w:rFonts w:eastAsia="PMingLiU-ExtB"/>
            <w:noProof/>
            <w:webHidden/>
          </w:rPr>
          <w:fldChar w:fldCharType="end"/>
        </w:r>
      </w:hyperlink>
    </w:p>
    <w:p w:rsidR="0015391F" w:rsidRPr="005B70A6" w:rsidRDefault="008C3538">
      <w:pPr>
        <w:pStyle w:val="TOC4"/>
        <w:rPr>
          <w:rFonts w:eastAsia="PMingLiU-ExtB"/>
          <w:smallCaps w:val="0"/>
          <w:noProof/>
          <w:sz w:val="22"/>
          <w:lang w:val="en-US" w:eastAsia="en-US" w:bidi="ar-SA"/>
        </w:rPr>
      </w:pPr>
      <w:hyperlink w:anchor="_Toc464561095" w:history="1">
        <w:r w:rsidR="0015391F" w:rsidRPr="005B70A6">
          <w:rPr>
            <w:rStyle w:val="Hyperlink"/>
            <w:rFonts w:eastAsia="MS Gothic" w:cs="MS Gothic"/>
            <w:noProof/>
          </w:rPr>
          <w:t>商務用</w:t>
        </w:r>
        <w:r w:rsidR="0015391F" w:rsidRPr="005B70A6">
          <w:rPr>
            <w:rStyle w:val="Hyperlink"/>
            <w:rFonts w:eastAsia="PMingLiU-ExtB"/>
            <w:noProof/>
          </w:rPr>
          <w:t xml:space="preserve"> Skype Online PSTN Services</w:t>
        </w:r>
        <w:r w:rsidR="0015391F" w:rsidRPr="005B70A6">
          <w:rPr>
            <w:rFonts w:eastAsia="PMingLiU-ExtB"/>
            <w:noProof/>
            <w:webHidden/>
          </w:rPr>
          <w:tab/>
        </w:r>
        <w:r w:rsidR="0015391F" w:rsidRPr="005B70A6">
          <w:rPr>
            <w:rFonts w:eastAsia="PMingLiU-ExtB"/>
            <w:noProof/>
            <w:webHidden/>
          </w:rPr>
          <w:fldChar w:fldCharType="begin"/>
        </w:r>
        <w:r w:rsidR="0015391F" w:rsidRPr="005B70A6">
          <w:rPr>
            <w:rFonts w:eastAsia="PMingLiU-ExtB"/>
            <w:noProof/>
            <w:webHidden/>
          </w:rPr>
          <w:instrText xml:space="preserve"> PAGEREF _Toc464561095 \h </w:instrText>
        </w:r>
        <w:r w:rsidR="0015391F" w:rsidRPr="005B70A6">
          <w:rPr>
            <w:rFonts w:eastAsia="PMingLiU-ExtB"/>
            <w:noProof/>
            <w:webHidden/>
          </w:rPr>
        </w:r>
        <w:r w:rsidR="0015391F" w:rsidRPr="005B70A6">
          <w:rPr>
            <w:rFonts w:eastAsia="PMingLiU-ExtB"/>
            <w:noProof/>
            <w:webHidden/>
          </w:rPr>
          <w:fldChar w:fldCharType="separate"/>
        </w:r>
        <w:r w:rsidR="0015391F" w:rsidRPr="005B70A6">
          <w:rPr>
            <w:rFonts w:eastAsia="PMingLiU-ExtB"/>
            <w:noProof/>
            <w:webHidden/>
          </w:rPr>
          <w:t>25</w:t>
        </w:r>
        <w:r w:rsidR="0015391F" w:rsidRPr="005B70A6">
          <w:rPr>
            <w:rFonts w:eastAsia="PMingLiU-ExtB"/>
            <w:noProof/>
            <w:webHidden/>
          </w:rPr>
          <w:fldChar w:fldCharType="end"/>
        </w:r>
      </w:hyperlink>
    </w:p>
    <w:p w:rsidR="0015391F" w:rsidRPr="005B70A6" w:rsidRDefault="008C3538">
      <w:pPr>
        <w:pStyle w:val="TOC2"/>
        <w:tabs>
          <w:tab w:val="right" w:leader="dot" w:pos="5030"/>
        </w:tabs>
        <w:rPr>
          <w:rFonts w:eastAsia="PMingLiU-ExtB"/>
          <w:b w:val="0"/>
          <w:smallCaps w:val="0"/>
          <w:noProof/>
          <w:sz w:val="22"/>
          <w:lang w:val="en-US" w:eastAsia="en-US" w:bidi="ar-SA"/>
        </w:rPr>
      </w:pPr>
      <w:hyperlink w:anchor="_Toc464561096" w:history="1">
        <w:r w:rsidR="0015391F" w:rsidRPr="005B70A6">
          <w:rPr>
            <w:rStyle w:val="Hyperlink"/>
            <w:rFonts w:eastAsia="MS Gothic" w:cs="MS Gothic"/>
            <w:noProof/>
          </w:rPr>
          <w:t>其他線上服務</w:t>
        </w:r>
        <w:r w:rsidR="0015391F" w:rsidRPr="005B70A6">
          <w:rPr>
            <w:rFonts w:eastAsia="PMingLiU-ExtB"/>
            <w:noProof/>
            <w:webHidden/>
          </w:rPr>
          <w:tab/>
        </w:r>
        <w:r w:rsidR="0015391F" w:rsidRPr="005B70A6">
          <w:rPr>
            <w:rFonts w:eastAsia="PMingLiU-ExtB"/>
            <w:noProof/>
            <w:webHidden/>
          </w:rPr>
          <w:fldChar w:fldCharType="begin"/>
        </w:r>
        <w:r w:rsidR="0015391F" w:rsidRPr="005B70A6">
          <w:rPr>
            <w:rFonts w:eastAsia="PMingLiU-ExtB"/>
            <w:noProof/>
            <w:webHidden/>
          </w:rPr>
          <w:instrText xml:space="preserve"> PAGEREF _Toc464561096 \h </w:instrText>
        </w:r>
        <w:r w:rsidR="0015391F" w:rsidRPr="005B70A6">
          <w:rPr>
            <w:rFonts w:eastAsia="PMingLiU-ExtB"/>
            <w:noProof/>
            <w:webHidden/>
          </w:rPr>
        </w:r>
        <w:r w:rsidR="0015391F" w:rsidRPr="005B70A6">
          <w:rPr>
            <w:rFonts w:eastAsia="PMingLiU-ExtB"/>
            <w:noProof/>
            <w:webHidden/>
          </w:rPr>
          <w:fldChar w:fldCharType="separate"/>
        </w:r>
        <w:r w:rsidR="0015391F" w:rsidRPr="005B70A6">
          <w:rPr>
            <w:rFonts w:eastAsia="PMingLiU-ExtB"/>
            <w:noProof/>
            <w:webHidden/>
          </w:rPr>
          <w:t>26</w:t>
        </w:r>
        <w:r w:rsidR="0015391F" w:rsidRPr="005B70A6">
          <w:rPr>
            <w:rFonts w:eastAsia="PMingLiU-ExtB"/>
            <w:noProof/>
            <w:webHidden/>
          </w:rPr>
          <w:fldChar w:fldCharType="end"/>
        </w:r>
      </w:hyperlink>
    </w:p>
    <w:p w:rsidR="0015391F" w:rsidRPr="005B70A6" w:rsidRDefault="008C3538">
      <w:pPr>
        <w:pStyle w:val="TOC4"/>
        <w:rPr>
          <w:rFonts w:eastAsia="PMingLiU-ExtB"/>
          <w:smallCaps w:val="0"/>
          <w:noProof/>
          <w:sz w:val="22"/>
          <w:lang w:val="en-US" w:eastAsia="en-US" w:bidi="ar-SA"/>
        </w:rPr>
      </w:pPr>
      <w:hyperlink w:anchor="_Toc464561097" w:history="1">
        <w:r w:rsidR="0015391F" w:rsidRPr="005B70A6">
          <w:rPr>
            <w:rStyle w:val="Hyperlink"/>
            <w:rFonts w:eastAsia="PMingLiU-ExtB"/>
            <w:noProof/>
          </w:rPr>
          <w:t xml:space="preserve">Bing </w:t>
        </w:r>
        <w:r w:rsidR="0015391F" w:rsidRPr="005B70A6">
          <w:rPr>
            <w:rStyle w:val="Hyperlink"/>
            <w:rFonts w:eastAsia="MS Gothic" w:cs="MS Gothic"/>
            <w:noProof/>
          </w:rPr>
          <w:t>地圖服務</w:t>
        </w:r>
        <w:r w:rsidR="0015391F" w:rsidRPr="005B70A6">
          <w:rPr>
            <w:rStyle w:val="Hyperlink"/>
            <w:rFonts w:eastAsia="PMingLiU-ExtB"/>
            <w:noProof/>
          </w:rPr>
          <w:t xml:space="preserve"> Enterprise Platform </w:t>
        </w:r>
        <w:r w:rsidR="0015391F" w:rsidRPr="005B70A6">
          <w:rPr>
            <w:rStyle w:val="Hyperlink"/>
            <w:rFonts w:eastAsia="MS Gothic" w:cs="MS Gothic"/>
            <w:noProof/>
          </w:rPr>
          <w:t>和</w:t>
        </w:r>
        <w:r w:rsidR="0015391F" w:rsidRPr="005B70A6">
          <w:rPr>
            <w:rStyle w:val="Hyperlink"/>
            <w:rFonts w:eastAsia="PMingLiU-ExtB"/>
            <w:noProof/>
          </w:rPr>
          <w:t xml:space="preserve"> Bing </w:t>
        </w:r>
        <w:r w:rsidR="0015391F" w:rsidRPr="005B70A6">
          <w:rPr>
            <w:rStyle w:val="Hyperlink"/>
            <w:rFonts w:eastAsia="MS Gothic" w:cs="MS Gothic"/>
            <w:noProof/>
          </w:rPr>
          <w:t>地圖服務</w:t>
        </w:r>
        <w:r w:rsidR="0015391F" w:rsidRPr="005B70A6">
          <w:rPr>
            <w:rStyle w:val="Hyperlink"/>
            <w:rFonts w:eastAsia="PMingLiU-ExtB"/>
            <w:noProof/>
          </w:rPr>
          <w:t xml:space="preserve"> Mobile Asset Management Platform</w:t>
        </w:r>
        <w:r w:rsidR="0015391F" w:rsidRPr="005B70A6">
          <w:rPr>
            <w:rFonts w:eastAsia="PMingLiU-ExtB"/>
            <w:noProof/>
            <w:webHidden/>
          </w:rPr>
          <w:tab/>
        </w:r>
        <w:r w:rsidR="0015391F" w:rsidRPr="005B70A6">
          <w:rPr>
            <w:rFonts w:eastAsia="PMingLiU-ExtB"/>
            <w:noProof/>
            <w:webHidden/>
          </w:rPr>
          <w:fldChar w:fldCharType="begin"/>
        </w:r>
        <w:r w:rsidR="0015391F" w:rsidRPr="005B70A6">
          <w:rPr>
            <w:rFonts w:eastAsia="PMingLiU-ExtB"/>
            <w:noProof/>
            <w:webHidden/>
          </w:rPr>
          <w:instrText xml:space="preserve"> PAGEREF _Toc464561097 \h </w:instrText>
        </w:r>
        <w:r w:rsidR="0015391F" w:rsidRPr="005B70A6">
          <w:rPr>
            <w:rFonts w:eastAsia="PMingLiU-ExtB"/>
            <w:noProof/>
            <w:webHidden/>
          </w:rPr>
        </w:r>
        <w:r w:rsidR="0015391F" w:rsidRPr="005B70A6">
          <w:rPr>
            <w:rFonts w:eastAsia="PMingLiU-ExtB"/>
            <w:noProof/>
            <w:webHidden/>
          </w:rPr>
          <w:fldChar w:fldCharType="separate"/>
        </w:r>
        <w:r w:rsidR="0015391F" w:rsidRPr="005B70A6">
          <w:rPr>
            <w:rFonts w:eastAsia="PMingLiU-ExtB"/>
            <w:noProof/>
            <w:webHidden/>
          </w:rPr>
          <w:t>26</w:t>
        </w:r>
        <w:r w:rsidR="0015391F" w:rsidRPr="005B70A6">
          <w:rPr>
            <w:rFonts w:eastAsia="PMingLiU-ExtB"/>
            <w:noProof/>
            <w:webHidden/>
          </w:rPr>
          <w:fldChar w:fldCharType="end"/>
        </w:r>
      </w:hyperlink>
    </w:p>
    <w:p w:rsidR="0015391F" w:rsidRPr="005B70A6" w:rsidRDefault="008C3538">
      <w:pPr>
        <w:pStyle w:val="TOC4"/>
        <w:rPr>
          <w:rFonts w:eastAsia="PMingLiU-ExtB"/>
          <w:smallCaps w:val="0"/>
          <w:noProof/>
          <w:sz w:val="22"/>
          <w:lang w:val="en-US" w:eastAsia="en-US" w:bidi="ar-SA"/>
        </w:rPr>
      </w:pPr>
      <w:hyperlink w:anchor="_Toc464561098" w:history="1">
        <w:r w:rsidR="0015391F" w:rsidRPr="005B70A6">
          <w:rPr>
            <w:rStyle w:val="Hyperlink"/>
            <w:rFonts w:eastAsia="MS Gothic" w:cs="MS Gothic"/>
            <w:noProof/>
          </w:rPr>
          <w:t>商務應用程式平台</w:t>
        </w:r>
        <w:r w:rsidR="0015391F" w:rsidRPr="005B70A6">
          <w:rPr>
            <w:rFonts w:eastAsia="PMingLiU-ExtB"/>
            <w:noProof/>
            <w:webHidden/>
          </w:rPr>
          <w:tab/>
        </w:r>
        <w:r w:rsidR="0015391F" w:rsidRPr="005B70A6">
          <w:rPr>
            <w:rFonts w:eastAsia="PMingLiU-ExtB"/>
            <w:noProof/>
            <w:webHidden/>
          </w:rPr>
          <w:fldChar w:fldCharType="begin"/>
        </w:r>
        <w:r w:rsidR="0015391F" w:rsidRPr="005B70A6">
          <w:rPr>
            <w:rFonts w:eastAsia="PMingLiU-ExtB"/>
            <w:noProof/>
            <w:webHidden/>
          </w:rPr>
          <w:instrText xml:space="preserve"> PAGEREF _Toc464561098 \h </w:instrText>
        </w:r>
        <w:r w:rsidR="0015391F" w:rsidRPr="005B70A6">
          <w:rPr>
            <w:rFonts w:eastAsia="PMingLiU-ExtB"/>
            <w:noProof/>
            <w:webHidden/>
          </w:rPr>
        </w:r>
        <w:r w:rsidR="0015391F" w:rsidRPr="005B70A6">
          <w:rPr>
            <w:rFonts w:eastAsia="PMingLiU-ExtB"/>
            <w:noProof/>
            <w:webHidden/>
          </w:rPr>
          <w:fldChar w:fldCharType="separate"/>
        </w:r>
        <w:r w:rsidR="0015391F" w:rsidRPr="005B70A6">
          <w:rPr>
            <w:rFonts w:eastAsia="PMingLiU-ExtB"/>
            <w:noProof/>
            <w:webHidden/>
          </w:rPr>
          <w:t>27</w:t>
        </w:r>
        <w:r w:rsidR="0015391F" w:rsidRPr="005B70A6">
          <w:rPr>
            <w:rFonts w:eastAsia="PMingLiU-ExtB"/>
            <w:noProof/>
            <w:webHidden/>
          </w:rPr>
          <w:fldChar w:fldCharType="end"/>
        </w:r>
      </w:hyperlink>
    </w:p>
    <w:p w:rsidR="0015391F" w:rsidRPr="005B70A6" w:rsidRDefault="008C3538">
      <w:pPr>
        <w:pStyle w:val="TOC4"/>
        <w:rPr>
          <w:rFonts w:eastAsia="PMingLiU-ExtB"/>
          <w:smallCaps w:val="0"/>
          <w:noProof/>
          <w:sz w:val="22"/>
          <w:lang w:val="en-US" w:eastAsia="en-US" w:bidi="ar-SA"/>
        </w:rPr>
      </w:pPr>
      <w:hyperlink w:anchor="_Toc464561099" w:history="1">
        <w:r w:rsidR="0015391F" w:rsidRPr="005B70A6">
          <w:rPr>
            <w:rStyle w:val="Hyperlink"/>
            <w:rFonts w:eastAsia="PMingLiU-ExtB"/>
            <w:noProof/>
          </w:rPr>
          <w:t>Microsoft Intune</w:t>
        </w:r>
        <w:r w:rsidR="0015391F" w:rsidRPr="005B70A6">
          <w:rPr>
            <w:rFonts w:eastAsia="PMingLiU-ExtB"/>
            <w:noProof/>
            <w:webHidden/>
          </w:rPr>
          <w:tab/>
        </w:r>
        <w:r w:rsidR="0015391F" w:rsidRPr="005B70A6">
          <w:rPr>
            <w:rFonts w:eastAsia="PMingLiU-ExtB"/>
            <w:noProof/>
            <w:webHidden/>
          </w:rPr>
          <w:fldChar w:fldCharType="begin"/>
        </w:r>
        <w:r w:rsidR="0015391F" w:rsidRPr="005B70A6">
          <w:rPr>
            <w:rFonts w:eastAsia="PMingLiU-ExtB"/>
            <w:noProof/>
            <w:webHidden/>
          </w:rPr>
          <w:instrText xml:space="preserve"> PAGEREF _Toc464561099 \h </w:instrText>
        </w:r>
        <w:r w:rsidR="0015391F" w:rsidRPr="005B70A6">
          <w:rPr>
            <w:rFonts w:eastAsia="PMingLiU-ExtB"/>
            <w:noProof/>
            <w:webHidden/>
          </w:rPr>
        </w:r>
        <w:r w:rsidR="0015391F" w:rsidRPr="005B70A6">
          <w:rPr>
            <w:rFonts w:eastAsia="PMingLiU-ExtB"/>
            <w:noProof/>
            <w:webHidden/>
          </w:rPr>
          <w:fldChar w:fldCharType="separate"/>
        </w:r>
        <w:r w:rsidR="0015391F" w:rsidRPr="005B70A6">
          <w:rPr>
            <w:rFonts w:eastAsia="PMingLiU-ExtB"/>
            <w:noProof/>
            <w:webHidden/>
          </w:rPr>
          <w:t>27</w:t>
        </w:r>
        <w:r w:rsidR="0015391F" w:rsidRPr="005B70A6">
          <w:rPr>
            <w:rFonts w:eastAsia="PMingLiU-ExtB"/>
            <w:noProof/>
            <w:webHidden/>
          </w:rPr>
          <w:fldChar w:fldCharType="end"/>
        </w:r>
      </w:hyperlink>
    </w:p>
    <w:p w:rsidR="0015391F" w:rsidRPr="005B70A6" w:rsidRDefault="008C3538">
      <w:pPr>
        <w:pStyle w:val="TOC4"/>
        <w:rPr>
          <w:rFonts w:eastAsia="PMingLiU-ExtB"/>
          <w:smallCaps w:val="0"/>
          <w:noProof/>
          <w:sz w:val="22"/>
          <w:lang w:val="en-US" w:eastAsia="en-US" w:bidi="ar-SA"/>
        </w:rPr>
      </w:pPr>
      <w:hyperlink w:anchor="_Toc464561100" w:history="1">
        <w:r w:rsidR="0015391F" w:rsidRPr="005B70A6">
          <w:rPr>
            <w:rStyle w:val="Hyperlink"/>
            <w:rFonts w:eastAsia="PMingLiU-ExtB"/>
            <w:noProof/>
          </w:rPr>
          <w:t>Microsoft Learning</w:t>
        </w:r>
        <w:r w:rsidR="0015391F" w:rsidRPr="005B70A6">
          <w:rPr>
            <w:rFonts w:eastAsia="PMingLiU-ExtB"/>
            <w:noProof/>
            <w:webHidden/>
          </w:rPr>
          <w:tab/>
        </w:r>
        <w:r w:rsidR="0015391F" w:rsidRPr="005B70A6">
          <w:rPr>
            <w:rFonts w:eastAsia="PMingLiU-ExtB"/>
            <w:noProof/>
            <w:webHidden/>
          </w:rPr>
          <w:fldChar w:fldCharType="begin"/>
        </w:r>
        <w:r w:rsidR="0015391F" w:rsidRPr="005B70A6">
          <w:rPr>
            <w:rFonts w:eastAsia="PMingLiU-ExtB"/>
            <w:noProof/>
            <w:webHidden/>
          </w:rPr>
          <w:instrText xml:space="preserve"> PAGEREF _Toc464561100 \h </w:instrText>
        </w:r>
        <w:r w:rsidR="0015391F" w:rsidRPr="005B70A6">
          <w:rPr>
            <w:rFonts w:eastAsia="PMingLiU-ExtB"/>
            <w:noProof/>
            <w:webHidden/>
          </w:rPr>
        </w:r>
        <w:r w:rsidR="0015391F" w:rsidRPr="005B70A6">
          <w:rPr>
            <w:rFonts w:eastAsia="PMingLiU-ExtB"/>
            <w:noProof/>
            <w:webHidden/>
          </w:rPr>
          <w:fldChar w:fldCharType="separate"/>
        </w:r>
        <w:r w:rsidR="0015391F" w:rsidRPr="005B70A6">
          <w:rPr>
            <w:rFonts w:eastAsia="PMingLiU-ExtB"/>
            <w:noProof/>
            <w:webHidden/>
          </w:rPr>
          <w:t>27</w:t>
        </w:r>
        <w:r w:rsidR="0015391F" w:rsidRPr="005B70A6">
          <w:rPr>
            <w:rFonts w:eastAsia="PMingLiU-ExtB"/>
            <w:noProof/>
            <w:webHidden/>
          </w:rPr>
          <w:fldChar w:fldCharType="end"/>
        </w:r>
      </w:hyperlink>
    </w:p>
    <w:p w:rsidR="0015391F" w:rsidRPr="005B70A6" w:rsidRDefault="008C3538">
      <w:pPr>
        <w:pStyle w:val="TOC4"/>
        <w:rPr>
          <w:rFonts w:eastAsia="PMingLiU-ExtB"/>
          <w:smallCaps w:val="0"/>
          <w:noProof/>
          <w:sz w:val="22"/>
          <w:lang w:val="en-US" w:eastAsia="en-US" w:bidi="ar-SA"/>
        </w:rPr>
      </w:pPr>
      <w:hyperlink w:anchor="_Toc464561101" w:history="1">
        <w:r w:rsidR="0015391F" w:rsidRPr="005B70A6">
          <w:rPr>
            <w:rStyle w:val="Hyperlink"/>
            <w:rFonts w:eastAsia="PMingLiU-ExtB"/>
            <w:noProof/>
          </w:rPr>
          <w:t>Minecraft</w:t>
        </w:r>
        <w:r w:rsidR="0015391F" w:rsidRPr="005B70A6">
          <w:rPr>
            <w:rStyle w:val="Hyperlink"/>
            <w:rFonts w:eastAsia="MS Gothic" w:cs="MS Gothic"/>
            <w:noProof/>
          </w:rPr>
          <w:t>：教育版</w:t>
        </w:r>
        <w:r w:rsidR="0015391F" w:rsidRPr="005B70A6">
          <w:rPr>
            <w:rFonts w:eastAsia="PMingLiU-ExtB"/>
            <w:noProof/>
            <w:webHidden/>
          </w:rPr>
          <w:tab/>
        </w:r>
        <w:r w:rsidR="0015391F" w:rsidRPr="005B70A6">
          <w:rPr>
            <w:rFonts w:eastAsia="PMingLiU-ExtB"/>
            <w:noProof/>
            <w:webHidden/>
          </w:rPr>
          <w:fldChar w:fldCharType="begin"/>
        </w:r>
        <w:r w:rsidR="0015391F" w:rsidRPr="005B70A6">
          <w:rPr>
            <w:rFonts w:eastAsia="PMingLiU-ExtB"/>
            <w:noProof/>
            <w:webHidden/>
          </w:rPr>
          <w:instrText xml:space="preserve"> PAGEREF _Toc464561101 \h </w:instrText>
        </w:r>
        <w:r w:rsidR="0015391F" w:rsidRPr="005B70A6">
          <w:rPr>
            <w:rFonts w:eastAsia="PMingLiU-ExtB"/>
            <w:noProof/>
            <w:webHidden/>
          </w:rPr>
        </w:r>
        <w:r w:rsidR="0015391F" w:rsidRPr="005B70A6">
          <w:rPr>
            <w:rFonts w:eastAsia="PMingLiU-ExtB"/>
            <w:noProof/>
            <w:webHidden/>
          </w:rPr>
          <w:fldChar w:fldCharType="separate"/>
        </w:r>
        <w:r w:rsidR="0015391F" w:rsidRPr="005B70A6">
          <w:rPr>
            <w:rFonts w:eastAsia="PMingLiU-ExtB"/>
            <w:noProof/>
            <w:webHidden/>
          </w:rPr>
          <w:t>28</w:t>
        </w:r>
        <w:r w:rsidR="0015391F" w:rsidRPr="005B70A6">
          <w:rPr>
            <w:rFonts w:eastAsia="PMingLiU-ExtB"/>
            <w:noProof/>
            <w:webHidden/>
          </w:rPr>
          <w:fldChar w:fldCharType="end"/>
        </w:r>
      </w:hyperlink>
    </w:p>
    <w:p w:rsidR="0015391F" w:rsidRPr="005B70A6" w:rsidRDefault="008C3538">
      <w:pPr>
        <w:pStyle w:val="TOC4"/>
        <w:rPr>
          <w:rFonts w:eastAsia="PMingLiU-ExtB"/>
          <w:smallCaps w:val="0"/>
          <w:noProof/>
          <w:sz w:val="22"/>
          <w:lang w:val="en-US" w:eastAsia="en-US" w:bidi="ar-SA"/>
        </w:rPr>
      </w:pPr>
      <w:hyperlink w:anchor="_Toc464561102" w:history="1">
        <w:r w:rsidR="0015391F" w:rsidRPr="005B70A6">
          <w:rPr>
            <w:rStyle w:val="Hyperlink"/>
            <w:rFonts w:eastAsia="PMingLiU-ExtB"/>
            <w:noProof/>
          </w:rPr>
          <w:t>Office 365 Developer</w:t>
        </w:r>
        <w:r w:rsidR="0015391F" w:rsidRPr="005B70A6">
          <w:rPr>
            <w:rFonts w:eastAsia="PMingLiU-ExtB"/>
            <w:noProof/>
            <w:webHidden/>
          </w:rPr>
          <w:tab/>
        </w:r>
        <w:r w:rsidR="0015391F" w:rsidRPr="005B70A6">
          <w:rPr>
            <w:rFonts w:eastAsia="PMingLiU-ExtB"/>
            <w:noProof/>
            <w:webHidden/>
          </w:rPr>
          <w:fldChar w:fldCharType="begin"/>
        </w:r>
        <w:r w:rsidR="0015391F" w:rsidRPr="005B70A6">
          <w:rPr>
            <w:rFonts w:eastAsia="PMingLiU-ExtB"/>
            <w:noProof/>
            <w:webHidden/>
          </w:rPr>
          <w:instrText xml:space="preserve"> PAGEREF _Toc464561102 \h </w:instrText>
        </w:r>
        <w:r w:rsidR="0015391F" w:rsidRPr="005B70A6">
          <w:rPr>
            <w:rFonts w:eastAsia="PMingLiU-ExtB"/>
            <w:noProof/>
            <w:webHidden/>
          </w:rPr>
        </w:r>
        <w:r w:rsidR="0015391F" w:rsidRPr="005B70A6">
          <w:rPr>
            <w:rFonts w:eastAsia="PMingLiU-ExtB"/>
            <w:noProof/>
            <w:webHidden/>
          </w:rPr>
          <w:fldChar w:fldCharType="separate"/>
        </w:r>
        <w:r w:rsidR="0015391F" w:rsidRPr="005B70A6">
          <w:rPr>
            <w:rFonts w:eastAsia="PMingLiU-ExtB"/>
            <w:noProof/>
            <w:webHidden/>
          </w:rPr>
          <w:t>28</w:t>
        </w:r>
        <w:r w:rsidR="0015391F" w:rsidRPr="005B70A6">
          <w:rPr>
            <w:rFonts w:eastAsia="PMingLiU-ExtB"/>
            <w:noProof/>
            <w:webHidden/>
          </w:rPr>
          <w:fldChar w:fldCharType="end"/>
        </w:r>
      </w:hyperlink>
    </w:p>
    <w:p w:rsidR="0015391F" w:rsidRPr="005B70A6" w:rsidRDefault="008C3538">
      <w:pPr>
        <w:pStyle w:val="TOC4"/>
        <w:rPr>
          <w:rFonts w:eastAsia="PMingLiU-ExtB"/>
          <w:smallCaps w:val="0"/>
          <w:noProof/>
          <w:sz w:val="22"/>
          <w:lang w:val="en-US" w:eastAsia="en-US" w:bidi="ar-SA"/>
        </w:rPr>
      </w:pPr>
      <w:hyperlink w:anchor="_Toc464561103" w:history="1">
        <w:r w:rsidR="0015391F" w:rsidRPr="005B70A6">
          <w:rPr>
            <w:rStyle w:val="Hyperlink"/>
            <w:rFonts w:eastAsia="PMingLiU-ExtB"/>
            <w:noProof/>
          </w:rPr>
          <w:t xml:space="preserve">Windows </w:t>
        </w:r>
        <w:r w:rsidR="0015391F" w:rsidRPr="005B70A6">
          <w:rPr>
            <w:rStyle w:val="Hyperlink"/>
            <w:rFonts w:eastAsia="MS Gothic" w:cs="MS Gothic"/>
            <w:noProof/>
          </w:rPr>
          <w:t>桌面作業系統</w:t>
        </w:r>
        <w:r w:rsidR="0015391F" w:rsidRPr="005B70A6">
          <w:rPr>
            <w:rFonts w:eastAsia="PMingLiU-ExtB"/>
            <w:noProof/>
            <w:webHidden/>
          </w:rPr>
          <w:tab/>
        </w:r>
        <w:r w:rsidR="0015391F" w:rsidRPr="005B70A6">
          <w:rPr>
            <w:rFonts w:eastAsia="PMingLiU-ExtB"/>
            <w:noProof/>
            <w:webHidden/>
          </w:rPr>
          <w:fldChar w:fldCharType="begin"/>
        </w:r>
        <w:r w:rsidR="0015391F" w:rsidRPr="005B70A6">
          <w:rPr>
            <w:rFonts w:eastAsia="PMingLiU-ExtB"/>
            <w:noProof/>
            <w:webHidden/>
          </w:rPr>
          <w:instrText xml:space="preserve"> PAGEREF _Toc464561103 \h </w:instrText>
        </w:r>
        <w:r w:rsidR="0015391F" w:rsidRPr="005B70A6">
          <w:rPr>
            <w:rFonts w:eastAsia="PMingLiU-ExtB"/>
            <w:noProof/>
            <w:webHidden/>
          </w:rPr>
        </w:r>
        <w:r w:rsidR="0015391F" w:rsidRPr="005B70A6">
          <w:rPr>
            <w:rFonts w:eastAsia="PMingLiU-ExtB"/>
            <w:noProof/>
            <w:webHidden/>
          </w:rPr>
          <w:fldChar w:fldCharType="separate"/>
        </w:r>
        <w:r w:rsidR="0015391F" w:rsidRPr="005B70A6">
          <w:rPr>
            <w:rFonts w:eastAsia="PMingLiU-ExtB"/>
            <w:noProof/>
            <w:webHidden/>
          </w:rPr>
          <w:t>28</w:t>
        </w:r>
        <w:r w:rsidR="0015391F" w:rsidRPr="005B70A6">
          <w:rPr>
            <w:rFonts w:eastAsia="PMingLiU-ExtB"/>
            <w:noProof/>
            <w:webHidden/>
          </w:rPr>
          <w:fldChar w:fldCharType="end"/>
        </w:r>
      </w:hyperlink>
    </w:p>
    <w:p w:rsidR="0015391F" w:rsidRPr="005B70A6" w:rsidRDefault="008C3538">
      <w:pPr>
        <w:pStyle w:val="TOC4"/>
        <w:rPr>
          <w:rFonts w:eastAsia="PMingLiU-ExtB"/>
          <w:smallCaps w:val="0"/>
          <w:noProof/>
          <w:sz w:val="22"/>
          <w:lang w:val="en-US" w:eastAsia="en-US" w:bidi="ar-SA"/>
        </w:rPr>
      </w:pPr>
      <w:hyperlink w:anchor="_Toc464561104" w:history="1">
        <w:r w:rsidR="0015391F" w:rsidRPr="005B70A6">
          <w:rPr>
            <w:rStyle w:val="Hyperlink"/>
            <w:rFonts w:eastAsia="PMingLiU-ExtB"/>
            <w:noProof/>
          </w:rPr>
          <w:t>Yammer Enterprise</w:t>
        </w:r>
        <w:r w:rsidR="0015391F" w:rsidRPr="005B70A6">
          <w:rPr>
            <w:rFonts w:eastAsia="PMingLiU-ExtB"/>
            <w:noProof/>
            <w:webHidden/>
          </w:rPr>
          <w:tab/>
        </w:r>
        <w:r w:rsidR="0015391F" w:rsidRPr="005B70A6">
          <w:rPr>
            <w:rFonts w:eastAsia="PMingLiU-ExtB"/>
            <w:noProof/>
            <w:webHidden/>
          </w:rPr>
          <w:fldChar w:fldCharType="begin"/>
        </w:r>
        <w:r w:rsidR="0015391F" w:rsidRPr="005B70A6">
          <w:rPr>
            <w:rFonts w:eastAsia="PMingLiU-ExtB"/>
            <w:noProof/>
            <w:webHidden/>
          </w:rPr>
          <w:instrText xml:space="preserve"> PAGEREF _Toc464561104 \h </w:instrText>
        </w:r>
        <w:r w:rsidR="0015391F" w:rsidRPr="005B70A6">
          <w:rPr>
            <w:rFonts w:eastAsia="PMingLiU-ExtB"/>
            <w:noProof/>
            <w:webHidden/>
          </w:rPr>
        </w:r>
        <w:r w:rsidR="0015391F" w:rsidRPr="005B70A6">
          <w:rPr>
            <w:rFonts w:eastAsia="PMingLiU-ExtB"/>
            <w:noProof/>
            <w:webHidden/>
          </w:rPr>
          <w:fldChar w:fldCharType="separate"/>
        </w:r>
        <w:r w:rsidR="0015391F" w:rsidRPr="005B70A6">
          <w:rPr>
            <w:rFonts w:eastAsia="PMingLiU-ExtB"/>
            <w:noProof/>
            <w:webHidden/>
          </w:rPr>
          <w:t>28</w:t>
        </w:r>
        <w:r w:rsidR="0015391F" w:rsidRPr="005B70A6">
          <w:rPr>
            <w:rFonts w:eastAsia="PMingLiU-ExtB"/>
            <w:noProof/>
            <w:webHidden/>
          </w:rPr>
          <w:fldChar w:fldCharType="end"/>
        </w:r>
      </w:hyperlink>
    </w:p>
    <w:p w:rsidR="0015391F" w:rsidRPr="005B70A6" w:rsidRDefault="008C3538">
      <w:pPr>
        <w:pStyle w:val="TOC1"/>
        <w:tabs>
          <w:tab w:val="right" w:leader="dot" w:pos="5030"/>
        </w:tabs>
        <w:rPr>
          <w:rFonts w:eastAsia="PMingLiU-ExtB"/>
          <w:b w:val="0"/>
          <w:caps w:val="0"/>
          <w:noProof/>
          <w:sz w:val="22"/>
          <w:lang w:val="en-US" w:eastAsia="en-US" w:bidi="ar-SA"/>
        </w:rPr>
      </w:pPr>
      <w:hyperlink w:anchor="_Toc464561105" w:history="1">
        <w:r w:rsidR="0015391F" w:rsidRPr="005B70A6">
          <w:rPr>
            <w:rStyle w:val="Hyperlink"/>
            <w:rFonts w:eastAsia="MS Gothic" w:cs="MS Gothic"/>
            <w:noProof/>
          </w:rPr>
          <w:t>附件</w:t>
        </w:r>
        <w:r w:rsidR="0015391F" w:rsidRPr="005B70A6">
          <w:rPr>
            <w:rStyle w:val="Hyperlink"/>
            <w:rFonts w:eastAsia="PMingLiU-ExtB"/>
            <w:noProof/>
          </w:rPr>
          <w:t xml:space="preserve"> 1 </w:t>
        </w:r>
        <w:r w:rsidR="0015391F" w:rsidRPr="005B70A6">
          <w:rPr>
            <w:rStyle w:val="Hyperlink"/>
            <w:rFonts w:eastAsia="MS Gothic" w:cs="MS Gothic"/>
            <w:noProof/>
          </w:rPr>
          <w:t>–</w:t>
        </w:r>
        <w:r w:rsidR="0015391F" w:rsidRPr="005B70A6">
          <w:rPr>
            <w:rStyle w:val="Hyperlink"/>
            <w:rFonts w:eastAsia="PMingLiU-ExtB"/>
            <w:noProof/>
          </w:rPr>
          <w:t xml:space="preserve"> </w:t>
        </w:r>
        <w:r w:rsidR="0015391F" w:rsidRPr="005B70A6">
          <w:rPr>
            <w:rStyle w:val="Hyperlink"/>
            <w:rFonts w:eastAsia="MS Gothic" w:cs="MS Gothic"/>
            <w:noProof/>
          </w:rPr>
          <w:t>聲明</w:t>
        </w:r>
        <w:r w:rsidR="0015391F" w:rsidRPr="005B70A6">
          <w:rPr>
            <w:rFonts w:eastAsia="PMingLiU-ExtB"/>
            <w:noProof/>
            <w:webHidden/>
          </w:rPr>
          <w:tab/>
        </w:r>
        <w:r w:rsidR="0015391F" w:rsidRPr="005B70A6">
          <w:rPr>
            <w:rFonts w:eastAsia="PMingLiU-ExtB"/>
            <w:noProof/>
            <w:webHidden/>
          </w:rPr>
          <w:fldChar w:fldCharType="begin"/>
        </w:r>
        <w:r w:rsidR="0015391F" w:rsidRPr="005B70A6">
          <w:rPr>
            <w:rFonts w:eastAsia="PMingLiU-ExtB"/>
            <w:noProof/>
            <w:webHidden/>
          </w:rPr>
          <w:instrText xml:space="preserve"> PAGEREF _Toc464561105 \h </w:instrText>
        </w:r>
        <w:r w:rsidR="0015391F" w:rsidRPr="005B70A6">
          <w:rPr>
            <w:rFonts w:eastAsia="PMingLiU-ExtB"/>
            <w:noProof/>
            <w:webHidden/>
          </w:rPr>
        </w:r>
        <w:r w:rsidR="0015391F" w:rsidRPr="005B70A6">
          <w:rPr>
            <w:rFonts w:eastAsia="PMingLiU-ExtB"/>
            <w:noProof/>
            <w:webHidden/>
          </w:rPr>
          <w:fldChar w:fldCharType="separate"/>
        </w:r>
        <w:r w:rsidR="0015391F" w:rsidRPr="005B70A6">
          <w:rPr>
            <w:rFonts w:eastAsia="PMingLiU-ExtB"/>
            <w:noProof/>
            <w:webHidden/>
          </w:rPr>
          <w:t>29</w:t>
        </w:r>
        <w:r w:rsidR="0015391F" w:rsidRPr="005B70A6">
          <w:rPr>
            <w:rFonts w:eastAsia="PMingLiU-ExtB"/>
            <w:noProof/>
            <w:webHidden/>
          </w:rPr>
          <w:fldChar w:fldCharType="end"/>
        </w:r>
      </w:hyperlink>
    </w:p>
    <w:p w:rsidR="0015391F" w:rsidRPr="005B70A6" w:rsidRDefault="008C3538" w:rsidP="0015391F">
      <w:pPr>
        <w:pStyle w:val="TOC3"/>
        <w:rPr>
          <w:rFonts w:asciiTheme="minorHAnsi" w:eastAsia="PMingLiU-ExtB" w:hAnsiTheme="minorHAnsi"/>
          <w:sz w:val="22"/>
          <w:lang w:val="en-US" w:eastAsia="en-US" w:bidi="ar-SA"/>
        </w:rPr>
      </w:pPr>
      <w:hyperlink w:anchor="_Toc464561106" w:history="1">
        <w:r w:rsidR="0015391F" w:rsidRPr="005B70A6">
          <w:rPr>
            <w:rStyle w:val="Hyperlink"/>
            <w:rFonts w:asciiTheme="minorHAnsi" w:eastAsia="PMingLiU-ExtB" w:hAnsiTheme="minorHAnsi"/>
          </w:rPr>
          <w:t xml:space="preserve">Bing </w:t>
        </w:r>
        <w:r w:rsidR="0015391F" w:rsidRPr="005B70A6">
          <w:rPr>
            <w:rStyle w:val="Hyperlink"/>
            <w:rFonts w:asciiTheme="minorHAnsi" w:hAnsiTheme="minorHAnsi"/>
          </w:rPr>
          <w:t>地圖服務</w:t>
        </w:r>
        <w:r w:rsidR="0015391F" w:rsidRPr="005B70A6">
          <w:rPr>
            <w:rFonts w:asciiTheme="minorHAnsi" w:eastAsia="PMingLiU-ExtB" w:hAnsiTheme="minorHAnsi"/>
            <w:webHidden/>
          </w:rPr>
          <w:tab/>
        </w:r>
        <w:r w:rsidR="0015391F" w:rsidRPr="005B70A6">
          <w:rPr>
            <w:rFonts w:asciiTheme="minorHAnsi" w:eastAsia="PMingLiU-ExtB" w:hAnsiTheme="minorHAnsi"/>
            <w:webHidden/>
          </w:rPr>
          <w:fldChar w:fldCharType="begin"/>
        </w:r>
        <w:r w:rsidR="0015391F" w:rsidRPr="005B70A6">
          <w:rPr>
            <w:rFonts w:asciiTheme="minorHAnsi" w:eastAsia="PMingLiU-ExtB" w:hAnsiTheme="minorHAnsi"/>
            <w:webHidden/>
          </w:rPr>
          <w:instrText xml:space="preserve"> PAGEREF _Toc464561106 \h </w:instrText>
        </w:r>
        <w:r w:rsidR="0015391F" w:rsidRPr="005B70A6">
          <w:rPr>
            <w:rFonts w:asciiTheme="minorHAnsi" w:eastAsia="PMingLiU-ExtB" w:hAnsiTheme="minorHAnsi"/>
            <w:webHidden/>
          </w:rPr>
        </w:r>
        <w:r w:rsidR="0015391F" w:rsidRPr="005B70A6">
          <w:rPr>
            <w:rFonts w:asciiTheme="minorHAnsi" w:eastAsia="PMingLiU-ExtB" w:hAnsiTheme="minorHAnsi"/>
            <w:webHidden/>
          </w:rPr>
          <w:fldChar w:fldCharType="separate"/>
        </w:r>
        <w:r w:rsidR="0015391F" w:rsidRPr="005B70A6">
          <w:rPr>
            <w:rFonts w:asciiTheme="minorHAnsi" w:eastAsia="PMingLiU-ExtB" w:hAnsiTheme="minorHAnsi"/>
            <w:webHidden/>
          </w:rPr>
          <w:t>29</w:t>
        </w:r>
        <w:r w:rsidR="0015391F" w:rsidRPr="005B70A6">
          <w:rPr>
            <w:rFonts w:asciiTheme="minorHAnsi" w:eastAsia="PMingLiU-ExtB" w:hAnsiTheme="minorHAnsi"/>
            <w:webHidden/>
          </w:rPr>
          <w:fldChar w:fldCharType="end"/>
        </w:r>
      </w:hyperlink>
    </w:p>
    <w:p w:rsidR="0015391F" w:rsidRPr="005B70A6" w:rsidRDefault="008C3538" w:rsidP="0015391F">
      <w:pPr>
        <w:pStyle w:val="TOC3"/>
        <w:rPr>
          <w:rFonts w:asciiTheme="minorHAnsi" w:eastAsia="PMingLiU-ExtB" w:hAnsiTheme="minorHAnsi"/>
          <w:sz w:val="22"/>
          <w:lang w:val="en-US" w:eastAsia="en-US" w:bidi="ar-SA"/>
        </w:rPr>
      </w:pPr>
      <w:hyperlink w:anchor="_Toc464561107" w:history="1">
        <w:r w:rsidR="0015391F" w:rsidRPr="005B70A6">
          <w:rPr>
            <w:rStyle w:val="Hyperlink"/>
            <w:rFonts w:asciiTheme="minorHAnsi" w:hAnsiTheme="minorHAnsi"/>
          </w:rPr>
          <w:t>專業服務</w:t>
        </w:r>
        <w:r w:rsidR="0015391F" w:rsidRPr="005B70A6">
          <w:rPr>
            <w:rFonts w:asciiTheme="minorHAnsi" w:eastAsia="PMingLiU-ExtB" w:hAnsiTheme="minorHAnsi"/>
            <w:webHidden/>
          </w:rPr>
          <w:tab/>
        </w:r>
        <w:r w:rsidR="0015391F" w:rsidRPr="005B70A6">
          <w:rPr>
            <w:rFonts w:asciiTheme="minorHAnsi" w:eastAsia="PMingLiU-ExtB" w:hAnsiTheme="minorHAnsi"/>
            <w:webHidden/>
          </w:rPr>
          <w:fldChar w:fldCharType="begin"/>
        </w:r>
        <w:r w:rsidR="0015391F" w:rsidRPr="005B70A6">
          <w:rPr>
            <w:rFonts w:asciiTheme="minorHAnsi" w:eastAsia="PMingLiU-ExtB" w:hAnsiTheme="minorHAnsi"/>
            <w:webHidden/>
          </w:rPr>
          <w:instrText xml:space="preserve"> PAGEREF _Toc464561107 \h </w:instrText>
        </w:r>
        <w:r w:rsidR="0015391F" w:rsidRPr="005B70A6">
          <w:rPr>
            <w:rFonts w:asciiTheme="minorHAnsi" w:eastAsia="PMingLiU-ExtB" w:hAnsiTheme="minorHAnsi"/>
            <w:webHidden/>
          </w:rPr>
        </w:r>
        <w:r w:rsidR="0015391F" w:rsidRPr="005B70A6">
          <w:rPr>
            <w:rFonts w:asciiTheme="minorHAnsi" w:eastAsia="PMingLiU-ExtB" w:hAnsiTheme="minorHAnsi"/>
            <w:webHidden/>
          </w:rPr>
          <w:fldChar w:fldCharType="separate"/>
        </w:r>
        <w:r w:rsidR="0015391F" w:rsidRPr="005B70A6">
          <w:rPr>
            <w:rFonts w:asciiTheme="minorHAnsi" w:eastAsia="PMingLiU-ExtB" w:hAnsiTheme="minorHAnsi"/>
            <w:webHidden/>
          </w:rPr>
          <w:t>29</w:t>
        </w:r>
        <w:r w:rsidR="0015391F" w:rsidRPr="005B70A6">
          <w:rPr>
            <w:rFonts w:asciiTheme="minorHAnsi" w:eastAsia="PMingLiU-ExtB" w:hAnsiTheme="minorHAnsi"/>
            <w:webHidden/>
          </w:rPr>
          <w:fldChar w:fldCharType="end"/>
        </w:r>
      </w:hyperlink>
    </w:p>
    <w:p w:rsidR="0015391F" w:rsidRPr="005B70A6" w:rsidRDefault="008C3538" w:rsidP="0015391F">
      <w:pPr>
        <w:pStyle w:val="TOC3"/>
        <w:rPr>
          <w:rFonts w:asciiTheme="minorHAnsi" w:eastAsia="PMingLiU-ExtB" w:hAnsiTheme="minorHAnsi"/>
          <w:sz w:val="22"/>
          <w:lang w:val="en-US" w:eastAsia="en-US" w:bidi="ar-SA"/>
        </w:rPr>
      </w:pPr>
      <w:hyperlink w:anchor="_Toc464561108" w:history="1">
        <w:r w:rsidR="0015391F" w:rsidRPr="005B70A6">
          <w:rPr>
            <w:rStyle w:val="Hyperlink"/>
            <w:rFonts w:asciiTheme="minorHAnsi" w:hAnsiTheme="minorHAnsi"/>
          </w:rPr>
          <w:t>關於</w:t>
        </w:r>
        <w:r w:rsidR="0015391F" w:rsidRPr="005B70A6">
          <w:rPr>
            <w:rStyle w:val="Hyperlink"/>
            <w:rFonts w:asciiTheme="minorHAnsi" w:eastAsia="PMingLiU-ExtB" w:hAnsiTheme="minorHAnsi"/>
          </w:rPr>
          <w:t xml:space="preserve"> Azure </w:t>
        </w:r>
        <w:r w:rsidR="0015391F" w:rsidRPr="005B70A6">
          <w:rPr>
            <w:rStyle w:val="Hyperlink"/>
            <w:rFonts w:asciiTheme="minorHAnsi" w:hAnsiTheme="minorHAnsi"/>
          </w:rPr>
          <w:t>媒體服務</w:t>
        </w:r>
        <w:r w:rsidR="0015391F" w:rsidRPr="005B70A6">
          <w:rPr>
            <w:rStyle w:val="Hyperlink"/>
            <w:rFonts w:asciiTheme="minorHAnsi" w:eastAsia="PMingLiU-ExtB" w:hAnsiTheme="minorHAnsi"/>
          </w:rPr>
          <w:t xml:space="preserve"> H.265/HEVC </w:t>
        </w:r>
        <w:r w:rsidR="0015391F" w:rsidRPr="005B70A6">
          <w:rPr>
            <w:rStyle w:val="Hyperlink"/>
            <w:rFonts w:asciiTheme="minorHAnsi" w:hAnsiTheme="minorHAnsi"/>
          </w:rPr>
          <w:t>編碼之聲明：</w:t>
        </w:r>
        <w:r w:rsidR="0015391F" w:rsidRPr="005B70A6">
          <w:rPr>
            <w:rFonts w:asciiTheme="minorHAnsi" w:eastAsia="PMingLiU-ExtB" w:hAnsiTheme="minorHAnsi"/>
            <w:webHidden/>
          </w:rPr>
          <w:tab/>
        </w:r>
        <w:r w:rsidR="0015391F" w:rsidRPr="005B70A6">
          <w:rPr>
            <w:rFonts w:asciiTheme="minorHAnsi" w:eastAsia="PMingLiU-ExtB" w:hAnsiTheme="minorHAnsi"/>
            <w:webHidden/>
          </w:rPr>
          <w:fldChar w:fldCharType="begin"/>
        </w:r>
        <w:r w:rsidR="0015391F" w:rsidRPr="005B70A6">
          <w:rPr>
            <w:rFonts w:asciiTheme="minorHAnsi" w:eastAsia="PMingLiU-ExtB" w:hAnsiTheme="minorHAnsi"/>
            <w:webHidden/>
          </w:rPr>
          <w:instrText xml:space="preserve"> PAGEREF _Toc464561108 \h </w:instrText>
        </w:r>
        <w:r w:rsidR="0015391F" w:rsidRPr="005B70A6">
          <w:rPr>
            <w:rFonts w:asciiTheme="minorHAnsi" w:eastAsia="PMingLiU-ExtB" w:hAnsiTheme="minorHAnsi"/>
            <w:webHidden/>
          </w:rPr>
        </w:r>
        <w:r w:rsidR="0015391F" w:rsidRPr="005B70A6">
          <w:rPr>
            <w:rFonts w:asciiTheme="minorHAnsi" w:eastAsia="PMingLiU-ExtB" w:hAnsiTheme="minorHAnsi"/>
            <w:webHidden/>
          </w:rPr>
          <w:fldChar w:fldCharType="separate"/>
        </w:r>
        <w:r w:rsidR="0015391F" w:rsidRPr="005B70A6">
          <w:rPr>
            <w:rFonts w:asciiTheme="minorHAnsi" w:eastAsia="PMingLiU-ExtB" w:hAnsiTheme="minorHAnsi"/>
            <w:webHidden/>
          </w:rPr>
          <w:t>30</w:t>
        </w:r>
        <w:r w:rsidR="0015391F" w:rsidRPr="005B70A6">
          <w:rPr>
            <w:rFonts w:asciiTheme="minorHAnsi" w:eastAsia="PMingLiU-ExtB" w:hAnsiTheme="minorHAnsi"/>
            <w:webHidden/>
          </w:rPr>
          <w:fldChar w:fldCharType="end"/>
        </w:r>
      </w:hyperlink>
    </w:p>
    <w:p w:rsidR="0015391F" w:rsidRPr="005B70A6" w:rsidRDefault="008C3538" w:rsidP="0015391F">
      <w:pPr>
        <w:pStyle w:val="TOC3"/>
        <w:rPr>
          <w:rFonts w:asciiTheme="minorHAnsi" w:eastAsia="PMingLiU-ExtB" w:hAnsiTheme="minorHAnsi"/>
          <w:sz w:val="22"/>
          <w:lang w:val="en-US" w:eastAsia="en-US" w:bidi="ar-SA"/>
        </w:rPr>
      </w:pPr>
      <w:hyperlink w:anchor="_Toc464561109" w:history="1">
        <w:r w:rsidR="0015391F" w:rsidRPr="005B70A6">
          <w:rPr>
            <w:rStyle w:val="Hyperlink"/>
            <w:rFonts w:asciiTheme="minorHAnsi" w:eastAsia="PMingLiU-ExtB" w:hAnsiTheme="minorHAnsi"/>
          </w:rPr>
          <w:t xml:space="preserve">H.264/AVC </w:t>
        </w:r>
        <w:r w:rsidR="0015391F" w:rsidRPr="005B70A6">
          <w:rPr>
            <w:rStyle w:val="Hyperlink"/>
            <w:rFonts w:asciiTheme="minorHAnsi" w:hAnsiTheme="minorHAnsi"/>
          </w:rPr>
          <w:t>視訊標準</w:t>
        </w:r>
        <w:r w:rsidR="0015391F" w:rsidRPr="005B70A6">
          <w:rPr>
            <w:rStyle w:val="Hyperlink"/>
            <w:rFonts w:asciiTheme="minorHAnsi" w:eastAsia="PMingLiU-ExtB" w:hAnsiTheme="minorHAnsi"/>
          </w:rPr>
          <w:t xml:space="preserve"> (H.264/AVC Visual Standard)</w:t>
        </w:r>
        <w:r w:rsidR="0015391F" w:rsidRPr="005B70A6">
          <w:rPr>
            <w:rStyle w:val="Hyperlink"/>
            <w:rFonts w:asciiTheme="minorHAnsi" w:hAnsiTheme="minorHAnsi"/>
          </w:rPr>
          <w:t>、</w:t>
        </w:r>
        <w:r w:rsidR="0015391F" w:rsidRPr="005B70A6">
          <w:rPr>
            <w:rStyle w:val="Hyperlink"/>
            <w:rFonts w:asciiTheme="minorHAnsi" w:eastAsia="PMingLiU-ExtB" w:hAnsiTheme="minorHAnsi"/>
          </w:rPr>
          <w:t xml:space="preserve">VC-1 </w:t>
        </w:r>
        <w:r w:rsidR="0015391F" w:rsidRPr="005B70A6">
          <w:rPr>
            <w:rStyle w:val="Hyperlink"/>
            <w:rFonts w:asciiTheme="minorHAnsi" w:hAnsiTheme="minorHAnsi"/>
          </w:rPr>
          <w:t>視訊標準</w:t>
        </w:r>
        <w:r w:rsidR="0015391F" w:rsidRPr="005B70A6">
          <w:rPr>
            <w:rStyle w:val="Hyperlink"/>
            <w:rFonts w:asciiTheme="minorHAnsi" w:eastAsia="PMingLiU-ExtB" w:hAnsiTheme="minorHAnsi"/>
          </w:rPr>
          <w:t xml:space="preserve"> (VC-1 Video Standard) </w:t>
        </w:r>
        <w:r w:rsidR="0015391F" w:rsidRPr="005B70A6">
          <w:rPr>
            <w:rStyle w:val="Hyperlink"/>
            <w:rFonts w:asciiTheme="minorHAnsi" w:hAnsiTheme="minorHAnsi"/>
          </w:rPr>
          <w:t>及</w:t>
        </w:r>
        <w:r w:rsidR="0015391F" w:rsidRPr="005B70A6">
          <w:rPr>
            <w:rStyle w:val="Hyperlink"/>
            <w:rFonts w:asciiTheme="minorHAnsi" w:eastAsia="PMingLiU-ExtB" w:hAnsiTheme="minorHAnsi"/>
          </w:rPr>
          <w:t xml:space="preserve"> MPEG-4 Part </w:t>
        </w:r>
        <w:r w:rsidR="0015391F" w:rsidRPr="005B70A6">
          <w:rPr>
            <w:rStyle w:val="Hyperlink"/>
            <w:rFonts w:asciiTheme="minorHAnsi" w:hAnsiTheme="minorHAnsi"/>
          </w:rPr>
          <w:t>視訊標準</w:t>
        </w:r>
        <w:r w:rsidR="0015391F" w:rsidRPr="005B70A6">
          <w:rPr>
            <w:rStyle w:val="Hyperlink"/>
            <w:rFonts w:asciiTheme="minorHAnsi" w:eastAsia="PMingLiU-ExtB" w:hAnsiTheme="minorHAnsi"/>
          </w:rPr>
          <w:t xml:space="preserve"> (MPEG-4 Part Visual Standard) </w:t>
        </w:r>
        <w:r w:rsidR="0015391F" w:rsidRPr="005B70A6">
          <w:rPr>
            <w:rStyle w:val="Hyperlink"/>
            <w:rFonts w:asciiTheme="minorHAnsi" w:hAnsiTheme="minorHAnsi"/>
          </w:rPr>
          <w:t>和</w:t>
        </w:r>
        <w:r w:rsidR="0015391F" w:rsidRPr="005B70A6">
          <w:rPr>
            <w:rStyle w:val="Hyperlink"/>
            <w:rFonts w:asciiTheme="minorHAnsi" w:eastAsia="PMingLiU-ExtB" w:hAnsiTheme="minorHAnsi"/>
          </w:rPr>
          <w:t xml:space="preserve"> MPEG-2 </w:t>
        </w:r>
        <w:r w:rsidR="0015391F" w:rsidRPr="005B70A6">
          <w:rPr>
            <w:rStyle w:val="Hyperlink"/>
            <w:rFonts w:asciiTheme="minorHAnsi" w:hAnsiTheme="minorHAnsi"/>
          </w:rPr>
          <w:t>視訊標準</w:t>
        </w:r>
        <w:r w:rsidR="0015391F" w:rsidRPr="005B70A6">
          <w:rPr>
            <w:rStyle w:val="Hyperlink"/>
            <w:rFonts w:asciiTheme="minorHAnsi" w:eastAsia="PMingLiU-ExtB" w:hAnsiTheme="minorHAnsi"/>
          </w:rPr>
          <w:t xml:space="preserve"> (MPEG-2 Video Standard) </w:t>
        </w:r>
        <w:r w:rsidR="0015391F" w:rsidRPr="005B70A6">
          <w:rPr>
            <w:rStyle w:val="Hyperlink"/>
            <w:rFonts w:asciiTheme="minorHAnsi" w:hAnsiTheme="minorHAnsi"/>
          </w:rPr>
          <w:t>之相關聲明</w:t>
        </w:r>
        <w:r w:rsidR="0015391F" w:rsidRPr="005B70A6">
          <w:rPr>
            <w:rFonts w:asciiTheme="minorHAnsi" w:eastAsia="PMingLiU-ExtB" w:hAnsiTheme="minorHAnsi"/>
            <w:webHidden/>
          </w:rPr>
          <w:tab/>
        </w:r>
        <w:r w:rsidR="0015391F" w:rsidRPr="005B70A6">
          <w:rPr>
            <w:rFonts w:asciiTheme="minorHAnsi" w:eastAsia="PMingLiU-ExtB" w:hAnsiTheme="minorHAnsi"/>
            <w:webHidden/>
          </w:rPr>
          <w:fldChar w:fldCharType="begin"/>
        </w:r>
        <w:r w:rsidR="0015391F" w:rsidRPr="005B70A6">
          <w:rPr>
            <w:rFonts w:asciiTheme="minorHAnsi" w:eastAsia="PMingLiU-ExtB" w:hAnsiTheme="minorHAnsi"/>
            <w:webHidden/>
          </w:rPr>
          <w:instrText xml:space="preserve"> PAGEREF _Toc464561109 \h </w:instrText>
        </w:r>
        <w:r w:rsidR="0015391F" w:rsidRPr="005B70A6">
          <w:rPr>
            <w:rFonts w:asciiTheme="minorHAnsi" w:eastAsia="PMingLiU-ExtB" w:hAnsiTheme="minorHAnsi"/>
            <w:webHidden/>
          </w:rPr>
        </w:r>
        <w:r w:rsidR="0015391F" w:rsidRPr="005B70A6">
          <w:rPr>
            <w:rFonts w:asciiTheme="minorHAnsi" w:eastAsia="PMingLiU-ExtB" w:hAnsiTheme="minorHAnsi"/>
            <w:webHidden/>
          </w:rPr>
          <w:fldChar w:fldCharType="separate"/>
        </w:r>
        <w:r w:rsidR="0015391F" w:rsidRPr="005B70A6">
          <w:rPr>
            <w:rFonts w:asciiTheme="minorHAnsi" w:eastAsia="PMingLiU-ExtB" w:hAnsiTheme="minorHAnsi"/>
            <w:webHidden/>
          </w:rPr>
          <w:t>30</w:t>
        </w:r>
        <w:r w:rsidR="0015391F" w:rsidRPr="005B70A6">
          <w:rPr>
            <w:rFonts w:asciiTheme="minorHAnsi" w:eastAsia="PMingLiU-ExtB" w:hAnsiTheme="minorHAnsi"/>
            <w:webHidden/>
          </w:rPr>
          <w:fldChar w:fldCharType="end"/>
        </w:r>
      </w:hyperlink>
    </w:p>
    <w:p w:rsidR="0015391F" w:rsidRPr="005B70A6" w:rsidRDefault="008C3538">
      <w:pPr>
        <w:pStyle w:val="TOC1"/>
        <w:tabs>
          <w:tab w:val="right" w:leader="dot" w:pos="5030"/>
        </w:tabs>
        <w:rPr>
          <w:rFonts w:eastAsia="PMingLiU-ExtB"/>
          <w:b w:val="0"/>
          <w:caps w:val="0"/>
          <w:noProof/>
          <w:sz w:val="22"/>
          <w:lang w:val="en-US" w:eastAsia="en-US" w:bidi="ar-SA"/>
        </w:rPr>
      </w:pPr>
      <w:hyperlink w:anchor="_Toc464561110" w:history="1">
        <w:r w:rsidR="0015391F" w:rsidRPr="005B70A6">
          <w:rPr>
            <w:rStyle w:val="Hyperlink"/>
            <w:rFonts w:eastAsia="MS Gothic" w:cs="MS Gothic"/>
            <w:noProof/>
          </w:rPr>
          <w:t>附件</w:t>
        </w:r>
        <w:r w:rsidR="0015391F" w:rsidRPr="005B70A6">
          <w:rPr>
            <w:rStyle w:val="Hyperlink"/>
            <w:rFonts w:eastAsia="PMingLiU-ExtB"/>
            <w:noProof/>
          </w:rPr>
          <w:t xml:space="preserve"> 2 </w:t>
        </w:r>
        <w:r w:rsidR="0015391F" w:rsidRPr="005B70A6">
          <w:rPr>
            <w:rStyle w:val="Hyperlink"/>
            <w:rFonts w:eastAsia="MS Gothic" w:cs="MS Gothic"/>
            <w:noProof/>
          </w:rPr>
          <w:t>–</w:t>
        </w:r>
        <w:r w:rsidR="0015391F" w:rsidRPr="005B70A6">
          <w:rPr>
            <w:rStyle w:val="Hyperlink"/>
            <w:rFonts w:eastAsia="PMingLiU-ExtB"/>
            <w:noProof/>
          </w:rPr>
          <w:t xml:space="preserve"> </w:t>
        </w:r>
        <w:r w:rsidR="0015391F" w:rsidRPr="005B70A6">
          <w:rPr>
            <w:rStyle w:val="Hyperlink"/>
            <w:rFonts w:eastAsia="MS Gothic" w:cs="MS Gothic"/>
            <w:noProof/>
          </w:rPr>
          <w:t>訂</w:t>
        </w:r>
        <w:r w:rsidR="0015391F" w:rsidRPr="005B70A6">
          <w:rPr>
            <w:rStyle w:val="Hyperlink"/>
            <w:rFonts w:eastAsia="SimSun" w:cs="SimSun"/>
            <w:noProof/>
          </w:rPr>
          <w:t>閱使用權套件</w:t>
        </w:r>
        <w:r w:rsidR="0015391F" w:rsidRPr="005B70A6">
          <w:rPr>
            <w:rFonts w:eastAsia="PMingLiU-ExtB"/>
            <w:noProof/>
            <w:webHidden/>
          </w:rPr>
          <w:tab/>
        </w:r>
        <w:r w:rsidR="0015391F" w:rsidRPr="005B70A6">
          <w:rPr>
            <w:rFonts w:eastAsia="PMingLiU-ExtB"/>
            <w:noProof/>
            <w:webHidden/>
          </w:rPr>
          <w:fldChar w:fldCharType="begin"/>
        </w:r>
        <w:r w:rsidR="0015391F" w:rsidRPr="005B70A6">
          <w:rPr>
            <w:rFonts w:eastAsia="PMingLiU-ExtB"/>
            <w:noProof/>
            <w:webHidden/>
          </w:rPr>
          <w:instrText xml:space="preserve"> PAGEREF _Toc464561110 \h </w:instrText>
        </w:r>
        <w:r w:rsidR="0015391F" w:rsidRPr="005B70A6">
          <w:rPr>
            <w:rFonts w:eastAsia="PMingLiU-ExtB"/>
            <w:noProof/>
            <w:webHidden/>
          </w:rPr>
        </w:r>
        <w:r w:rsidR="0015391F" w:rsidRPr="005B70A6">
          <w:rPr>
            <w:rFonts w:eastAsia="PMingLiU-ExtB"/>
            <w:noProof/>
            <w:webHidden/>
          </w:rPr>
          <w:fldChar w:fldCharType="separate"/>
        </w:r>
        <w:r w:rsidR="0015391F" w:rsidRPr="005B70A6">
          <w:rPr>
            <w:rFonts w:eastAsia="PMingLiU-ExtB"/>
            <w:noProof/>
            <w:webHidden/>
          </w:rPr>
          <w:t>31</w:t>
        </w:r>
        <w:r w:rsidR="0015391F" w:rsidRPr="005B70A6">
          <w:rPr>
            <w:rFonts w:eastAsia="PMingLiU-ExtB"/>
            <w:noProof/>
            <w:webHidden/>
          </w:rPr>
          <w:fldChar w:fldCharType="end"/>
        </w:r>
      </w:hyperlink>
    </w:p>
    <w:p w:rsidR="0015391F" w:rsidRPr="005B70A6" w:rsidRDefault="008C3538">
      <w:pPr>
        <w:pStyle w:val="TOC1"/>
        <w:tabs>
          <w:tab w:val="right" w:leader="dot" w:pos="5030"/>
        </w:tabs>
        <w:rPr>
          <w:rFonts w:eastAsia="PMingLiU-ExtB"/>
          <w:b w:val="0"/>
          <w:caps w:val="0"/>
          <w:noProof/>
          <w:sz w:val="22"/>
          <w:lang w:val="en-US" w:eastAsia="en-US" w:bidi="ar-SA"/>
        </w:rPr>
      </w:pPr>
      <w:hyperlink w:anchor="_Toc464561111" w:history="1">
        <w:r w:rsidR="0015391F" w:rsidRPr="005B70A6">
          <w:rPr>
            <w:rStyle w:val="Hyperlink"/>
            <w:rFonts w:eastAsia="MS Gothic" w:cs="MS Gothic"/>
            <w:noProof/>
          </w:rPr>
          <w:t>附件</w:t>
        </w:r>
        <w:r w:rsidR="0015391F" w:rsidRPr="005B70A6">
          <w:rPr>
            <w:rStyle w:val="Hyperlink"/>
            <w:rFonts w:eastAsia="PMingLiU-ExtB"/>
            <w:noProof/>
          </w:rPr>
          <w:t xml:space="preserve"> 3 </w:t>
        </w:r>
        <w:r w:rsidR="0015391F" w:rsidRPr="005B70A6">
          <w:rPr>
            <w:rStyle w:val="Hyperlink"/>
            <w:rFonts w:eastAsia="MS Gothic" w:cs="MS Gothic"/>
            <w:noProof/>
          </w:rPr>
          <w:t>–</w:t>
        </w:r>
        <w:r w:rsidR="0015391F" w:rsidRPr="005B70A6">
          <w:rPr>
            <w:rStyle w:val="Hyperlink"/>
            <w:rFonts w:eastAsia="PMingLiU-ExtB"/>
            <w:noProof/>
          </w:rPr>
          <w:t xml:space="preserve"> </w:t>
        </w:r>
        <w:r w:rsidR="0015391F" w:rsidRPr="005B70A6">
          <w:rPr>
            <w:rStyle w:val="Hyperlink"/>
            <w:rFonts w:eastAsia="MS Gothic" w:cs="MS Gothic"/>
            <w:noProof/>
          </w:rPr>
          <w:t>標準合約條款</w:t>
        </w:r>
        <w:r w:rsidR="0015391F" w:rsidRPr="005B70A6">
          <w:rPr>
            <w:rStyle w:val="Hyperlink"/>
            <w:rFonts w:eastAsia="PMingLiU-ExtB"/>
            <w:noProof/>
          </w:rPr>
          <w:t xml:space="preserve"> (</w:t>
        </w:r>
        <w:r w:rsidR="0015391F" w:rsidRPr="005B70A6">
          <w:rPr>
            <w:rStyle w:val="Hyperlink"/>
            <w:rFonts w:eastAsia="MS Gothic" w:cs="MS Gothic"/>
            <w:noProof/>
          </w:rPr>
          <w:t>處理器</w:t>
        </w:r>
        <w:r w:rsidR="0015391F" w:rsidRPr="005B70A6">
          <w:rPr>
            <w:rStyle w:val="Hyperlink"/>
            <w:rFonts w:eastAsia="PMingLiU-ExtB"/>
            <w:noProof/>
          </w:rPr>
          <w:t>)</w:t>
        </w:r>
        <w:r w:rsidR="0015391F" w:rsidRPr="005B70A6">
          <w:rPr>
            <w:rFonts w:eastAsia="PMingLiU-ExtB"/>
            <w:noProof/>
            <w:webHidden/>
          </w:rPr>
          <w:tab/>
        </w:r>
        <w:r w:rsidR="0015391F" w:rsidRPr="005B70A6">
          <w:rPr>
            <w:rFonts w:eastAsia="PMingLiU-ExtB"/>
            <w:noProof/>
            <w:webHidden/>
          </w:rPr>
          <w:fldChar w:fldCharType="begin"/>
        </w:r>
        <w:r w:rsidR="0015391F" w:rsidRPr="005B70A6">
          <w:rPr>
            <w:rFonts w:eastAsia="PMingLiU-ExtB"/>
            <w:noProof/>
            <w:webHidden/>
          </w:rPr>
          <w:instrText xml:space="preserve"> PAGEREF _Toc464561111 \h </w:instrText>
        </w:r>
        <w:r w:rsidR="0015391F" w:rsidRPr="005B70A6">
          <w:rPr>
            <w:rFonts w:eastAsia="PMingLiU-ExtB"/>
            <w:noProof/>
            <w:webHidden/>
          </w:rPr>
        </w:r>
        <w:r w:rsidR="0015391F" w:rsidRPr="005B70A6">
          <w:rPr>
            <w:rFonts w:eastAsia="PMingLiU-ExtB"/>
            <w:noProof/>
            <w:webHidden/>
          </w:rPr>
          <w:fldChar w:fldCharType="separate"/>
        </w:r>
        <w:r w:rsidR="0015391F" w:rsidRPr="005B70A6">
          <w:rPr>
            <w:rFonts w:eastAsia="PMingLiU-ExtB"/>
            <w:noProof/>
            <w:webHidden/>
          </w:rPr>
          <w:t>33</w:t>
        </w:r>
        <w:r w:rsidR="0015391F" w:rsidRPr="005B70A6">
          <w:rPr>
            <w:rFonts w:eastAsia="PMingLiU-ExtB"/>
            <w:noProof/>
            <w:webHidden/>
          </w:rPr>
          <w:fldChar w:fldCharType="end"/>
        </w:r>
      </w:hyperlink>
    </w:p>
    <w:p w:rsidR="000671C7" w:rsidRPr="00861C8A" w:rsidRDefault="000671C7" w:rsidP="00EF5712">
      <w:pPr>
        <w:pStyle w:val="TOC1"/>
        <w:tabs>
          <w:tab w:val="right" w:leader="dot" w:pos="5030"/>
        </w:tabs>
        <w:rPr>
          <w:rFonts w:eastAsia="PMingLiU"/>
        </w:rPr>
      </w:pPr>
      <w:r w:rsidRPr="005B70A6">
        <w:rPr>
          <w:rFonts w:eastAsia="PMingLiU-ExtB"/>
        </w:rPr>
        <w:fldChar w:fldCharType="end"/>
      </w:r>
    </w:p>
    <w:p w:rsidR="000671C7" w:rsidRPr="00861C8A" w:rsidRDefault="000671C7" w:rsidP="000671C7">
      <w:pPr>
        <w:pStyle w:val="ProductList-Body"/>
        <w:rPr>
          <w:rFonts w:eastAsia="PMingLiU"/>
        </w:rPr>
        <w:sectPr w:rsidR="000671C7" w:rsidRPr="00861C8A" w:rsidSect="002577A8">
          <w:type w:val="continuous"/>
          <w:pgSz w:w="12240" w:h="15840"/>
          <w:pgMar w:top="1440" w:right="720" w:bottom="1440" w:left="720" w:header="720" w:footer="720" w:gutter="0"/>
          <w:cols w:num="2" w:space="720"/>
          <w:docGrid w:linePitch="360"/>
        </w:sectPr>
      </w:pPr>
    </w:p>
    <w:p w:rsidR="000671C7" w:rsidRPr="00861C8A" w:rsidRDefault="000671C7" w:rsidP="000671C7">
      <w:pPr>
        <w:pStyle w:val="ProductList-SectionHeading"/>
        <w:outlineLvl w:val="0"/>
        <w:rPr>
          <w:rFonts w:asciiTheme="minorHAnsi" w:eastAsia="PMingLiU" w:hAnsiTheme="minorHAnsi"/>
        </w:rPr>
      </w:pPr>
      <w:bookmarkStart w:id="2" w:name="Introduction"/>
      <w:bookmarkStart w:id="3" w:name="_Toc464561037"/>
      <w:r w:rsidRPr="00861C8A">
        <w:rPr>
          <w:rFonts w:asciiTheme="minorHAnsi" w:eastAsia="PMingLiU" w:hAnsiTheme="minorHAnsi"/>
        </w:rPr>
        <w:lastRenderedPageBreak/>
        <w:t>簡介</w:t>
      </w:r>
      <w:bookmarkEnd w:id="2"/>
      <w:bookmarkEnd w:id="3"/>
    </w:p>
    <w:p w:rsidR="000671C7" w:rsidRPr="00861C8A" w:rsidRDefault="000671C7" w:rsidP="000671C7">
      <w:pPr>
        <w:pStyle w:val="ProductList-Body"/>
        <w:spacing w:after="120"/>
        <w:rPr>
          <w:rFonts w:eastAsia="PMingLiU"/>
        </w:rPr>
      </w:pPr>
      <w:r w:rsidRPr="00861C8A">
        <w:rPr>
          <w:rFonts w:eastAsia="PMingLiU"/>
        </w:rPr>
        <w:t>自</w:t>
      </w:r>
      <w:r w:rsidRPr="00861C8A">
        <w:rPr>
          <w:rFonts w:eastAsia="PMingLiU"/>
        </w:rPr>
        <w:t xml:space="preserve"> 2014 </w:t>
      </w:r>
      <w:r w:rsidRPr="00861C8A">
        <w:rPr>
          <w:rFonts w:eastAsia="PMingLiU"/>
        </w:rPr>
        <w:t>年</w:t>
      </w:r>
      <w:r w:rsidRPr="00861C8A">
        <w:rPr>
          <w:rFonts w:eastAsia="PMingLiU"/>
        </w:rPr>
        <w:t xml:space="preserve"> 7 </w:t>
      </w:r>
      <w:r w:rsidRPr="00861C8A">
        <w:rPr>
          <w:rFonts w:eastAsia="PMingLiU"/>
        </w:rPr>
        <w:t>月</w:t>
      </w:r>
      <w:r w:rsidRPr="00861C8A">
        <w:rPr>
          <w:rFonts w:eastAsia="PMingLiU"/>
        </w:rPr>
        <w:t xml:space="preserve"> 1 </w:t>
      </w:r>
      <w:r w:rsidRPr="00861C8A">
        <w:rPr>
          <w:rFonts w:eastAsia="PMingLiU"/>
        </w:rPr>
        <w:t>日起，這些線上服務條款</w:t>
      </w:r>
      <w:r w:rsidRPr="00861C8A">
        <w:rPr>
          <w:rFonts w:eastAsia="PMingLiU"/>
        </w:rPr>
        <w:t xml:space="preserve"> (OST) </w:t>
      </w:r>
      <w:r w:rsidRPr="00861C8A">
        <w:rPr>
          <w:rFonts w:eastAsia="PMingLiU"/>
        </w:rPr>
        <w:t>會取代線上服務使用權利</w:t>
      </w:r>
      <w:r w:rsidRPr="00861C8A">
        <w:rPr>
          <w:rFonts w:eastAsia="PMingLiU"/>
        </w:rPr>
        <w:t xml:space="preserve"> (OLSUR)</w:t>
      </w:r>
      <w:r w:rsidRPr="00861C8A">
        <w:rPr>
          <w:rFonts w:eastAsia="PMingLiU"/>
        </w:rPr>
        <w:t>。</w:t>
      </w:r>
      <w:r w:rsidRPr="00861C8A">
        <w:rPr>
          <w:rFonts w:eastAsia="PMingLiU"/>
        </w:rPr>
        <w:t xml:space="preserve">OST </w:t>
      </w:r>
      <w:r w:rsidRPr="00861C8A">
        <w:rPr>
          <w:rFonts w:eastAsia="PMingLiU"/>
        </w:rPr>
        <w:t>中包含之條款適用於客戶對線上服務之使用。個別的條款</w:t>
      </w:r>
      <w:r w:rsidRPr="00861C8A">
        <w:rPr>
          <w:rFonts w:eastAsia="PMingLiU"/>
        </w:rPr>
        <w:t xml:space="preserve"> (</w:t>
      </w:r>
      <w:r w:rsidRPr="00861C8A">
        <w:rPr>
          <w:rFonts w:eastAsia="PMingLiU"/>
        </w:rPr>
        <w:t>包括不同的隱私權和安全性條款</w:t>
      </w:r>
      <w:r w:rsidRPr="00861C8A">
        <w:rPr>
          <w:rFonts w:eastAsia="PMingLiU"/>
        </w:rPr>
        <w:t xml:space="preserve">) </w:t>
      </w:r>
      <w:r w:rsidRPr="00861C8A">
        <w:rPr>
          <w:rFonts w:eastAsia="PMingLiU"/>
        </w:rPr>
        <w:t>則規範客戶對非</w:t>
      </w:r>
      <w:r w:rsidRPr="00861C8A">
        <w:rPr>
          <w:rFonts w:eastAsia="PMingLiU"/>
        </w:rPr>
        <w:t xml:space="preserve"> Microsoft </w:t>
      </w:r>
      <w:r w:rsidRPr="00861C8A">
        <w:rPr>
          <w:rFonts w:eastAsia="PMingLiU"/>
        </w:rPr>
        <w:t>產品</w:t>
      </w:r>
      <w:r w:rsidRPr="00861C8A">
        <w:rPr>
          <w:rFonts w:eastAsia="PMingLiU"/>
        </w:rPr>
        <w:t xml:space="preserve"> (</w:t>
      </w:r>
      <w:r w:rsidRPr="00861C8A">
        <w:rPr>
          <w:rFonts w:eastAsia="PMingLiU"/>
        </w:rPr>
        <w:t>定義如下</w:t>
      </w:r>
      <w:r w:rsidRPr="00861C8A">
        <w:rPr>
          <w:rFonts w:eastAsia="PMingLiU"/>
        </w:rPr>
        <w:t xml:space="preserve">) </w:t>
      </w:r>
      <w:r w:rsidRPr="00861C8A">
        <w:rPr>
          <w:rFonts w:eastAsia="PMingLiU"/>
        </w:rPr>
        <w:t>以及取自</w:t>
      </w:r>
      <w:r w:rsidRPr="00861C8A">
        <w:rPr>
          <w:rFonts w:eastAsia="PMingLiU"/>
        </w:rPr>
        <w:t xml:space="preserve"> Microsoft </w:t>
      </w:r>
      <w:r w:rsidRPr="00861C8A">
        <w:rPr>
          <w:rFonts w:eastAsia="PMingLiU"/>
        </w:rPr>
        <w:t>之其他產品及服務的使用。</w:t>
      </w:r>
    </w:p>
    <w:p w:rsidR="000671C7" w:rsidRPr="00861C8A" w:rsidRDefault="000671C7" w:rsidP="000671C7">
      <w:pPr>
        <w:pStyle w:val="ProductList-Body"/>
        <w:rPr>
          <w:rFonts w:eastAsia="PMingLiU"/>
        </w:rPr>
      </w:pPr>
      <w:r w:rsidRPr="00861C8A">
        <w:rPr>
          <w:rFonts w:eastAsia="PMingLiU"/>
        </w:rPr>
        <w:t>大部分的線上服務會提供服務等級協定</w:t>
      </w:r>
      <w:r w:rsidRPr="00861C8A">
        <w:rPr>
          <w:rFonts w:eastAsia="PMingLiU"/>
        </w:rPr>
        <w:t xml:space="preserve"> (SLA)</w:t>
      </w:r>
      <w:r w:rsidRPr="00861C8A">
        <w:rPr>
          <w:rFonts w:eastAsia="PMingLiU"/>
        </w:rPr>
        <w:t>。如需有關線上服務</w:t>
      </w:r>
      <w:r w:rsidRPr="00861C8A">
        <w:rPr>
          <w:rFonts w:eastAsia="PMingLiU"/>
        </w:rPr>
        <w:t xml:space="preserve"> SLA </w:t>
      </w:r>
      <w:r w:rsidRPr="00861C8A">
        <w:rPr>
          <w:rFonts w:eastAsia="PMingLiU"/>
        </w:rPr>
        <w:t>之詳細資訊，請參閱</w:t>
      </w:r>
      <w:r w:rsidRPr="00861C8A">
        <w:rPr>
          <w:rFonts w:eastAsia="PMingLiU"/>
        </w:rPr>
        <w:t xml:space="preserve"> </w:t>
      </w:r>
      <w:hyperlink r:id="rId18" w:history="1">
        <w:r w:rsidRPr="00861C8A">
          <w:rPr>
            <w:rStyle w:val="Hyperlink"/>
            <w:rFonts w:eastAsia="PMingLiU"/>
          </w:rPr>
          <w:t>http://microsoft.com/licensing/contracts</w:t>
        </w:r>
      </w:hyperlink>
      <w:r w:rsidRPr="00861C8A">
        <w:rPr>
          <w:rFonts w:eastAsia="PMingLiU"/>
        </w:rPr>
        <w:t>。</w:t>
      </w:r>
    </w:p>
    <w:p w:rsidR="000671C7" w:rsidRPr="00861C8A" w:rsidRDefault="000671C7" w:rsidP="000671C7">
      <w:pPr>
        <w:pStyle w:val="ProductList-Body"/>
        <w:rPr>
          <w:rFonts w:eastAsia="PMingLiU"/>
        </w:rPr>
      </w:pPr>
    </w:p>
    <w:p w:rsidR="000671C7" w:rsidRPr="008F1B2C" w:rsidRDefault="000671C7" w:rsidP="008F1B2C">
      <w:pPr>
        <w:pStyle w:val="ProductList-Offering1Heading"/>
        <w:rPr>
          <w:lang w:eastAsia="zh-TW"/>
        </w:rPr>
      </w:pPr>
      <w:bookmarkStart w:id="4" w:name="_Toc464561038"/>
      <w:r w:rsidRPr="008F1B2C">
        <w:rPr>
          <w:lang w:eastAsia="zh-TW"/>
        </w:rPr>
        <w:t>先前版本</w:t>
      </w:r>
      <w:bookmarkEnd w:id="4"/>
    </w:p>
    <w:p w:rsidR="000671C7" w:rsidRPr="00861C8A" w:rsidRDefault="000671C7" w:rsidP="000671C7">
      <w:pPr>
        <w:pStyle w:val="ProductList-Body"/>
        <w:rPr>
          <w:rFonts w:eastAsia="PMingLiU"/>
        </w:rPr>
      </w:pPr>
      <w:r w:rsidRPr="00861C8A">
        <w:rPr>
          <w:rFonts w:eastAsia="PMingLiU"/>
        </w:rPr>
        <w:t xml:space="preserve">OST </w:t>
      </w:r>
      <w:r w:rsidRPr="00861C8A">
        <w:rPr>
          <w:rFonts w:eastAsia="PMingLiU"/>
        </w:rPr>
        <w:t>會提供目前可供使用之線上服務的條款。如需較早版本，客戶得參閱</w:t>
      </w:r>
      <w:r w:rsidRPr="00861C8A">
        <w:rPr>
          <w:rFonts w:eastAsia="PMingLiU"/>
        </w:rPr>
        <w:t xml:space="preserve"> </w:t>
      </w:r>
      <w:hyperlink r:id="rId19" w:history="1">
        <w:r w:rsidRPr="00861C8A">
          <w:rPr>
            <w:rStyle w:val="Hyperlink"/>
            <w:rFonts w:eastAsia="PMingLiU"/>
          </w:rPr>
          <w:t>http://go.microsoft.com/?linkid=9840733</w:t>
        </w:r>
      </w:hyperlink>
      <w:r w:rsidRPr="00861C8A">
        <w:rPr>
          <w:rFonts w:eastAsia="PMingLiU"/>
        </w:rPr>
        <w:t xml:space="preserve"> </w:t>
      </w:r>
      <w:r w:rsidRPr="00861C8A">
        <w:rPr>
          <w:rFonts w:eastAsia="PMingLiU"/>
        </w:rPr>
        <w:t>或連絡其轉銷商或</w:t>
      </w:r>
      <w:r w:rsidRPr="00861C8A">
        <w:rPr>
          <w:rFonts w:eastAsia="PMingLiU"/>
        </w:rPr>
        <w:t xml:space="preserve"> Microsoft </w:t>
      </w:r>
      <w:r w:rsidRPr="00861C8A">
        <w:rPr>
          <w:rFonts w:eastAsia="PMingLiU"/>
        </w:rPr>
        <w:t>客戶經理。</w:t>
      </w:r>
    </w:p>
    <w:p w:rsidR="000671C7" w:rsidRPr="00861C8A" w:rsidRDefault="000671C7" w:rsidP="000671C7">
      <w:pPr>
        <w:pStyle w:val="ProductList-Body"/>
        <w:rPr>
          <w:rFonts w:eastAsia="PMingLiU"/>
        </w:rPr>
      </w:pPr>
    </w:p>
    <w:p w:rsidR="003D0751" w:rsidRPr="005C21FE" w:rsidRDefault="003D0751" w:rsidP="003D0751">
      <w:pPr>
        <w:pStyle w:val="ProductList-Offering1Heading"/>
        <w:rPr>
          <w:rFonts w:asciiTheme="minorHAnsi" w:hAnsiTheme="minorHAnsi" w:cstheme="minorHAnsi"/>
        </w:rPr>
      </w:pPr>
      <w:bookmarkStart w:id="5" w:name="_Toc449618366"/>
      <w:bookmarkStart w:id="6" w:name="_Toc445967433"/>
      <w:bookmarkStart w:id="7" w:name="_Toc464561039"/>
      <w:bookmarkStart w:id="8" w:name="_Toc378147615"/>
      <w:bookmarkStart w:id="9" w:name="_Toc378151517"/>
      <w:bookmarkStart w:id="10" w:name="_Toc379797094"/>
      <w:bookmarkStart w:id="11" w:name="_Toc380513120"/>
      <w:bookmarkStart w:id="12" w:name="_Toc380655159"/>
      <w:bookmarkStart w:id="13" w:name="_Toc383415077"/>
      <w:r w:rsidRPr="005C21FE">
        <w:rPr>
          <w:rFonts w:asciiTheme="minorHAnsi" w:hAnsiTheme="minorHAnsi" w:cstheme="minorHAnsi"/>
        </w:rPr>
        <w:t>說明以及變更摘要</w:t>
      </w:r>
      <w:bookmarkEnd w:id="5"/>
      <w:bookmarkEnd w:id="6"/>
      <w:bookmarkEnd w:id="7"/>
    </w:p>
    <w:tbl>
      <w:tblPr>
        <w:tblStyle w:val="TableGrid"/>
        <w:tblW w:w="0" w:type="auto"/>
        <w:tblCellMar>
          <w:left w:w="115" w:type="dxa"/>
          <w:right w:w="115" w:type="dxa"/>
        </w:tblCellMar>
        <w:tblLook w:val="04A0" w:firstRow="1" w:lastRow="0" w:firstColumn="1" w:lastColumn="0" w:noHBand="0" w:noVBand="1"/>
      </w:tblPr>
      <w:tblGrid>
        <w:gridCol w:w="5395"/>
        <w:gridCol w:w="5395"/>
      </w:tblGrid>
      <w:tr w:rsidR="00A976D7" w:rsidRPr="00D70397" w:rsidTr="0015391F">
        <w:trPr>
          <w:tblHeader/>
        </w:trPr>
        <w:tc>
          <w:tcPr>
            <w:tcW w:w="5395" w:type="dxa"/>
            <w:shd w:val="clear" w:color="auto" w:fill="0072C6"/>
          </w:tcPr>
          <w:p w:rsidR="00A976D7" w:rsidRPr="00D70397" w:rsidRDefault="00A976D7" w:rsidP="00525461">
            <w:pPr>
              <w:pStyle w:val="ProductList-Body"/>
              <w:spacing w:before="20" w:after="20"/>
              <w:rPr>
                <w:rFonts w:eastAsia="PMingLiU"/>
                <w:color w:val="FFFFFF" w:themeColor="background1"/>
                <w:sz w:val="16"/>
                <w:szCs w:val="16"/>
              </w:rPr>
            </w:pPr>
            <w:r w:rsidRPr="00D70397">
              <w:rPr>
                <w:rFonts w:eastAsia="PMingLiU"/>
                <w:color w:val="FFFFFF" w:themeColor="background1"/>
                <w:sz w:val="16"/>
                <w:szCs w:val="16"/>
              </w:rPr>
              <w:t>新增</w:t>
            </w:r>
          </w:p>
        </w:tc>
        <w:tc>
          <w:tcPr>
            <w:tcW w:w="5395" w:type="dxa"/>
            <w:shd w:val="clear" w:color="auto" w:fill="0072C6"/>
          </w:tcPr>
          <w:p w:rsidR="00A976D7" w:rsidRPr="00D70397" w:rsidRDefault="00A976D7" w:rsidP="00525461">
            <w:pPr>
              <w:pStyle w:val="ProductList-Body"/>
              <w:spacing w:before="20" w:after="20"/>
              <w:rPr>
                <w:rFonts w:eastAsia="PMingLiU"/>
                <w:color w:val="FFFFFF" w:themeColor="background1"/>
                <w:sz w:val="16"/>
                <w:szCs w:val="16"/>
              </w:rPr>
            </w:pPr>
            <w:r w:rsidRPr="00D70397">
              <w:rPr>
                <w:rFonts w:eastAsia="PMingLiU"/>
                <w:color w:val="FFFFFF" w:themeColor="background1"/>
                <w:sz w:val="16"/>
                <w:szCs w:val="16"/>
              </w:rPr>
              <w:t>刪除</w:t>
            </w:r>
          </w:p>
        </w:tc>
      </w:tr>
      <w:tr w:rsidR="00525461" w:rsidRPr="00D70397" w:rsidTr="0015391F">
        <w:trPr>
          <w:trHeight w:val="288"/>
        </w:trPr>
        <w:tc>
          <w:tcPr>
            <w:tcW w:w="5395" w:type="dxa"/>
            <w:vAlign w:val="center"/>
          </w:tcPr>
          <w:p w:rsidR="00525461" w:rsidRPr="0015391F" w:rsidRDefault="00525461" w:rsidP="0015391F">
            <w:pPr>
              <w:rPr>
                <w:rFonts w:ascii="Calibri Light" w:hAnsi="Calibri Light"/>
                <w:sz w:val="16"/>
                <w:szCs w:val="16"/>
              </w:rPr>
            </w:pPr>
            <w:r w:rsidRPr="0015391F">
              <w:rPr>
                <w:rFonts w:ascii="Calibri Light" w:hAnsi="Calibri Light"/>
                <w:sz w:val="16"/>
                <w:szCs w:val="16"/>
              </w:rPr>
              <w:t>Microsoft Dynamics 365 Case Management</w:t>
            </w:r>
            <w:r w:rsidRPr="0015391F">
              <w:rPr>
                <w:rFonts w:ascii="Calibri Light" w:eastAsia="MS Gothic" w:hAnsi="Calibri Light" w:cs="MS Gothic"/>
                <w:sz w:val="16"/>
                <w:szCs w:val="16"/>
              </w:rPr>
              <w:t>，</w:t>
            </w:r>
            <w:r w:rsidRPr="0015391F">
              <w:rPr>
                <w:rFonts w:ascii="Calibri Light" w:hAnsi="Calibri Light"/>
                <w:sz w:val="16"/>
                <w:szCs w:val="16"/>
              </w:rPr>
              <w:t>Enterprise Edition</w:t>
            </w:r>
          </w:p>
        </w:tc>
        <w:tc>
          <w:tcPr>
            <w:tcW w:w="5395" w:type="dxa"/>
            <w:vAlign w:val="center"/>
          </w:tcPr>
          <w:p w:rsidR="00525461" w:rsidRPr="0015391F" w:rsidRDefault="00525461" w:rsidP="0015391F">
            <w:pPr>
              <w:rPr>
                <w:rFonts w:ascii="Calibri Light" w:hAnsi="Calibri Light"/>
                <w:sz w:val="16"/>
                <w:szCs w:val="16"/>
              </w:rPr>
            </w:pPr>
            <w:r w:rsidRPr="0015391F">
              <w:rPr>
                <w:rFonts w:ascii="Calibri Light" w:hAnsi="Calibri Light"/>
                <w:sz w:val="16"/>
                <w:szCs w:val="16"/>
              </w:rPr>
              <w:t>Microsoft Dynamics AX Self Server</w:t>
            </w:r>
          </w:p>
        </w:tc>
      </w:tr>
      <w:tr w:rsidR="00525461" w:rsidRPr="00D70397" w:rsidTr="0015391F">
        <w:trPr>
          <w:trHeight w:val="288"/>
        </w:trPr>
        <w:tc>
          <w:tcPr>
            <w:tcW w:w="5395" w:type="dxa"/>
            <w:vAlign w:val="center"/>
          </w:tcPr>
          <w:p w:rsidR="00525461" w:rsidRPr="0015391F" w:rsidRDefault="00525461" w:rsidP="0015391F">
            <w:pPr>
              <w:rPr>
                <w:rFonts w:ascii="Calibri Light" w:hAnsi="Calibri Light"/>
                <w:sz w:val="16"/>
                <w:szCs w:val="16"/>
              </w:rPr>
            </w:pPr>
            <w:r w:rsidRPr="0015391F">
              <w:rPr>
                <w:rFonts w:ascii="Calibri Light" w:hAnsi="Calibri Light"/>
                <w:sz w:val="16"/>
                <w:szCs w:val="16"/>
              </w:rPr>
              <w:t>Microsoft Dynamics 365 Customer Service</w:t>
            </w:r>
            <w:r w:rsidRPr="0015391F">
              <w:rPr>
                <w:rFonts w:ascii="Calibri Light" w:eastAsia="MS Gothic" w:hAnsi="Calibri Light" w:cs="MS Gothic"/>
                <w:sz w:val="16"/>
                <w:szCs w:val="16"/>
              </w:rPr>
              <w:t>，</w:t>
            </w:r>
            <w:r w:rsidRPr="0015391F">
              <w:rPr>
                <w:rFonts w:ascii="Calibri Light" w:hAnsi="Calibri Light"/>
                <w:sz w:val="16"/>
                <w:szCs w:val="16"/>
              </w:rPr>
              <w:t>Enterprise Edition</w:t>
            </w:r>
          </w:p>
        </w:tc>
        <w:tc>
          <w:tcPr>
            <w:tcW w:w="5395" w:type="dxa"/>
            <w:vAlign w:val="center"/>
          </w:tcPr>
          <w:p w:rsidR="00525461" w:rsidRPr="0015391F" w:rsidRDefault="00525461" w:rsidP="0015391F">
            <w:pPr>
              <w:rPr>
                <w:rFonts w:ascii="Calibri Light" w:hAnsi="Calibri Light"/>
                <w:sz w:val="16"/>
                <w:szCs w:val="16"/>
              </w:rPr>
            </w:pPr>
            <w:r w:rsidRPr="0015391F">
              <w:rPr>
                <w:rFonts w:ascii="Calibri Light" w:hAnsi="Calibri Light"/>
                <w:sz w:val="16"/>
                <w:szCs w:val="16"/>
              </w:rPr>
              <w:t>Microsoft Dynamics AX Task</w:t>
            </w:r>
          </w:p>
        </w:tc>
      </w:tr>
      <w:tr w:rsidR="00525461" w:rsidRPr="00D70397" w:rsidTr="0015391F">
        <w:trPr>
          <w:trHeight w:val="288"/>
        </w:trPr>
        <w:tc>
          <w:tcPr>
            <w:tcW w:w="5395" w:type="dxa"/>
            <w:vAlign w:val="center"/>
          </w:tcPr>
          <w:p w:rsidR="00525461" w:rsidRPr="0015391F" w:rsidRDefault="00525461" w:rsidP="0015391F">
            <w:pPr>
              <w:rPr>
                <w:rFonts w:ascii="Calibri Light" w:hAnsi="Calibri Light"/>
                <w:sz w:val="16"/>
                <w:szCs w:val="16"/>
              </w:rPr>
            </w:pPr>
            <w:r w:rsidRPr="0015391F">
              <w:rPr>
                <w:rFonts w:ascii="Calibri Light" w:hAnsi="Calibri Light"/>
                <w:sz w:val="16"/>
                <w:szCs w:val="16"/>
              </w:rPr>
              <w:t>Microsoft Dynamics 365 Field Services</w:t>
            </w:r>
            <w:r w:rsidRPr="0015391F">
              <w:rPr>
                <w:rFonts w:ascii="Calibri Light" w:eastAsia="MS Gothic" w:hAnsi="Calibri Light" w:cs="MS Gothic"/>
                <w:sz w:val="16"/>
                <w:szCs w:val="16"/>
              </w:rPr>
              <w:t>，</w:t>
            </w:r>
            <w:r w:rsidRPr="0015391F">
              <w:rPr>
                <w:rFonts w:ascii="Calibri Light" w:hAnsi="Calibri Light"/>
                <w:sz w:val="16"/>
                <w:szCs w:val="16"/>
              </w:rPr>
              <w:t>Enterprise Edition</w:t>
            </w:r>
          </w:p>
        </w:tc>
        <w:tc>
          <w:tcPr>
            <w:tcW w:w="5395" w:type="dxa"/>
            <w:vAlign w:val="center"/>
          </w:tcPr>
          <w:p w:rsidR="00525461" w:rsidRPr="0015391F" w:rsidRDefault="00525461" w:rsidP="0015391F">
            <w:pPr>
              <w:rPr>
                <w:rFonts w:ascii="Calibri Light" w:hAnsi="Calibri Light"/>
                <w:sz w:val="16"/>
                <w:szCs w:val="16"/>
              </w:rPr>
            </w:pPr>
            <w:r w:rsidRPr="0015391F">
              <w:rPr>
                <w:rFonts w:ascii="Calibri Light" w:hAnsi="Calibri Light"/>
                <w:sz w:val="16"/>
                <w:szCs w:val="16"/>
              </w:rPr>
              <w:t>Microsoft Dynamics AX Enterprise</w:t>
            </w:r>
          </w:p>
        </w:tc>
      </w:tr>
      <w:tr w:rsidR="00525461" w:rsidRPr="00D70397" w:rsidTr="0015391F">
        <w:trPr>
          <w:trHeight w:val="288"/>
        </w:trPr>
        <w:tc>
          <w:tcPr>
            <w:tcW w:w="5395" w:type="dxa"/>
            <w:vAlign w:val="center"/>
          </w:tcPr>
          <w:p w:rsidR="00525461" w:rsidRPr="0015391F" w:rsidRDefault="00525461" w:rsidP="0015391F">
            <w:pPr>
              <w:rPr>
                <w:rFonts w:ascii="Calibri Light" w:hAnsi="Calibri Light"/>
                <w:sz w:val="16"/>
                <w:szCs w:val="16"/>
              </w:rPr>
            </w:pPr>
            <w:r w:rsidRPr="0015391F">
              <w:rPr>
                <w:rFonts w:ascii="Calibri Light" w:hAnsi="Calibri Light"/>
                <w:sz w:val="16"/>
                <w:szCs w:val="16"/>
              </w:rPr>
              <w:t>Microsoft Dynamics 365 Financials</w:t>
            </w:r>
            <w:r w:rsidRPr="0015391F">
              <w:rPr>
                <w:rFonts w:ascii="Calibri Light" w:eastAsia="MS Gothic" w:hAnsi="Calibri Light" w:cs="MS Gothic"/>
                <w:sz w:val="16"/>
                <w:szCs w:val="16"/>
              </w:rPr>
              <w:t>，</w:t>
            </w:r>
            <w:r w:rsidRPr="0015391F">
              <w:rPr>
                <w:rFonts w:ascii="Calibri Light" w:hAnsi="Calibri Light"/>
                <w:sz w:val="16"/>
                <w:szCs w:val="16"/>
              </w:rPr>
              <w:t>Business Edition</w:t>
            </w:r>
          </w:p>
        </w:tc>
        <w:tc>
          <w:tcPr>
            <w:tcW w:w="5395" w:type="dxa"/>
            <w:vAlign w:val="center"/>
          </w:tcPr>
          <w:p w:rsidR="00525461" w:rsidRPr="0015391F" w:rsidRDefault="00525461" w:rsidP="0015391F">
            <w:pPr>
              <w:rPr>
                <w:rFonts w:ascii="Calibri Light" w:hAnsi="Calibri Light"/>
                <w:sz w:val="16"/>
                <w:szCs w:val="16"/>
              </w:rPr>
            </w:pPr>
            <w:r w:rsidRPr="0015391F">
              <w:rPr>
                <w:rFonts w:ascii="Calibri Light" w:hAnsi="Calibri Light"/>
                <w:sz w:val="16"/>
                <w:szCs w:val="16"/>
              </w:rPr>
              <w:t>Microsoft Dynamics AX Device</w:t>
            </w:r>
          </w:p>
        </w:tc>
      </w:tr>
      <w:tr w:rsidR="00525461" w:rsidRPr="00D70397" w:rsidTr="0015391F">
        <w:trPr>
          <w:trHeight w:val="288"/>
        </w:trPr>
        <w:tc>
          <w:tcPr>
            <w:tcW w:w="5395" w:type="dxa"/>
            <w:vAlign w:val="center"/>
          </w:tcPr>
          <w:p w:rsidR="00525461" w:rsidRPr="0015391F" w:rsidRDefault="00525461" w:rsidP="0015391F">
            <w:pPr>
              <w:rPr>
                <w:rFonts w:ascii="Calibri Light" w:hAnsi="Calibri Light"/>
                <w:sz w:val="16"/>
                <w:szCs w:val="16"/>
              </w:rPr>
            </w:pPr>
            <w:r w:rsidRPr="0015391F">
              <w:rPr>
                <w:rFonts w:ascii="Calibri Light" w:hAnsi="Calibri Light"/>
                <w:sz w:val="16"/>
                <w:szCs w:val="16"/>
              </w:rPr>
              <w:t>Microsoft Dynamics 365 Operations</w:t>
            </w:r>
            <w:r w:rsidRPr="0015391F">
              <w:rPr>
                <w:rFonts w:ascii="Calibri Light" w:eastAsia="MS Gothic" w:hAnsi="Calibri Light" w:cs="MS Gothic"/>
                <w:sz w:val="16"/>
                <w:szCs w:val="16"/>
              </w:rPr>
              <w:t>，</w:t>
            </w:r>
            <w:r w:rsidRPr="0015391F">
              <w:rPr>
                <w:rFonts w:ascii="Calibri Light" w:hAnsi="Calibri Light"/>
                <w:sz w:val="16"/>
                <w:szCs w:val="16"/>
              </w:rPr>
              <w:t>Enterprise Edition</w:t>
            </w:r>
          </w:p>
        </w:tc>
        <w:tc>
          <w:tcPr>
            <w:tcW w:w="5395" w:type="dxa"/>
            <w:vAlign w:val="center"/>
          </w:tcPr>
          <w:p w:rsidR="00525461" w:rsidRPr="0015391F" w:rsidRDefault="00525461" w:rsidP="0015391F">
            <w:pPr>
              <w:rPr>
                <w:rFonts w:ascii="Calibri Light" w:hAnsi="Calibri Light"/>
                <w:sz w:val="16"/>
                <w:szCs w:val="16"/>
              </w:rPr>
            </w:pPr>
            <w:r w:rsidRPr="0015391F">
              <w:rPr>
                <w:rFonts w:ascii="Calibri Light" w:hAnsi="Calibri Light"/>
                <w:sz w:val="16"/>
                <w:szCs w:val="16"/>
              </w:rPr>
              <w:t>Microsoft Dynamics CRM Online Essentials</w:t>
            </w:r>
          </w:p>
        </w:tc>
      </w:tr>
      <w:tr w:rsidR="00525461" w:rsidRPr="00D70397" w:rsidTr="0015391F">
        <w:trPr>
          <w:trHeight w:val="288"/>
        </w:trPr>
        <w:tc>
          <w:tcPr>
            <w:tcW w:w="5395" w:type="dxa"/>
            <w:vAlign w:val="center"/>
          </w:tcPr>
          <w:p w:rsidR="00525461" w:rsidRPr="0015391F" w:rsidRDefault="00525461" w:rsidP="0015391F">
            <w:pPr>
              <w:rPr>
                <w:rFonts w:ascii="Calibri Light" w:hAnsi="Calibri Light"/>
                <w:sz w:val="16"/>
                <w:szCs w:val="16"/>
              </w:rPr>
            </w:pPr>
            <w:r w:rsidRPr="0015391F">
              <w:rPr>
                <w:rFonts w:ascii="Calibri Light" w:hAnsi="Calibri Light"/>
                <w:sz w:val="16"/>
                <w:szCs w:val="16"/>
              </w:rPr>
              <w:t>Microsoft Dynamics 365 Project Service Automation</w:t>
            </w:r>
            <w:r w:rsidRPr="0015391F">
              <w:rPr>
                <w:rFonts w:ascii="Calibri Light" w:eastAsia="MS Gothic" w:hAnsi="Calibri Light" w:cs="MS Gothic"/>
                <w:sz w:val="16"/>
                <w:szCs w:val="16"/>
              </w:rPr>
              <w:t>，</w:t>
            </w:r>
            <w:r w:rsidRPr="0015391F">
              <w:rPr>
                <w:rFonts w:ascii="Calibri Light" w:hAnsi="Calibri Light"/>
                <w:sz w:val="16"/>
                <w:szCs w:val="16"/>
              </w:rPr>
              <w:t>Enterprise Edition</w:t>
            </w:r>
          </w:p>
        </w:tc>
        <w:tc>
          <w:tcPr>
            <w:tcW w:w="5395" w:type="dxa"/>
            <w:vAlign w:val="center"/>
          </w:tcPr>
          <w:p w:rsidR="00525461" w:rsidRPr="0015391F" w:rsidRDefault="00525461" w:rsidP="0015391F">
            <w:pPr>
              <w:rPr>
                <w:rFonts w:ascii="Calibri Light" w:hAnsi="Calibri Light"/>
                <w:sz w:val="16"/>
                <w:szCs w:val="16"/>
              </w:rPr>
            </w:pPr>
            <w:r w:rsidRPr="0015391F">
              <w:rPr>
                <w:rFonts w:ascii="Calibri Light" w:hAnsi="Calibri Light"/>
                <w:sz w:val="16"/>
                <w:szCs w:val="16"/>
              </w:rPr>
              <w:t>Microsoft Dynamics CRM Online Basic</w:t>
            </w:r>
          </w:p>
        </w:tc>
      </w:tr>
      <w:tr w:rsidR="00525461" w:rsidRPr="00D70397" w:rsidTr="0015391F">
        <w:trPr>
          <w:trHeight w:val="288"/>
        </w:trPr>
        <w:tc>
          <w:tcPr>
            <w:tcW w:w="5395" w:type="dxa"/>
            <w:vAlign w:val="center"/>
          </w:tcPr>
          <w:p w:rsidR="00525461" w:rsidRPr="0015391F" w:rsidRDefault="00525461" w:rsidP="0015391F">
            <w:pPr>
              <w:rPr>
                <w:rFonts w:ascii="Calibri Light" w:hAnsi="Calibri Light"/>
                <w:sz w:val="16"/>
                <w:szCs w:val="16"/>
              </w:rPr>
            </w:pPr>
            <w:r w:rsidRPr="0015391F">
              <w:rPr>
                <w:rFonts w:ascii="Calibri Light" w:hAnsi="Calibri Light"/>
                <w:sz w:val="16"/>
                <w:szCs w:val="16"/>
              </w:rPr>
              <w:t>Microsoft Dynamics 365 Sales</w:t>
            </w:r>
            <w:r w:rsidRPr="0015391F">
              <w:rPr>
                <w:rFonts w:ascii="Calibri Light" w:eastAsia="MS Gothic" w:hAnsi="Calibri Light" w:cs="MS Gothic"/>
                <w:sz w:val="16"/>
                <w:szCs w:val="16"/>
              </w:rPr>
              <w:t>，</w:t>
            </w:r>
            <w:r w:rsidRPr="0015391F">
              <w:rPr>
                <w:rFonts w:ascii="Calibri Light" w:hAnsi="Calibri Light"/>
                <w:sz w:val="16"/>
                <w:szCs w:val="16"/>
              </w:rPr>
              <w:t>Enterprise Edition</w:t>
            </w:r>
          </w:p>
        </w:tc>
        <w:tc>
          <w:tcPr>
            <w:tcW w:w="5395" w:type="dxa"/>
            <w:vAlign w:val="center"/>
          </w:tcPr>
          <w:p w:rsidR="00525461" w:rsidRPr="0015391F" w:rsidRDefault="00525461" w:rsidP="0015391F">
            <w:pPr>
              <w:rPr>
                <w:rFonts w:ascii="Calibri Light" w:hAnsi="Calibri Light"/>
                <w:sz w:val="16"/>
                <w:szCs w:val="16"/>
              </w:rPr>
            </w:pPr>
            <w:r w:rsidRPr="0015391F">
              <w:rPr>
                <w:rFonts w:ascii="Calibri Light" w:hAnsi="Calibri Light"/>
                <w:sz w:val="16"/>
                <w:szCs w:val="16"/>
              </w:rPr>
              <w:t>Microsoft Dynamics CRM Online Professional</w:t>
            </w:r>
          </w:p>
        </w:tc>
      </w:tr>
      <w:tr w:rsidR="00525461" w:rsidRPr="00D70397" w:rsidTr="0015391F">
        <w:trPr>
          <w:trHeight w:val="288"/>
        </w:trPr>
        <w:tc>
          <w:tcPr>
            <w:tcW w:w="5395" w:type="dxa"/>
            <w:vAlign w:val="center"/>
          </w:tcPr>
          <w:p w:rsidR="00525461" w:rsidRPr="0015391F" w:rsidRDefault="00525461" w:rsidP="0015391F">
            <w:pPr>
              <w:rPr>
                <w:rFonts w:ascii="Calibri Light" w:hAnsi="Calibri Light"/>
                <w:sz w:val="16"/>
                <w:szCs w:val="16"/>
              </w:rPr>
            </w:pPr>
            <w:r w:rsidRPr="0015391F">
              <w:rPr>
                <w:rFonts w:ascii="Calibri Light" w:hAnsi="Calibri Light"/>
                <w:sz w:val="16"/>
                <w:szCs w:val="16"/>
              </w:rPr>
              <w:t>Microsoft Dynamics 365 Team Members</w:t>
            </w:r>
            <w:r w:rsidRPr="0015391F">
              <w:rPr>
                <w:rFonts w:ascii="Calibri Light" w:eastAsia="MS Gothic" w:hAnsi="Calibri Light" w:cs="MS Gothic"/>
                <w:sz w:val="16"/>
                <w:szCs w:val="16"/>
              </w:rPr>
              <w:t>，</w:t>
            </w:r>
            <w:r w:rsidRPr="0015391F">
              <w:rPr>
                <w:rFonts w:ascii="Calibri Light" w:hAnsi="Calibri Light"/>
                <w:sz w:val="16"/>
                <w:szCs w:val="16"/>
              </w:rPr>
              <w:t>Business Edition</w:t>
            </w:r>
          </w:p>
        </w:tc>
        <w:tc>
          <w:tcPr>
            <w:tcW w:w="5395" w:type="dxa"/>
            <w:vAlign w:val="center"/>
          </w:tcPr>
          <w:p w:rsidR="00525461" w:rsidRPr="0015391F" w:rsidRDefault="00525461" w:rsidP="0015391F">
            <w:pPr>
              <w:rPr>
                <w:rFonts w:ascii="Calibri Light" w:hAnsi="Calibri Light"/>
                <w:sz w:val="16"/>
                <w:szCs w:val="16"/>
              </w:rPr>
            </w:pPr>
            <w:r w:rsidRPr="0015391F">
              <w:rPr>
                <w:rFonts w:ascii="Calibri Light" w:hAnsi="Calibri Light"/>
                <w:sz w:val="16"/>
                <w:szCs w:val="16"/>
              </w:rPr>
              <w:t>Microsoft Dynamics CRM Online Enterprise</w:t>
            </w:r>
          </w:p>
        </w:tc>
      </w:tr>
      <w:tr w:rsidR="00525461" w:rsidRPr="00D70397" w:rsidTr="0015391F">
        <w:trPr>
          <w:trHeight w:val="288"/>
        </w:trPr>
        <w:tc>
          <w:tcPr>
            <w:tcW w:w="5395" w:type="dxa"/>
            <w:vAlign w:val="center"/>
          </w:tcPr>
          <w:p w:rsidR="00525461" w:rsidRPr="0015391F" w:rsidRDefault="00525461" w:rsidP="0015391F">
            <w:pPr>
              <w:rPr>
                <w:rFonts w:ascii="Calibri Light" w:hAnsi="Calibri Light"/>
                <w:sz w:val="16"/>
                <w:szCs w:val="16"/>
              </w:rPr>
            </w:pPr>
            <w:r w:rsidRPr="0015391F">
              <w:rPr>
                <w:rFonts w:ascii="Calibri Light" w:hAnsi="Calibri Light"/>
                <w:sz w:val="16"/>
                <w:szCs w:val="16"/>
              </w:rPr>
              <w:t>Microsoft Dynamics 365 Team Members</w:t>
            </w:r>
            <w:r w:rsidRPr="0015391F">
              <w:rPr>
                <w:rFonts w:ascii="Calibri Light" w:eastAsia="MS Gothic" w:hAnsi="Calibri Light" w:cs="MS Gothic"/>
                <w:sz w:val="16"/>
                <w:szCs w:val="16"/>
              </w:rPr>
              <w:t>，</w:t>
            </w:r>
            <w:r w:rsidRPr="0015391F">
              <w:rPr>
                <w:rFonts w:ascii="Calibri Light" w:hAnsi="Calibri Light"/>
                <w:sz w:val="16"/>
                <w:szCs w:val="16"/>
              </w:rPr>
              <w:t>Enterprise Edition</w:t>
            </w:r>
          </w:p>
        </w:tc>
        <w:tc>
          <w:tcPr>
            <w:tcW w:w="5395" w:type="dxa"/>
            <w:vAlign w:val="center"/>
          </w:tcPr>
          <w:p w:rsidR="00525461" w:rsidRPr="0015391F" w:rsidRDefault="00525461" w:rsidP="0015391F">
            <w:pPr>
              <w:rPr>
                <w:rFonts w:ascii="Calibri Light" w:hAnsi="Calibri Light"/>
                <w:sz w:val="16"/>
                <w:szCs w:val="16"/>
              </w:rPr>
            </w:pPr>
            <w:r w:rsidRPr="0015391F">
              <w:rPr>
                <w:rFonts w:ascii="Calibri Light" w:hAnsi="Calibri Light"/>
                <w:sz w:val="16"/>
                <w:szCs w:val="16"/>
              </w:rPr>
              <w:t>Microsoft Dynamics Marketing Enterprise</w:t>
            </w:r>
          </w:p>
        </w:tc>
      </w:tr>
      <w:tr w:rsidR="00525461" w:rsidRPr="00D70397" w:rsidTr="0015391F">
        <w:trPr>
          <w:trHeight w:val="288"/>
        </w:trPr>
        <w:tc>
          <w:tcPr>
            <w:tcW w:w="5395" w:type="dxa"/>
            <w:vAlign w:val="center"/>
          </w:tcPr>
          <w:p w:rsidR="00525461" w:rsidRPr="0015391F" w:rsidRDefault="00525461" w:rsidP="0015391F">
            <w:pPr>
              <w:rPr>
                <w:rFonts w:ascii="Calibri Light" w:hAnsi="Calibri Light"/>
                <w:sz w:val="16"/>
                <w:szCs w:val="16"/>
              </w:rPr>
            </w:pPr>
          </w:p>
        </w:tc>
        <w:tc>
          <w:tcPr>
            <w:tcW w:w="5395" w:type="dxa"/>
            <w:vAlign w:val="center"/>
          </w:tcPr>
          <w:p w:rsidR="00525461" w:rsidRPr="0015391F" w:rsidRDefault="00525461" w:rsidP="0015391F">
            <w:pPr>
              <w:rPr>
                <w:rFonts w:ascii="Calibri Light" w:hAnsi="Calibri Light"/>
                <w:sz w:val="16"/>
                <w:szCs w:val="16"/>
              </w:rPr>
            </w:pPr>
            <w:r w:rsidRPr="0015391F">
              <w:rPr>
                <w:rFonts w:ascii="Calibri Light" w:hAnsi="Calibri Light"/>
                <w:sz w:val="16"/>
                <w:szCs w:val="16"/>
              </w:rPr>
              <w:t>Microsoft Dynamics Marketing Sales Collaboration</w:t>
            </w:r>
          </w:p>
        </w:tc>
      </w:tr>
      <w:tr w:rsidR="00525461" w:rsidRPr="00D70397" w:rsidTr="0015391F">
        <w:trPr>
          <w:trHeight w:val="288"/>
        </w:trPr>
        <w:tc>
          <w:tcPr>
            <w:tcW w:w="5395" w:type="dxa"/>
            <w:vAlign w:val="center"/>
          </w:tcPr>
          <w:p w:rsidR="00525461" w:rsidRPr="0015391F" w:rsidRDefault="00525461" w:rsidP="0015391F">
            <w:pPr>
              <w:rPr>
                <w:rFonts w:ascii="Calibri Light" w:hAnsi="Calibri Light"/>
                <w:sz w:val="16"/>
                <w:szCs w:val="16"/>
                <w:lang w:val="en-US"/>
              </w:rPr>
            </w:pPr>
          </w:p>
        </w:tc>
        <w:tc>
          <w:tcPr>
            <w:tcW w:w="5395" w:type="dxa"/>
            <w:vAlign w:val="center"/>
          </w:tcPr>
          <w:p w:rsidR="00525461" w:rsidRPr="0015391F" w:rsidRDefault="00525461" w:rsidP="0015391F">
            <w:pPr>
              <w:rPr>
                <w:rFonts w:ascii="Calibri Light" w:hAnsi="Calibri Light"/>
                <w:sz w:val="16"/>
                <w:szCs w:val="16"/>
              </w:rPr>
            </w:pPr>
            <w:r w:rsidRPr="0015391F">
              <w:rPr>
                <w:rFonts w:ascii="Calibri Light" w:hAnsi="Calibri Light"/>
                <w:sz w:val="16"/>
                <w:szCs w:val="16"/>
              </w:rPr>
              <w:t>Microsoft Social Engagement Professional</w:t>
            </w:r>
          </w:p>
        </w:tc>
      </w:tr>
      <w:tr w:rsidR="00525461" w:rsidRPr="00D70397" w:rsidTr="0015391F">
        <w:trPr>
          <w:trHeight w:val="288"/>
        </w:trPr>
        <w:tc>
          <w:tcPr>
            <w:tcW w:w="5395" w:type="dxa"/>
            <w:vAlign w:val="center"/>
          </w:tcPr>
          <w:p w:rsidR="00525461" w:rsidRPr="0015391F" w:rsidRDefault="00525461" w:rsidP="0015391F">
            <w:pPr>
              <w:rPr>
                <w:rFonts w:ascii="Calibri Light" w:hAnsi="Calibri Light"/>
                <w:sz w:val="16"/>
                <w:szCs w:val="16"/>
              </w:rPr>
            </w:pPr>
          </w:p>
        </w:tc>
        <w:tc>
          <w:tcPr>
            <w:tcW w:w="5395" w:type="dxa"/>
            <w:vAlign w:val="center"/>
          </w:tcPr>
          <w:p w:rsidR="00525461" w:rsidRPr="0015391F" w:rsidRDefault="00525461" w:rsidP="0015391F">
            <w:pPr>
              <w:rPr>
                <w:rFonts w:ascii="Calibri Light" w:hAnsi="Calibri Light"/>
                <w:sz w:val="16"/>
                <w:szCs w:val="16"/>
              </w:rPr>
            </w:pPr>
            <w:r w:rsidRPr="0015391F">
              <w:rPr>
                <w:rFonts w:ascii="Calibri Light" w:hAnsi="Calibri Light"/>
                <w:sz w:val="16"/>
                <w:szCs w:val="16"/>
              </w:rPr>
              <w:t>Microsoft Social Engagement Enterprise</w:t>
            </w:r>
          </w:p>
        </w:tc>
      </w:tr>
      <w:tr w:rsidR="00525461" w:rsidRPr="00D70397" w:rsidTr="0015391F">
        <w:trPr>
          <w:trHeight w:val="288"/>
        </w:trPr>
        <w:tc>
          <w:tcPr>
            <w:tcW w:w="5395" w:type="dxa"/>
            <w:vAlign w:val="center"/>
          </w:tcPr>
          <w:p w:rsidR="00525461" w:rsidRPr="0015391F" w:rsidRDefault="00525461" w:rsidP="0015391F">
            <w:pPr>
              <w:rPr>
                <w:rFonts w:ascii="Calibri Light" w:hAnsi="Calibri Light"/>
                <w:sz w:val="16"/>
                <w:szCs w:val="16"/>
              </w:rPr>
            </w:pPr>
          </w:p>
        </w:tc>
        <w:tc>
          <w:tcPr>
            <w:tcW w:w="5395" w:type="dxa"/>
            <w:vAlign w:val="center"/>
          </w:tcPr>
          <w:p w:rsidR="00525461" w:rsidRPr="0015391F" w:rsidRDefault="00525461" w:rsidP="0015391F">
            <w:pPr>
              <w:rPr>
                <w:rFonts w:ascii="Calibri Light" w:hAnsi="Calibri Light"/>
                <w:sz w:val="16"/>
                <w:szCs w:val="16"/>
              </w:rPr>
            </w:pPr>
            <w:r w:rsidRPr="0015391F">
              <w:rPr>
                <w:rFonts w:ascii="Calibri Light" w:hAnsi="Calibri Light"/>
                <w:sz w:val="16"/>
                <w:szCs w:val="16"/>
              </w:rPr>
              <w:t>Parature Enterprise</w:t>
            </w:r>
          </w:p>
        </w:tc>
      </w:tr>
    </w:tbl>
    <w:p w:rsidR="00A976D7" w:rsidRPr="00D70397" w:rsidRDefault="00A976D7" w:rsidP="00A976D7">
      <w:pPr>
        <w:pStyle w:val="ProductList-Body"/>
        <w:rPr>
          <w:rFonts w:eastAsia="PMingLiU"/>
        </w:rPr>
      </w:pPr>
    </w:p>
    <w:p w:rsidR="00525461" w:rsidRDefault="00525461" w:rsidP="00525461">
      <w:pPr>
        <w:pStyle w:val="ProductList-ClauseHeading"/>
        <w:outlineLvl w:val="2"/>
        <w:rPr>
          <w:rFonts w:eastAsia="PMingLiU"/>
        </w:rPr>
      </w:pPr>
      <w:r>
        <w:rPr>
          <w:rFonts w:eastAsia="PMingLiU" w:hint="eastAsia"/>
        </w:rPr>
        <w:t>線上服務特定條款</w:t>
      </w:r>
    </w:p>
    <w:p w:rsidR="00525461" w:rsidRDefault="008C3538" w:rsidP="00525461">
      <w:pPr>
        <w:pStyle w:val="ProductList-Body"/>
        <w:rPr>
          <w:rFonts w:eastAsia="PMingLiU"/>
        </w:rPr>
      </w:pPr>
      <w:hyperlink r:id="rId20" w:anchor="MicrosoftTranslator" w:history="1">
        <w:r w:rsidR="00525461">
          <w:rPr>
            <w:rStyle w:val="Hyperlink"/>
            <w:rFonts w:eastAsia="PMingLiU" w:hint="eastAsia"/>
          </w:rPr>
          <w:t>Microsoft Translator</w:t>
        </w:r>
      </w:hyperlink>
      <w:r w:rsidR="00525461">
        <w:rPr>
          <w:rFonts w:eastAsia="PMingLiU" w:hint="eastAsia"/>
        </w:rPr>
        <w:t>：翻譯器</w:t>
      </w:r>
      <w:r w:rsidR="00525461">
        <w:rPr>
          <w:rFonts w:eastAsia="PMingLiU" w:hint="eastAsia"/>
        </w:rPr>
        <w:t xml:space="preserve"> API </w:t>
      </w:r>
      <w:r w:rsidR="00525461">
        <w:rPr>
          <w:rFonts w:eastAsia="PMingLiU" w:hint="eastAsia"/>
        </w:rPr>
        <w:t>已重新命名為</w:t>
      </w:r>
      <w:r w:rsidR="00525461">
        <w:rPr>
          <w:rFonts w:eastAsia="PMingLiU" w:hint="eastAsia"/>
        </w:rPr>
        <w:t xml:space="preserve"> Microsoft Translator </w:t>
      </w:r>
      <w:r w:rsidR="00525461">
        <w:rPr>
          <w:rFonts w:eastAsia="PMingLiU" w:hint="eastAsia"/>
        </w:rPr>
        <w:t>並移動至</w:t>
      </w:r>
      <w:r w:rsidR="00525461">
        <w:rPr>
          <w:rFonts w:eastAsia="PMingLiU" w:hint="eastAsia"/>
        </w:rPr>
        <w:t xml:space="preserve"> </w:t>
      </w:r>
      <w:hyperlink r:id="rId21" w:anchor="MicrosoftAzureServices" w:history="1">
        <w:r w:rsidR="00525461">
          <w:rPr>
            <w:rStyle w:val="Hyperlink"/>
            <w:rFonts w:eastAsia="PMingLiU" w:hint="eastAsia"/>
          </w:rPr>
          <w:t xml:space="preserve">Microsoft Azure </w:t>
        </w:r>
        <w:r w:rsidR="00525461">
          <w:rPr>
            <w:rStyle w:val="Hyperlink"/>
            <w:rFonts w:eastAsia="PMingLiU" w:hint="eastAsia"/>
          </w:rPr>
          <w:t>服務</w:t>
        </w:r>
      </w:hyperlink>
      <w:r w:rsidR="00525461">
        <w:rPr>
          <w:rFonts w:eastAsia="PMingLiU" w:hint="eastAsia"/>
        </w:rPr>
        <w:t>小節。</w:t>
      </w:r>
    </w:p>
    <w:p w:rsidR="00525461" w:rsidRDefault="008C3538" w:rsidP="00525461">
      <w:pPr>
        <w:pStyle w:val="ProductList-Body"/>
        <w:rPr>
          <w:rFonts w:eastAsia="PMingLiU"/>
        </w:rPr>
      </w:pPr>
      <w:hyperlink r:id="rId22" w:anchor="Dynamics365" w:history="1">
        <w:r w:rsidR="00525461">
          <w:rPr>
            <w:rStyle w:val="Hyperlink"/>
            <w:rFonts w:eastAsia="PMingLiU" w:hint="eastAsia"/>
          </w:rPr>
          <w:t>Microsoft Dynamics 365</w:t>
        </w:r>
      </w:hyperlink>
      <w:r w:rsidR="00525461">
        <w:rPr>
          <w:rFonts w:eastAsia="PMingLiU" w:hint="eastAsia"/>
        </w:rPr>
        <w:t>：</w:t>
      </w:r>
      <w:r w:rsidR="00525461">
        <w:rPr>
          <w:rFonts w:eastAsia="PMingLiU" w:hint="eastAsia"/>
        </w:rPr>
        <w:t xml:space="preserve">Microsoft </w:t>
      </w:r>
      <w:r w:rsidR="00525461">
        <w:rPr>
          <w:rFonts w:eastAsia="PMingLiU" w:hint="eastAsia"/>
        </w:rPr>
        <w:t>提供之</w:t>
      </w:r>
      <w:r w:rsidR="00525461">
        <w:rPr>
          <w:rFonts w:eastAsia="PMingLiU" w:hint="eastAsia"/>
        </w:rPr>
        <w:t xml:space="preserve"> Microsoft Dynamics AX </w:t>
      </w:r>
      <w:r w:rsidR="00525461">
        <w:rPr>
          <w:rFonts w:eastAsia="PMingLiU" w:hint="eastAsia"/>
        </w:rPr>
        <w:t>線上服務、</w:t>
      </w:r>
      <w:r w:rsidR="00525461">
        <w:rPr>
          <w:rFonts w:eastAsia="PMingLiU" w:hint="eastAsia"/>
        </w:rPr>
        <w:t>Microsoft Dynamics CRM Online</w:t>
      </w:r>
      <w:r w:rsidR="00525461">
        <w:rPr>
          <w:rFonts w:eastAsia="PMingLiU" w:hint="eastAsia"/>
        </w:rPr>
        <w:t>、</w:t>
      </w:r>
      <w:r w:rsidR="00525461">
        <w:rPr>
          <w:rFonts w:eastAsia="PMingLiU" w:hint="eastAsia"/>
        </w:rPr>
        <w:t>Microsoft Dynamics Marketing</w:t>
      </w:r>
      <w:r w:rsidR="00525461">
        <w:rPr>
          <w:rFonts w:eastAsia="PMingLiU" w:hint="eastAsia"/>
        </w:rPr>
        <w:t>、</w:t>
      </w:r>
      <w:r w:rsidR="00525461">
        <w:rPr>
          <w:rFonts w:eastAsia="PMingLiU" w:hint="eastAsia"/>
        </w:rPr>
        <w:t xml:space="preserve">Microsoft Social Engagement </w:t>
      </w:r>
      <w:r w:rsidR="00525461">
        <w:rPr>
          <w:rFonts w:eastAsia="PMingLiU" w:hint="eastAsia"/>
        </w:rPr>
        <w:t>及</w:t>
      </w:r>
      <w:r w:rsidR="00525461">
        <w:rPr>
          <w:rFonts w:eastAsia="PMingLiU" w:hint="eastAsia"/>
        </w:rPr>
        <w:t xml:space="preserve"> Parature</w:t>
      </w:r>
      <w:r w:rsidR="00525461">
        <w:rPr>
          <w:rFonts w:eastAsia="PMingLiU" w:hint="eastAsia"/>
        </w:rPr>
        <w:t>，已重新命名及併入</w:t>
      </w:r>
      <w:r w:rsidR="00525461">
        <w:rPr>
          <w:rFonts w:eastAsia="PMingLiU" w:hint="eastAsia"/>
        </w:rPr>
        <w:t xml:space="preserve"> Microsoft Dynamics 365</w:t>
      </w:r>
      <w:r w:rsidR="00525461">
        <w:rPr>
          <w:rFonts w:eastAsia="PMingLiU" w:hint="eastAsia"/>
        </w:rPr>
        <w:t>。</w:t>
      </w:r>
    </w:p>
    <w:p w:rsidR="00525461" w:rsidRDefault="008C3538" w:rsidP="00525461">
      <w:pPr>
        <w:pStyle w:val="ProductList-Body"/>
        <w:rPr>
          <w:rFonts w:eastAsia="PMingLiU"/>
        </w:rPr>
      </w:pPr>
      <w:hyperlink r:id="rId23" w:anchor="BusinessApplicationPlatform" w:history="1">
        <w:r w:rsidR="00525461">
          <w:rPr>
            <w:rStyle w:val="Hyperlink"/>
            <w:rFonts w:eastAsia="PMingLiU" w:hint="eastAsia"/>
          </w:rPr>
          <w:t>Microsoft Power BI Pro</w:t>
        </w:r>
      </w:hyperlink>
      <w:r w:rsidR="00525461">
        <w:rPr>
          <w:rFonts w:eastAsia="PMingLiU" w:hint="eastAsia"/>
        </w:rPr>
        <w:t>：</w:t>
      </w:r>
      <w:r w:rsidR="00525461">
        <w:rPr>
          <w:rFonts w:eastAsia="PMingLiU" w:hint="eastAsia"/>
        </w:rPr>
        <w:t xml:space="preserve">Microsoft Power BI Pro </w:t>
      </w:r>
      <w:r w:rsidR="00525461">
        <w:rPr>
          <w:rFonts w:eastAsia="PMingLiU" w:hint="eastAsia"/>
        </w:rPr>
        <w:t>已移至新的</w:t>
      </w:r>
      <w:hyperlink r:id="rId24" w:anchor="BusinessApplicationPlatform" w:history="1">
        <w:r w:rsidR="00525461">
          <w:rPr>
            <w:rStyle w:val="Hyperlink"/>
            <w:rFonts w:eastAsia="PMingLiU" w:hint="eastAsia"/>
          </w:rPr>
          <w:t>商務應用程式平台</w:t>
        </w:r>
      </w:hyperlink>
      <w:r w:rsidR="00525461">
        <w:rPr>
          <w:rFonts w:eastAsia="PMingLiU" w:hint="eastAsia"/>
        </w:rPr>
        <w:t>產品項目。</w:t>
      </w:r>
    </w:p>
    <w:p w:rsidR="00A976D7" w:rsidRPr="00D70397" w:rsidRDefault="008C3538" w:rsidP="00A976D7">
      <w:pPr>
        <w:pStyle w:val="ProductList-Body"/>
        <w:shd w:val="clear" w:color="auto" w:fill="A6A6A6" w:themeFill="background1" w:themeFillShade="A6"/>
        <w:spacing w:before="120" w:after="240"/>
        <w:jc w:val="right"/>
        <w:rPr>
          <w:rFonts w:eastAsia="PMingLiU"/>
        </w:rPr>
      </w:pPr>
      <w:hyperlink w:anchor="TableofContents" w:history="1">
        <w:r w:rsidR="00A976D7" w:rsidRPr="006756F9">
          <w:rPr>
            <w:rStyle w:val="Hyperlink"/>
            <w:rFonts w:eastAsia="PMingLiU"/>
            <w:color w:val="0563C1"/>
            <w:sz w:val="16"/>
            <w:szCs w:val="16"/>
          </w:rPr>
          <w:t>目錄</w:t>
        </w:r>
      </w:hyperlink>
      <w:r w:rsidR="00A976D7" w:rsidRPr="00D70397">
        <w:rPr>
          <w:rFonts w:eastAsia="PMingLiU"/>
          <w:sz w:val="16"/>
          <w:szCs w:val="16"/>
        </w:rPr>
        <w:t>/</w:t>
      </w:r>
      <w:hyperlink w:anchor="GeneralTerms" w:history="1">
        <w:r w:rsidR="00A976D7" w:rsidRPr="006756F9">
          <w:rPr>
            <w:rStyle w:val="Hyperlink"/>
            <w:rFonts w:eastAsia="PMingLiU"/>
            <w:color w:val="0563C1"/>
            <w:sz w:val="16"/>
            <w:szCs w:val="16"/>
          </w:rPr>
          <w:t>一般條款</w:t>
        </w:r>
      </w:hyperlink>
    </w:p>
    <w:p w:rsidR="00A976D7" w:rsidRPr="00D70397" w:rsidRDefault="00A976D7" w:rsidP="00A976D7">
      <w:pPr>
        <w:rPr>
          <w:rFonts w:eastAsia="PMingLiU"/>
        </w:rPr>
      </w:pPr>
    </w:p>
    <w:p w:rsidR="00A05DBA" w:rsidRDefault="00A05DBA" w:rsidP="00C369CB">
      <w:pPr>
        <w:pStyle w:val="ProductList-Body"/>
        <w:tabs>
          <w:tab w:val="left" w:pos="360"/>
        </w:tabs>
        <w:rPr>
          <w:rFonts w:eastAsia="PMingLiU" w:hAnsi="PMingLiU"/>
          <w:color w:val="00188F"/>
        </w:rPr>
      </w:pPr>
    </w:p>
    <w:p w:rsidR="00A05DBA" w:rsidRDefault="00A05DBA" w:rsidP="00C369CB">
      <w:pPr>
        <w:pStyle w:val="ProductList-Body"/>
        <w:tabs>
          <w:tab w:val="left" w:pos="360"/>
        </w:tabs>
        <w:rPr>
          <w:rFonts w:eastAsia="PMingLiU" w:hAnsi="PMingLiU"/>
          <w:color w:val="00188F"/>
        </w:rPr>
      </w:pPr>
    </w:p>
    <w:p w:rsidR="00A05DBA" w:rsidRDefault="00A05DBA" w:rsidP="00C369CB">
      <w:pPr>
        <w:pStyle w:val="ProductList-Body"/>
        <w:tabs>
          <w:tab w:val="left" w:pos="360"/>
        </w:tabs>
        <w:rPr>
          <w:rFonts w:eastAsia="PMingLiU" w:hAnsi="PMingLiU"/>
          <w:color w:val="00188F"/>
        </w:rPr>
        <w:sectPr w:rsidR="00A05DBA" w:rsidSect="002577A8">
          <w:footerReference w:type="default" r:id="rId25"/>
          <w:footerReference w:type="first" r:id="rId26"/>
          <w:pgSz w:w="12240" w:h="15840"/>
          <w:pgMar w:top="1440" w:right="720" w:bottom="1440" w:left="720" w:header="720" w:footer="720" w:gutter="0"/>
          <w:cols w:space="720"/>
          <w:titlePg/>
          <w:docGrid w:linePitch="360"/>
        </w:sectPr>
      </w:pPr>
    </w:p>
    <w:p w:rsidR="000671C7" w:rsidRPr="00861C8A" w:rsidRDefault="000671C7" w:rsidP="000671C7">
      <w:pPr>
        <w:pStyle w:val="ProductList-SectionHeading"/>
        <w:outlineLvl w:val="0"/>
        <w:rPr>
          <w:rFonts w:asciiTheme="minorHAnsi" w:eastAsia="PMingLiU" w:hAnsiTheme="minorHAnsi"/>
        </w:rPr>
      </w:pPr>
      <w:bookmarkStart w:id="14" w:name="GeneralTerms"/>
      <w:bookmarkStart w:id="15" w:name="_Toc464561040"/>
      <w:bookmarkEnd w:id="8"/>
      <w:bookmarkEnd w:id="9"/>
      <w:bookmarkEnd w:id="10"/>
      <w:bookmarkEnd w:id="11"/>
      <w:bookmarkEnd w:id="12"/>
      <w:bookmarkEnd w:id="13"/>
      <w:r w:rsidRPr="00861C8A">
        <w:rPr>
          <w:rFonts w:asciiTheme="minorHAnsi" w:eastAsia="PMingLiU" w:hAnsiTheme="minorHAnsi"/>
        </w:rPr>
        <w:lastRenderedPageBreak/>
        <w:t>一般條款</w:t>
      </w:r>
      <w:bookmarkEnd w:id="14"/>
      <w:bookmarkEnd w:id="15"/>
    </w:p>
    <w:p w:rsidR="000671C7" w:rsidRPr="00261486" w:rsidRDefault="002D6B59" w:rsidP="000671C7">
      <w:pPr>
        <w:pStyle w:val="ProductList-Body"/>
        <w:rPr>
          <w:rFonts w:eastAsia="PMingLiU"/>
          <w:szCs w:val="18"/>
        </w:rPr>
      </w:pPr>
      <w:r w:rsidRPr="00A961EA">
        <w:rPr>
          <w:rFonts w:eastAsia="PMingLiU"/>
        </w:rPr>
        <w:t>客戶得依客戶之大量授權合約中所明文允許者，使用線上服務及相關軟體。</w:t>
      </w:r>
      <w:r w:rsidRPr="00A961EA">
        <w:rPr>
          <w:rFonts w:eastAsia="PMingLiU"/>
        </w:rPr>
        <w:t xml:space="preserve">Microsoft </w:t>
      </w:r>
      <w:r w:rsidRPr="00A961EA">
        <w:rPr>
          <w:rFonts w:eastAsia="PMingLiU"/>
        </w:rPr>
        <w:t>保留所有其他權利。客戶必須針對每項線上服務之使用的要求，取得及指派適當的訂閱使用權。除非</w:t>
      </w:r>
      <w:hyperlink w:anchor="OnlineServiceSpecificTerms" w:history="1">
        <w:r w:rsidRPr="00250378">
          <w:rPr>
            <w:rStyle w:val="Hyperlink"/>
            <w:rFonts w:eastAsia="PMingLiU"/>
            <w:color w:val="0563C1"/>
          </w:rPr>
          <w:t>線上服務特定條款</w:t>
        </w:r>
      </w:hyperlink>
      <w:r w:rsidRPr="00A961EA">
        <w:rPr>
          <w:rFonts w:eastAsia="PMingLiU"/>
        </w:rPr>
        <w:t>另有說明，個別使用者如欲存取線上服務，必須先行獲得使用者訂閱使用權，或僅能透過具備裝置訂閱使用權之裝置予以存取。</w:t>
      </w:r>
      <w:hyperlink w:anchor="Attachment2" w:history="1">
        <w:r w:rsidRPr="00250378">
          <w:rPr>
            <w:rStyle w:val="Hyperlink"/>
            <w:rFonts w:eastAsia="PMingLiU"/>
            <w:color w:val="0563C1"/>
          </w:rPr>
          <w:t>附件</w:t>
        </w:r>
        <w:r w:rsidRPr="00250378">
          <w:rPr>
            <w:rStyle w:val="Hyperlink"/>
            <w:rFonts w:eastAsia="PMingLiU"/>
            <w:color w:val="0563C1"/>
          </w:rPr>
          <w:t xml:space="preserve"> 2</w:t>
        </w:r>
      </w:hyperlink>
      <w:r w:rsidRPr="00A961EA">
        <w:rPr>
          <w:rFonts w:eastAsia="PMingLiU"/>
        </w:rPr>
        <w:t xml:space="preserve"> </w:t>
      </w:r>
      <w:r w:rsidRPr="00A961EA">
        <w:rPr>
          <w:rFonts w:eastAsia="PMingLiU"/>
        </w:rPr>
        <w:t>描述同時符合使用者訂閱使用權之要件的</w:t>
      </w:r>
      <w:r w:rsidRPr="00A961EA">
        <w:rPr>
          <w:rFonts w:eastAsia="PMingLiU"/>
        </w:rPr>
        <w:t xml:space="preserve"> SL </w:t>
      </w:r>
      <w:r w:rsidRPr="00A961EA">
        <w:rPr>
          <w:rFonts w:eastAsia="PMingLiU"/>
        </w:rPr>
        <w:t>套件。客戶在線上服務屆滿的</w:t>
      </w:r>
      <w:r w:rsidRPr="00A961EA">
        <w:rPr>
          <w:rFonts w:eastAsia="PMingLiU"/>
        </w:rPr>
        <w:t xml:space="preserve"> SL </w:t>
      </w:r>
      <w:r w:rsidRPr="00A961EA">
        <w:rPr>
          <w:rFonts w:eastAsia="PMingLiU"/>
        </w:rPr>
        <w:t>之後便沒有權利使用線上服務</w:t>
      </w:r>
      <w:r w:rsidR="000671C7" w:rsidRPr="00261486">
        <w:rPr>
          <w:rFonts w:eastAsia="PMingLiU"/>
          <w:szCs w:val="18"/>
        </w:rPr>
        <w:t>。</w:t>
      </w:r>
    </w:p>
    <w:p w:rsidR="000671C7" w:rsidRPr="00261486" w:rsidRDefault="000671C7" w:rsidP="000671C7">
      <w:pPr>
        <w:pStyle w:val="ProductList-Body"/>
        <w:rPr>
          <w:rFonts w:eastAsia="PMingLiU"/>
          <w:szCs w:val="18"/>
        </w:rPr>
      </w:pPr>
    </w:p>
    <w:p w:rsidR="000671C7" w:rsidRPr="00261486" w:rsidRDefault="000671C7" w:rsidP="000671C7">
      <w:pPr>
        <w:pStyle w:val="ProductList-SubSubSectionHeading"/>
        <w:outlineLvl w:val="1"/>
        <w:rPr>
          <w:rFonts w:eastAsia="PMingLiU"/>
          <w:szCs w:val="18"/>
        </w:rPr>
      </w:pPr>
      <w:bookmarkStart w:id="16" w:name="_Toc464561041"/>
      <w:r w:rsidRPr="00261486">
        <w:rPr>
          <w:rFonts w:eastAsia="PMingLiU"/>
          <w:szCs w:val="18"/>
        </w:rPr>
        <w:t>定義</w:t>
      </w:r>
      <w:bookmarkEnd w:id="16"/>
    </w:p>
    <w:p w:rsidR="000671C7" w:rsidRPr="00261486" w:rsidRDefault="000671C7" w:rsidP="000671C7">
      <w:pPr>
        <w:pStyle w:val="ProductList-Body"/>
        <w:spacing w:after="120"/>
        <w:rPr>
          <w:rFonts w:eastAsia="PMingLiU"/>
          <w:szCs w:val="18"/>
        </w:rPr>
      </w:pPr>
      <w:r w:rsidRPr="00261486">
        <w:rPr>
          <w:rFonts w:eastAsia="PMingLiU"/>
          <w:szCs w:val="18"/>
        </w:rPr>
        <w:t>若以下任何詞彚並未於客戶之大量授權合約中加以定義，則其定義如下。</w:t>
      </w:r>
    </w:p>
    <w:p w:rsidR="000671C7" w:rsidRPr="00261486" w:rsidRDefault="000671C7" w:rsidP="000671C7">
      <w:pPr>
        <w:pStyle w:val="ProductList-Body"/>
        <w:spacing w:after="120"/>
        <w:rPr>
          <w:rFonts w:eastAsia="PMingLiU"/>
          <w:szCs w:val="18"/>
        </w:rPr>
      </w:pPr>
      <w:r w:rsidRPr="00261486">
        <w:rPr>
          <w:rFonts w:eastAsia="PMingLiU"/>
          <w:szCs w:val="18"/>
        </w:rPr>
        <w:t>「客戶資料」係指由客戶</w:t>
      </w:r>
      <w:r w:rsidRPr="00261486">
        <w:rPr>
          <w:rFonts w:eastAsia="PMingLiU"/>
          <w:szCs w:val="18"/>
        </w:rPr>
        <w:t xml:space="preserve"> (</w:t>
      </w:r>
      <w:r w:rsidRPr="00261486">
        <w:rPr>
          <w:rFonts w:eastAsia="PMingLiU"/>
          <w:szCs w:val="18"/>
        </w:rPr>
        <w:t>或代表客戶</w:t>
      </w:r>
      <w:r w:rsidRPr="00261486">
        <w:rPr>
          <w:rFonts w:eastAsia="PMingLiU"/>
          <w:szCs w:val="18"/>
        </w:rPr>
        <w:t xml:space="preserve">) </w:t>
      </w:r>
      <w:r w:rsidRPr="00261486">
        <w:rPr>
          <w:rFonts w:eastAsia="PMingLiU"/>
          <w:szCs w:val="18"/>
        </w:rPr>
        <w:t>透過使用線上服務提供給</w:t>
      </w:r>
      <w:r w:rsidRPr="00261486">
        <w:rPr>
          <w:rFonts w:eastAsia="PMingLiU"/>
          <w:szCs w:val="18"/>
        </w:rPr>
        <w:t xml:space="preserve"> Microsoft </w:t>
      </w:r>
      <w:r w:rsidRPr="00261486">
        <w:rPr>
          <w:rFonts w:eastAsia="PMingLiU"/>
          <w:szCs w:val="18"/>
        </w:rPr>
        <w:t>的所有資料，包括所有文字、聲音、影片或影像檔案和軟體。</w:t>
      </w:r>
    </w:p>
    <w:p w:rsidR="000671C7" w:rsidRPr="00261486" w:rsidRDefault="000671C7" w:rsidP="000671C7">
      <w:pPr>
        <w:pStyle w:val="ProductList-Body"/>
        <w:spacing w:after="120"/>
        <w:rPr>
          <w:rFonts w:eastAsia="PMingLiU"/>
          <w:szCs w:val="18"/>
        </w:rPr>
      </w:pPr>
      <w:r w:rsidRPr="00261486">
        <w:rPr>
          <w:rFonts w:eastAsia="PMingLiU"/>
          <w:szCs w:val="18"/>
        </w:rPr>
        <w:t>「外部使用者」係指線上服務之使用者，其並非客戶或其關係企業之員工、現場承攬人或現場代理人。</w:t>
      </w:r>
    </w:p>
    <w:p w:rsidR="000671C7" w:rsidRPr="00261486" w:rsidRDefault="000671C7" w:rsidP="000671C7">
      <w:pPr>
        <w:pStyle w:val="ProductList-Body"/>
        <w:spacing w:after="120"/>
        <w:rPr>
          <w:rFonts w:eastAsia="PMingLiU"/>
          <w:szCs w:val="18"/>
        </w:rPr>
      </w:pPr>
      <w:r w:rsidRPr="00261486">
        <w:rPr>
          <w:rFonts w:eastAsia="PMingLiU"/>
          <w:szCs w:val="18"/>
        </w:rPr>
        <w:t>「執行個體」係指軟體之影像檔，其透過執行該軟體的安裝程式或安裝程序，或是複製此等影像檔的方式建立。</w:t>
      </w:r>
    </w:p>
    <w:p w:rsidR="000671C7" w:rsidRPr="00261486" w:rsidRDefault="000671C7" w:rsidP="000671C7">
      <w:pPr>
        <w:pStyle w:val="ProductList-Body"/>
        <w:spacing w:after="120"/>
        <w:rPr>
          <w:rFonts w:eastAsia="PMingLiU"/>
          <w:szCs w:val="18"/>
        </w:rPr>
      </w:pPr>
      <w:r w:rsidRPr="00261486">
        <w:rPr>
          <w:rFonts w:eastAsia="PMingLiU"/>
          <w:szCs w:val="18"/>
        </w:rPr>
        <w:t>「授權裝置」係指已指派使用權之單一實體硬體系統。就本定義而言，硬體磁碟分割或刀鋒型伺服器會被視為獨立的裝置。</w:t>
      </w:r>
    </w:p>
    <w:p w:rsidR="000671C7" w:rsidRPr="00261486" w:rsidRDefault="000671C7" w:rsidP="000671C7">
      <w:pPr>
        <w:pStyle w:val="ProductList-Body"/>
        <w:spacing w:after="120"/>
        <w:rPr>
          <w:rFonts w:eastAsia="PMingLiU"/>
          <w:szCs w:val="18"/>
        </w:rPr>
      </w:pPr>
      <w:r w:rsidRPr="00261486">
        <w:rPr>
          <w:rFonts w:eastAsia="PMingLiU"/>
          <w:szCs w:val="18"/>
        </w:rPr>
        <w:t>「非</w:t>
      </w:r>
      <w:r w:rsidRPr="00261486">
        <w:rPr>
          <w:rFonts w:eastAsia="PMingLiU"/>
          <w:szCs w:val="18"/>
        </w:rPr>
        <w:t xml:space="preserve"> Microsoft </w:t>
      </w:r>
      <w:r w:rsidRPr="00261486">
        <w:rPr>
          <w:rFonts w:eastAsia="PMingLiU"/>
          <w:szCs w:val="18"/>
        </w:rPr>
        <w:t>產品」係指任何第三方廠商品牌軟體、資料、服務、網站或產品。</w:t>
      </w:r>
    </w:p>
    <w:p w:rsidR="00A05DBA" w:rsidRPr="00261486" w:rsidRDefault="00A05DBA" w:rsidP="00A05DBA">
      <w:pPr>
        <w:pStyle w:val="ProductList-Body"/>
        <w:spacing w:after="120"/>
        <w:rPr>
          <w:rFonts w:eastAsia="PMingLiU"/>
          <w:szCs w:val="18"/>
        </w:rPr>
      </w:pPr>
      <w:r w:rsidRPr="00261486">
        <w:rPr>
          <w:rFonts w:eastAsia="PMingLiU" w:hAnsi="PMingLiU" w:hint="eastAsia"/>
          <w:szCs w:val="18"/>
        </w:rPr>
        <w:t>「線上服務」係指</w:t>
      </w:r>
      <w:r w:rsidRPr="00261486">
        <w:rPr>
          <w:rFonts w:eastAsia="PMingLiU" w:hint="eastAsia"/>
          <w:szCs w:val="18"/>
        </w:rPr>
        <w:t xml:space="preserve"> Microsoft </w:t>
      </w:r>
      <w:r w:rsidRPr="00261486">
        <w:rPr>
          <w:rFonts w:eastAsia="PMingLiU" w:hAnsi="PMingLiU" w:hint="eastAsia"/>
          <w:szCs w:val="18"/>
        </w:rPr>
        <w:t>以主機形式提供給依</w:t>
      </w:r>
      <w:r w:rsidRPr="00261486">
        <w:rPr>
          <w:rFonts w:eastAsia="PMingLiU" w:hint="eastAsia"/>
          <w:szCs w:val="18"/>
        </w:rPr>
        <w:t xml:space="preserve"> Microsoft </w:t>
      </w:r>
      <w:r w:rsidRPr="00261486">
        <w:rPr>
          <w:rFonts w:eastAsia="PMingLiU" w:hAnsi="PMingLiU" w:hint="eastAsia"/>
          <w:szCs w:val="18"/>
        </w:rPr>
        <w:t>大量授權合約訂閱之客戶的服務，包括產品條款之</w:t>
      </w:r>
      <w:r w:rsidRPr="00261486">
        <w:rPr>
          <w:rFonts w:eastAsia="PMingLiU" w:hint="eastAsia"/>
          <w:szCs w:val="18"/>
        </w:rPr>
        <w:t xml:space="preserve"> &lt;</w:t>
      </w:r>
      <w:r w:rsidRPr="00261486">
        <w:rPr>
          <w:rFonts w:eastAsia="PMingLiU" w:hAnsi="PMingLiU" w:hint="eastAsia"/>
          <w:szCs w:val="18"/>
        </w:rPr>
        <w:t>線上服務</w:t>
      </w:r>
      <w:r w:rsidRPr="00261486">
        <w:rPr>
          <w:rFonts w:eastAsia="PMingLiU" w:hint="eastAsia"/>
          <w:szCs w:val="18"/>
        </w:rPr>
        <w:t xml:space="preserve">&gt; </w:t>
      </w:r>
      <w:r w:rsidRPr="00261486">
        <w:rPr>
          <w:rFonts w:eastAsia="PMingLiU" w:hAnsi="PMingLiU" w:hint="eastAsia"/>
          <w:szCs w:val="18"/>
        </w:rPr>
        <w:t>一節中所列載之任何服務。產品條款位於</w:t>
      </w:r>
      <w:r w:rsidRPr="00261486">
        <w:rPr>
          <w:rFonts w:eastAsia="PMingLiU" w:hint="eastAsia"/>
          <w:szCs w:val="18"/>
        </w:rPr>
        <w:t xml:space="preserve"> </w:t>
      </w:r>
      <w:hyperlink r:id="rId27" w:history="1">
        <w:r w:rsidRPr="00261486">
          <w:rPr>
            <w:rStyle w:val="Hyperlink"/>
            <w:rFonts w:eastAsia="PMingLiU" w:hint="eastAsia"/>
            <w:color w:val="0563C1"/>
            <w:szCs w:val="18"/>
          </w:rPr>
          <w:t>http://go.microsoft.com/?linkid=9839207</w:t>
        </w:r>
      </w:hyperlink>
      <w:r w:rsidRPr="003515FD">
        <w:rPr>
          <w:rFonts w:eastAsia="PMingLiU" w:hint="eastAsia"/>
          <w:szCs w:val="18"/>
        </w:rPr>
        <w:t>。</w:t>
      </w:r>
    </w:p>
    <w:p w:rsidR="000671C7" w:rsidRPr="00261486" w:rsidRDefault="000671C7" w:rsidP="000671C7">
      <w:pPr>
        <w:pStyle w:val="ProductList-Body"/>
        <w:spacing w:after="120"/>
        <w:rPr>
          <w:rFonts w:eastAsia="PMingLiU"/>
          <w:szCs w:val="18"/>
        </w:rPr>
      </w:pPr>
      <w:r w:rsidRPr="00261486">
        <w:rPr>
          <w:rFonts w:eastAsia="PMingLiU"/>
          <w:szCs w:val="18"/>
        </w:rPr>
        <w:t>「作業系統環境」</w:t>
      </w:r>
      <w:r w:rsidRPr="00261486">
        <w:rPr>
          <w:rFonts w:eastAsia="PMingLiU"/>
          <w:szCs w:val="18"/>
        </w:rPr>
        <w:t xml:space="preserve">(OSE) </w:t>
      </w:r>
      <w:r w:rsidRPr="00261486">
        <w:rPr>
          <w:rFonts w:eastAsia="PMingLiU"/>
          <w:szCs w:val="18"/>
        </w:rPr>
        <w:t>係指全部或一部分之作業系統執行個體，或全部或一部分之虛擬</w:t>
      </w:r>
      <w:r w:rsidRPr="00261486">
        <w:rPr>
          <w:rFonts w:eastAsia="PMingLiU"/>
          <w:szCs w:val="18"/>
        </w:rPr>
        <w:t xml:space="preserve"> (</w:t>
      </w:r>
      <w:r w:rsidRPr="00261486">
        <w:rPr>
          <w:rFonts w:eastAsia="PMingLiU"/>
          <w:szCs w:val="18"/>
        </w:rPr>
        <w:t>或以其他方式模擬</w:t>
      </w:r>
      <w:r w:rsidRPr="00261486">
        <w:rPr>
          <w:rFonts w:eastAsia="PMingLiU"/>
          <w:szCs w:val="18"/>
        </w:rPr>
        <w:t xml:space="preserve">) </w:t>
      </w:r>
      <w:r w:rsidRPr="00261486">
        <w:rPr>
          <w:rFonts w:eastAsia="PMingLiU"/>
          <w:szCs w:val="18"/>
        </w:rPr>
        <w:t>作業系統執行個體，其可讓個別機器辨識</w:t>
      </w:r>
      <w:r w:rsidRPr="00261486">
        <w:rPr>
          <w:rFonts w:eastAsia="PMingLiU"/>
          <w:szCs w:val="18"/>
        </w:rPr>
        <w:t xml:space="preserve"> (</w:t>
      </w:r>
      <w:r w:rsidRPr="00261486">
        <w:rPr>
          <w:rFonts w:eastAsia="PMingLiU"/>
          <w:szCs w:val="18"/>
        </w:rPr>
        <w:t>主要電腦名稱或類似之唯一識別碼</w:t>
      </w:r>
      <w:r w:rsidRPr="00261486">
        <w:rPr>
          <w:rFonts w:eastAsia="PMingLiU"/>
          <w:szCs w:val="18"/>
        </w:rPr>
        <w:t xml:space="preserve">) </w:t>
      </w:r>
      <w:r w:rsidRPr="00261486">
        <w:rPr>
          <w:rFonts w:eastAsia="PMingLiU"/>
          <w:szCs w:val="18"/>
        </w:rPr>
        <w:t>或個別系統管理權限，以及設定為可在全部或一部分該作業系統執行個體上執行之應用程式執行個體</w:t>
      </w:r>
      <w:r w:rsidRPr="00261486">
        <w:rPr>
          <w:rFonts w:eastAsia="PMingLiU"/>
          <w:szCs w:val="18"/>
        </w:rPr>
        <w:t xml:space="preserve"> (</w:t>
      </w:r>
      <w:r w:rsidRPr="00261486">
        <w:rPr>
          <w:rFonts w:eastAsia="PMingLiU"/>
          <w:szCs w:val="18"/>
        </w:rPr>
        <w:t>若有的話</w:t>
      </w:r>
      <w:r w:rsidRPr="00261486">
        <w:rPr>
          <w:rFonts w:eastAsia="PMingLiU"/>
          <w:szCs w:val="18"/>
        </w:rPr>
        <w:t>)</w:t>
      </w:r>
      <w:r w:rsidRPr="00261486">
        <w:rPr>
          <w:rFonts w:eastAsia="PMingLiU"/>
          <w:szCs w:val="18"/>
        </w:rPr>
        <w:t>。</w:t>
      </w:r>
      <w:r w:rsidRPr="00261486">
        <w:rPr>
          <w:rFonts w:eastAsia="PMingLiU"/>
          <w:szCs w:val="18"/>
        </w:rPr>
        <w:t xml:space="preserve">OSE </w:t>
      </w:r>
      <w:r w:rsidRPr="00261486">
        <w:rPr>
          <w:rFonts w:eastAsia="PMingLiU"/>
          <w:szCs w:val="18"/>
        </w:rPr>
        <w:t>有實體和虛擬這兩種類型。實體硬體系統可能具備一個實體</w:t>
      </w:r>
      <w:r w:rsidRPr="00261486">
        <w:rPr>
          <w:rFonts w:eastAsia="PMingLiU"/>
          <w:szCs w:val="18"/>
        </w:rPr>
        <w:t xml:space="preserve"> OSE </w:t>
      </w:r>
      <w:r w:rsidRPr="00261486">
        <w:rPr>
          <w:rFonts w:eastAsia="PMingLiU"/>
          <w:szCs w:val="18"/>
        </w:rPr>
        <w:t>及</w:t>
      </w:r>
      <w:r w:rsidRPr="00261486">
        <w:rPr>
          <w:rFonts w:eastAsia="PMingLiU"/>
          <w:szCs w:val="18"/>
        </w:rPr>
        <w:t>/</w:t>
      </w:r>
      <w:r w:rsidRPr="00261486">
        <w:rPr>
          <w:rFonts w:eastAsia="PMingLiU"/>
          <w:szCs w:val="18"/>
        </w:rPr>
        <w:t>或一個或多個虛擬</w:t>
      </w:r>
      <w:r w:rsidRPr="00261486">
        <w:rPr>
          <w:rFonts w:eastAsia="PMingLiU"/>
          <w:szCs w:val="18"/>
        </w:rPr>
        <w:t xml:space="preserve"> OSE</w:t>
      </w:r>
      <w:r w:rsidRPr="00261486">
        <w:rPr>
          <w:rFonts w:eastAsia="PMingLiU"/>
          <w:szCs w:val="18"/>
        </w:rPr>
        <w:t>。用於執行硬體虛擬軟體或提供硬體虛擬服務之作業系統執行個體，視為是實體</w:t>
      </w:r>
      <w:r w:rsidRPr="00261486">
        <w:rPr>
          <w:rFonts w:eastAsia="PMingLiU"/>
          <w:szCs w:val="18"/>
        </w:rPr>
        <w:t xml:space="preserve"> OSE </w:t>
      </w:r>
      <w:r w:rsidRPr="00261486">
        <w:rPr>
          <w:rFonts w:eastAsia="PMingLiU"/>
          <w:szCs w:val="18"/>
        </w:rPr>
        <w:t>之一部分。</w:t>
      </w:r>
    </w:p>
    <w:p w:rsidR="000671C7" w:rsidRPr="00261486" w:rsidRDefault="000671C7" w:rsidP="000671C7">
      <w:pPr>
        <w:pStyle w:val="ProductList-Body"/>
        <w:rPr>
          <w:rFonts w:eastAsia="PMingLiU"/>
          <w:szCs w:val="18"/>
        </w:rPr>
      </w:pPr>
      <w:r w:rsidRPr="00261486">
        <w:rPr>
          <w:rFonts w:eastAsia="PMingLiU"/>
          <w:szCs w:val="18"/>
        </w:rPr>
        <w:t>「</w:t>
      </w:r>
      <w:r w:rsidRPr="00261486">
        <w:rPr>
          <w:rFonts w:eastAsia="PMingLiU"/>
          <w:szCs w:val="18"/>
        </w:rPr>
        <w:t>SL</w:t>
      </w:r>
      <w:r w:rsidRPr="00261486">
        <w:rPr>
          <w:rFonts w:eastAsia="PMingLiU"/>
          <w:szCs w:val="18"/>
        </w:rPr>
        <w:t>」係指訂閱使用權。</w:t>
      </w:r>
    </w:p>
    <w:p w:rsidR="000671C7" w:rsidRPr="00261486" w:rsidRDefault="000671C7" w:rsidP="000671C7">
      <w:pPr>
        <w:pStyle w:val="ProductList-Body"/>
        <w:rPr>
          <w:rFonts w:eastAsia="PMingLiU"/>
          <w:szCs w:val="18"/>
        </w:rPr>
      </w:pPr>
    </w:p>
    <w:p w:rsidR="00A976D7" w:rsidRPr="00D70397" w:rsidRDefault="00A976D7" w:rsidP="00A976D7">
      <w:pPr>
        <w:pStyle w:val="ProductList-SubSubSectionHeading"/>
        <w:outlineLvl w:val="1"/>
        <w:rPr>
          <w:rFonts w:eastAsia="PMingLiU"/>
        </w:rPr>
      </w:pPr>
      <w:bookmarkStart w:id="17" w:name="_Toc453946572"/>
      <w:bookmarkStart w:id="18" w:name="_Toc451949009"/>
      <w:bookmarkStart w:id="19" w:name="_Toc464561042"/>
      <w:r w:rsidRPr="00D70397">
        <w:rPr>
          <w:rFonts w:eastAsia="PMingLiU"/>
        </w:rPr>
        <w:t>線上服務條款更新</w:t>
      </w:r>
      <w:bookmarkEnd w:id="17"/>
      <w:bookmarkEnd w:id="18"/>
      <w:bookmarkEnd w:id="19"/>
    </w:p>
    <w:p w:rsidR="000671C7" w:rsidRPr="00261486" w:rsidRDefault="000671C7" w:rsidP="000671C7">
      <w:pPr>
        <w:pStyle w:val="ProductList-Body"/>
        <w:rPr>
          <w:rFonts w:eastAsia="PMingLiU"/>
          <w:szCs w:val="18"/>
        </w:rPr>
      </w:pPr>
      <w:r w:rsidRPr="00261486">
        <w:rPr>
          <w:rFonts w:eastAsia="PMingLiU"/>
          <w:szCs w:val="18"/>
        </w:rPr>
        <w:t>當客戶續約或訂購線上服務的新訂閱時，最新</w:t>
      </w:r>
      <w:r w:rsidRPr="00261486">
        <w:rPr>
          <w:rFonts w:eastAsia="PMingLiU"/>
          <w:szCs w:val="18"/>
        </w:rPr>
        <w:t xml:space="preserve"> OST </w:t>
      </w:r>
      <w:r w:rsidRPr="00261486">
        <w:rPr>
          <w:rFonts w:eastAsia="PMingLiU"/>
          <w:szCs w:val="18"/>
        </w:rPr>
        <w:t>將適用且在客戶對該線上服務之訂閱期間將不會變更。當</w:t>
      </w:r>
      <w:r w:rsidRPr="00261486">
        <w:rPr>
          <w:rFonts w:eastAsia="PMingLiU"/>
          <w:szCs w:val="18"/>
        </w:rPr>
        <w:t xml:space="preserve"> Microsoft </w:t>
      </w:r>
      <w:r w:rsidRPr="00261486">
        <w:rPr>
          <w:rFonts w:eastAsia="PMingLiU"/>
          <w:szCs w:val="18"/>
        </w:rPr>
        <w:t>引進新的功能、增補程式或相關軟體</w:t>
      </w:r>
      <w:r w:rsidRPr="00261486">
        <w:rPr>
          <w:rFonts w:eastAsia="PMingLiU"/>
          <w:szCs w:val="18"/>
        </w:rPr>
        <w:t xml:space="preserve"> (</w:t>
      </w:r>
      <w:r w:rsidRPr="00261486">
        <w:rPr>
          <w:rFonts w:eastAsia="PMingLiU"/>
          <w:szCs w:val="18"/>
        </w:rPr>
        <w:t>亦即先前未納入訂閱中</w:t>
      </w:r>
      <w:r w:rsidRPr="00261486">
        <w:rPr>
          <w:rFonts w:eastAsia="PMingLiU"/>
          <w:szCs w:val="18"/>
        </w:rPr>
        <w:t xml:space="preserve">) </w:t>
      </w:r>
      <w:r w:rsidRPr="00261486">
        <w:rPr>
          <w:rFonts w:eastAsia="PMingLiU"/>
          <w:szCs w:val="18"/>
        </w:rPr>
        <w:t>時，</w:t>
      </w:r>
      <w:r w:rsidRPr="00261486">
        <w:rPr>
          <w:rFonts w:eastAsia="PMingLiU"/>
          <w:szCs w:val="18"/>
        </w:rPr>
        <w:t xml:space="preserve">Microsoft </w:t>
      </w:r>
      <w:r w:rsidRPr="00261486">
        <w:rPr>
          <w:rFonts w:eastAsia="PMingLiU"/>
          <w:szCs w:val="18"/>
        </w:rPr>
        <w:t>會提供條款或對適用於客戶對該等新功能、增補程式或相關軟體的使用之</w:t>
      </w:r>
      <w:r w:rsidRPr="00261486">
        <w:rPr>
          <w:rFonts w:eastAsia="PMingLiU"/>
          <w:szCs w:val="18"/>
        </w:rPr>
        <w:t xml:space="preserve"> OST </w:t>
      </w:r>
      <w:r w:rsidRPr="00261486">
        <w:rPr>
          <w:rFonts w:eastAsia="PMingLiU"/>
          <w:szCs w:val="18"/>
        </w:rPr>
        <w:t>進行更新。</w:t>
      </w:r>
    </w:p>
    <w:p w:rsidR="000671C7" w:rsidRPr="00261486" w:rsidRDefault="000671C7" w:rsidP="000671C7">
      <w:pPr>
        <w:pStyle w:val="ProductList-Body"/>
        <w:rPr>
          <w:rFonts w:eastAsia="PMingLiU"/>
          <w:szCs w:val="18"/>
        </w:rPr>
      </w:pPr>
    </w:p>
    <w:p w:rsidR="00A976D7" w:rsidRPr="00D70397" w:rsidRDefault="00A976D7" w:rsidP="00A976D7">
      <w:pPr>
        <w:pStyle w:val="ProductList-SubSubSectionHeading"/>
        <w:outlineLvl w:val="1"/>
        <w:rPr>
          <w:rFonts w:eastAsia="PMingLiU"/>
        </w:rPr>
      </w:pPr>
      <w:bookmarkStart w:id="20" w:name="_Toc453946573"/>
      <w:bookmarkStart w:id="21" w:name="_Toc451949010"/>
      <w:bookmarkStart w:id="22" w:name="_Toc464561043"/>
      <w:bookmarkStart w:id="23" w:name="OnlineServicesChanges"/>
      <w:r w:rsidRPr="00D70397">
        <w:rPr>
          <w:rFonts w:eastAsia="PMingLiU"/>
        </w:rPr>
        <w:t>線上服務變更與可用性</w:t>
      </w:r>
      <w:bookmarkEnd w:id="20"/>
      <w:bookmarkEnd w:id="21"/>
      <w:bookmarkEnd w:id="22"/>
    </w:p>
    <w:bookmarkEnd w:id="23"/>
    <w:p w:rsidR="000671C7" w:rsidRPr="00261486" w:rsidRDefault="000671C7" w:rsidP="000671C7">
      <w:pPr>
        <w:pStyle w:val="ProductList-Body"/>
        <w:rPr>
          <w:rFonts w:eastAsia="PMingLiU"/>
          <w:szCs w:val="18"/>
        </w:rPr>
      </w:pPr>
      <w:r w:rsidRPr="00261486">
        <w:rPr>
          <w:rFonts w:eastAsia="PMingLiU"/>
          <w:szCs w:val="18"/>
        </w:rPr>
        <w:t xml:space="preserve">Microsoft </w:t>
      </w:r>
      <w:r w:rsidRPr="00261486">
        <w:rPr>
          <w:rFonts w:eastAsia="PMingLiU"/>
          <w:szCs w:val="18"/>
        </w:rPr>
        <w:t>將隨時對各線上服務進行商業範圍內合理之變更。</w:t>
      </w:r>
      <w:r w:rsidRPr="00261486">
        <w:rPr>
          <w:rFonts w:eastAsia="PMingLiU"/>
          <w:szCs w:val="18"/>
        </w:rPr>
        <w:t xml:space="preserve">Microsoft </w:t>
      </w:r>
      <w:r w:rsidRPr="00261486">
        <w:rPr>
          <w:rFonts w:eastAsia="PMingLiU"/>
          <w:szCs w:val="18"/>
        </w:rPr>
        <w:t>得終止任何國家</w:t>
      </w:r>
      <w:r w:rsidRPr="00261486">
        <w:rPr>
          <w:rFonts w:eastAsia="PMingLiU"/>
          <w:szCs w:val="18"/>
        </w:rPr>
        <w:t>/</w:t>
      </w:r>
      <w:r w:rsidRPr="00261486">
        <w:rPr>
          <w:rFonts w:eastAsia="PMingLiU"/>
          <w:szCs w:val="18"/>
        </w:rPr>
        <w:t>地區中之線上服務，</w:t>
      </w:r>
      <w:r w:rsidRPr="00261486">
        <w:rPr>
          <w:rFonts w:eastAsia="PMingLiU"/>
          <w:szCs w:val="18"/>
        </w:rPr>
        <w:t xml:space="preserve">Microsoft </w:t>
      </w:r>
      <w:r w:rsidRPr="00261486">
        <w:rPr>
          <w:rFonts w:eastAsia="PMingLiU"/>
          <w:szCs w:val="18"/>
        </w:rPr>
        <w:t>應受該些國家</w:t>
      </w:r>
      <w:r w:rsidRPr="00261486">
        <w:rPr>
          <w:rFonts w:eastAsia="PMingLiU"/>
          <w:szCs w:val="18"/>
        </w:rPr>
        <w:t>/</w:t>
      </w:r>
      <w:r w:rsidRPr="00261486">
        <w:rPr>
          <w:rFonts w:eastAsia="PMingLiU"/>
          <w:szCs w:val="18"/>
        </w:rPr>
        <w:t>地區中並非廣泛適用於商務運作之政府法規、義務或其他要件所拘束。每項線上服務之可用性、功能及語言版本會國家</w:t>
      </w:r>
      <w:r w:rsidRPr="00261486">
        <w:rPr>
          <w:rFonts w:eastAsia="PMingLiU"/>
          <w:szCs w:val="18"/>
        </w:rPr>
        <w:t>/</w:t>
      </w:r>
      <w:r w:rsidRPr="00261486">
        <w:rPr>
          <w:rFonts w:eastAsia="PMingLiU"/>
          <w:szCs w:val="18"/>
        </w:rPr>
        <w:t>地區而有所不同。如需可用性的相關資訊，客戶得參閱</w:t>
      </w:r>
      <w:r w:rsidRPr="00261486">
        <w:rPr>
          <w:rFonts w:eastAsia="PMingLiU"/>
          <w:szCs w:val="18"/>
        </w:rPr>
        <w:t xml:space="preserve"> </w:t>
      </w:r>
      <w:hyperlink r:id="rId28" w:history="1">
        <w:r w:rsidRPr="00261486">
          <w:rPr>
            <w:rStyle w:val="Hyperlink"/>
            <w:rFonts w:eastAsia="PMingLiU"/>
            <w:szCs w:val="18"/>
          </w:rPr>
          <w:t>www.microsoft.com/online/international-availability.aspx</w:t>
        </w:r>
      </w:hyperlink>
      <w:r w:rsidRPr="00261486">
        <w:rPr>
          <w:rFonts w:eastAsia="PMingLiU"/>
          <w:szCs w:val="18"/>
        </w:rPr>
        <w:t>。</w:t>
      </w:r>
    </w:p>
    <w:p w:rsidR="000671C7" w:rsidRPr="00261486" w:rsidRDefault="000671C7" w:rsidP="000671C7">
      <w:pPr>
        <w:pStyle w:val="ProductList-Body"/>
        <w:rPr>
          <w:rFonts w:eastAsia="PMingLiU"/>
          <w:szCs w:val="18"/>
        </w:rPr>
      </w:pPr>
    </w:p>
    <w:p w:rsidR="000671C7" w:rsidRPr="00261486" w:rsidRDefault="000671C7" w:rsidP="000671C7">
      <w:pPr>
        <w:pStyle w:val="ProductList-SubSubSectionHeading"/>
        <w:outlineLvl w:val="1"/>
        <w:rPr>
          <w:rFonts w:eastAsia="PMingLiU"/>
          <w:szCs w:val="18"/>
        </w:rPr>
      </w:pPr>
      <w:bookmarkStart w:id="24" w:name="_Toc464561044"/>
      <w:r w:rsidRPr="00261486">
        <w:rPr>
          <w:rFonts w:eastAsia="PMingLiU"/>
          <w:szCs w:val="18"/>
        </w:rPr>
        <w:t>資料保留</w:t>
      </w:r>
      <w:bookmarkEnd w:id="24"/>
    </w:p>
    <w:p w:rsidR="000671C7" w:rsidRPr="00261486" w:rsidRDefault="002D6B59" w:rsidP="000671C7">
      <w:pPr>
        <w:pStyle w:val="ProductList-Body"/>
        <w:spacing w:after="120"/>
        <w:rPr>
          <w:rFonts w:eastAsia="PMingLiU"/>
          <w:szCs w:val="18"/>
        </w:rPr>
      </w:pPr>
      <w:r w:rsidRPr="00A961EA">
        <w:rPr>
          <w:rFonts w:eastAsia="PMingLiU"/>
        </w:rPr>
        <w:t>儲存於個別線上服務之客戶資料，得由客戶於訂閱期間內隨時存取與擷取。除免費試用版外，</w:t>
      </w:r>
      <w:r w:rsidRPr="00A961EA">
        <w:rPr>
          <w:rFonts w:eastAsia="PMingLiU"/>
        </w:rPr>
        <w:t xml:space="preserve">Microsoft </w:t>
      </w:r>
      <w:r w:rsidRPr="00A961EA">
        <w:rPr>
          <w:rFonts w:eastAsia="PMingLiU"/>
        </w:rPr>
        <w:t>會將有限功能之帳戶內存放在線上服務中的客戶資料，於　貴用戶之訂閱屆滿或終止之後繼續保留</w:t>
      </w:r>
      <w:r w:rsidRPr="00A961EA">
        <w:rPr>
          <w:rFonts w:eastAsia="PMingLiU"/>
        </w:rPr>
        <w:t xml:space="preserve"> 90 </w:t>
      </w:r>
      <w:r w:rsidRPr="00A961EA">
        <w:rPr>
          <w:rFonts w:eastAsia="PMingLiU"/>
        </w:rPr>
        <w:t>天，如此客戶便得擷取資料。在</w:t>
      </w:r>
      <w:r w:rsidRPr="00A961EA">
        <w:rPr>
          <w:rFonts w:eastAsia="PMingLiU"/>
        </w:rPr>
        <w:t xml:space="preserve"> 90 </w:t>
      </w:r>
      <w:r w:rsidRPr="00A961EA">
        <w:rPr>
          <w:rFonts w:eastAsia="PMingLiU"/>
        </w:rPr>
        <w:t>天保留期間屆滿之後，</w:t>
      </w:r>
      <w:r w:rsidRPr="00A961EA">
        <w:rPr>
          <w:rFonts w:eastAsia="PMingLiU"/>
        </w:rPr>
        <w:t xml:space="preserve">Microsoft </w:t>
      </w:r>
      <w:r w:rsidRPr="00A961EA">
        <w:rPr>
          <w:rFonts w:eastAsia="PMingLiU"/>
        </w:rPr>
        <w:t>將停用客戶之帳戶，刪除客戶資料</w:t>
      </w:r>
      <w:r w:rsidR="000671C7" w:rsidRPr="00261486">
        <w:rPr>
          <w:rFonts w:eastAsia="PMingLiU"/>
          <w:szCs w:val="18"/>
        </w:rPr>
        <w:t>。</w:t>
      </w:r>
    </w:p>
    <w:p w:rsidR="000671C7" w:rsidRPr="00261486" w:rsidRDefault="000671C7" w:rsidP="000671C7">
      <w:pPr>
        <w:pStyle w:val="ProductList-Body"/>
        <w:rPr>
          <w:rFonts w:eastAsia="PMingLiU"/>
          <w:szCs w:val="18"/>
        </w:rPr>
      </w:pPr>
      <w:r w:rsidRPr="00261486">
        <w:rPr>
          <w:rFonts w:eastAsia="PMingLiU"/>
          <w:szCs w:val="18"/>
        </w:rPr>
        <w:t>線上服務可能不支援保留或擷取由客戶所提供之軟體。依本節所述，</w:t>
      </w:r>
      <w:r w:rsidRPr="00261486">
        <w:rPr>
          <w:rFonts w:eastAsia="PMingLiU"/>
          <w:szCs w:val="18"/>
        </w:rPr>
        <w:t xml:space="preserve">Microsoft </w:t>
      </w:r>
      <w:r w:rsidRPr="00261486">
        <w:rPr>
          <w:rFonts w:eastAsia="PMingLiU"/>
          <w:szCs w:val="18"/>
        </w:rPr>
        <w:t>對客戶資料之刪除將不負任何賠償責任。</w:t>
      </w:r>
    </w:p>
    <w:p w:rsidR="000671C7" w:rsidRPr="00261486" w:rsidRDefault="000671C7" w:rsidP="000671C7">
      <w:pPr>
        <w:pStyle w:val="ProductList-Body"/>
        <w:rPr>
          <w:rFonts w:eastAsia="PMingLiU"/>
          <w:szCs w:val="18"/>
        </w:rPr>
      </w:pPr>
    </w:p>
    <w:p w:rsidR="000671C7" w:rsidRPr="00261486" w:rsidRDefault="000671C7" w:rsidP="000671C7">
      <w:pPr>
        <w:pStyle w:val="ProductList-SubSubSectionHeading"/>
        <w:outlineLvl w:val="1"/>
        <w:rPr>
          <w:rFonts w:eastAsia="PMingLiU"/>
          <w:szCs w:val="18"/>
        </w:rPr>
      </w:pPr>
      <w:bookmarkStart w:id="25" w:name="_Toc464561045"/>
      <w:r w:rsidRPr="00261486">
        <w:rPr>
          <w:rFonts w:eastAsia="PMingLiU"/>
          <w:szCs w:val="18"/>
        </w:rPr>
        <w:lastRenderedPageBreak/>
        <w:t>搭配線上服務使用軟體</w:t>
      </w:r>
      <w:bookmarkEnd w:id="25"/>
    </w:p>
    <w:p w:rsidR="000671C7" w:rsidRPr="00261486" w:rsidRDefault="000671C7" w:rsidP="000671C7">
      <w:pPr>
        <w:pStyle w:val="ProductList-Body"/>
        <w:rPr>
          <w:rFonts w:eastAsia="PMingLiU"/>
          <w:szCs w:val="18"/>
        </w:rPr>
      </w:pPr>
      <w:r w:rsidRPr="00261486">
        <w:rPr>
          <w:rFonts w:eastAsia="PMingLiU"/>
          <w:szCs w:val="18"/>
        </w:rPr>
        <w:t>客戶可能需要安裝特定</w:t>
      </w:r>
      <w:r w:rsidRPr="00261486">
        <w:rPr>
          <w:rFonts w:eastAsia="PMingLiU"/>
          <w:szCs w:val="18"/>
        </w:rPr>
        <w:t xml:space="preserve"> Microsoft </w:t>
      </w:r>
      <w:r w:rsidRPr="00261486">
        <w:rPr>
          <w:rFonts w:eastAsia="PMingLiU"/>
          <w:szCs w:val="18"/>
        </w:rPr>
        <w:t>軟體才能使用線上服務。如果是這種情況，下列條款便適用：</w:t>
      </w:r>
    </w:p>
    <w:p w:rsidR="000671C7" w:rsidRPr="00261486" w:rsidRDefault="000671C7" w:rsidP="000671C7">
      <w:pPr>
        <w:pStyle w:val="ProductList-Body"/>
        <w:rPr>
          <w:rFonts w:eastAsia="PMingLiU"/>
          <w:szCs w:val="18"/>
        </w:rPr>
      </w:pPr>
    </w:p>
    <w:p w:rsidR="000671C7" w:rsidRPr="00261486" w:rsidRDefault="000671C7" w:rsidP="000671C7">
      <w:pPr>
        <w:pStyle w:val="ProductList-Body"/>
        <w:ind w:left="180"/>
        <w:outlineLvl w:val="2"/>
        <w:rPr>
          <w:rFonts w:eastAsia="PMingLiU"/>
          <w:szCs w:val="18"/>
        </w:rPr>
      </w:pPr>
      <w:r w:rsidRPr="00261486">
        <w:rPr>
          <w:rFonts w:eastAsia="PMingLiU"/>
          <w:b/>
          <w:color w:val="0072C6"/>
          <w:szCs w:val="18"/>
        </w:rPr>
        <w:t xml:space="preserve">Microsoft </w:t>
      </w:r>
      <w:r w:rsidRPr="00261486">
        <w:rPr>
          <w:rFonts w:eastAsia="PMingLiU"/>
          <w:b/>
          <w:color w:val="0072C6"/>
          <w:szCs w:val="18"/>
        </w:rPr>
        <w:t>軟體授權條款</w:t>
      </w:r>
    </w:p>
    <w:p w:rsidR="000671C7" w:rsidRPr="00261486" w:rsidRDefault="000671C7" w:rsidP="000671C7">
      <w:pPr>
        <w:pStyle w:val="ProductList-Body"/>
        <w:ind w:left="180"/>
        <w:rPr>
          <w:rFonts w:eastAsia="PMingLiU"/>
          <w:szCs w:val="18"/>
        </w:rPr>
      </w:pPr>
      <w:r w:rsidRPr="00261486">
        <w:rPr>
          <w:rFonts w:eastAsia="PMingLiU"/>
          <w:szCs w:val="18"/>
        </w:rPr>
        <w:t>客戶僅得基於與線上服務搭配使用之目的而安裝及使用軟體。</w:t>
      </w:r>
      <w:hyperlink w:anchor="OnlineServiceSpecificTerms" w:history="1">
        <w:r w:rsidRPr="00261486">
          <w:rPr>
            <w:rStyle w:val="Hyperlink"/>
            <w:rFonts w:eastAsia="PMingLiU"/>
            <w:szCs w:val="18"/>
          </w:rPr>
          <w:t>線上服務特定條款</w:t>
        </w:r>
      </w:hyperlink>
      <w:r w:rsidRPr="00261486">
        <w:rPr>
          <w:rFonts w:eastAsia="PMingLiU"/>
          <w:szCs w:val="18"/>
        </w:rPr>
        <w:t>可能會限制客戶得使用的軟體拷貝數，或客戶得在其上使用軟體之裝置數目。客戶使用軟體的權利係從啟用線上服務時開始，至客戶使用線上服務之權利終止為止。當客戶使用軟體的權利終止時，客戶必須將它解除安裝。</w:t>
      </w:r>
      <w:r w:rsidRPr="00261486">
        <w:rPr>
          <w:rFonts w:eastAsia="PMingLiU"/>
          <w:szCs w:val="18"/>
        </w:rPr>
        <w:t xml:space="preserve">Microsoft </w:t>
      </w:r>
      <w:r w:rsidRPr="00261486">
        <w:rPr>
          <w:rFonts w:eastAsia="PMingLiU"/>
          <w:szCs w:val="18"/>
        </w:rPr>
        <w:t>得於此時停用該軟體。</w:t>
      </w:r>
    </w:p>
    <w:p w:rsidR="000671C7" w:rsidRPr="00261486" w:rsidRDefault="000671C7" w:rsidP="000671C7">
      <w:pPr>
        <w:pStyle w:val="ProductList-Body"/>
        <w:ind w:left="180"/>
        <w:rPr>
          <w:rFonts w:eastAsia="PMingLiU"/>
          <w:szCs w:val="18"/>
        </w:rPr>
      </w:pPr>
    </w:p>
    <w:p w:rsidR="000671C7" w:rsidRPr="00261486" w:rsidRDefault="000671C7" w:rsidP="000671C7">
      <w:pPr>
        <w:pStyle w:val="ProductList-Body"/>
        <w:ind w:left="180"/>
        <w:outlineLvl w:val="2"/>
        <w:rPr>
          <w:rFonts w:eastAsia="PMingLiU"/>
          <w:szCs w:val="18"/>
        </w:rPr>
      </w:pPr>
      <w:r w:rsidRPr="00261486">
        <w:rPr>
          <w:rFonts w:eastAsia="PMingLiU"/>
          <w:b/>
          <w:color w:val="0072C6"/>
          <w:szCs w:val="18"/>
        </w:rPr>
        <w:t>軟體的驗證、自動更新及蒐集</w:t>
      </w:r>
    </w:p>
    <w:p w:rsidR="000671C7" w:rsidRPr="00261486" w:rsidRDefault="000671C7" w:rsidP="000671C7">
      <w:pPr>
        <w:pStyle w:val="ProductList-Body"/>
        <w:ind w:left="180"/>
        <w:rPr>
          <w:rFonts w:eastAsia="PMingLiU"/>
          <w:szCs w:val="18"/>
        </w:rPr>
      </w:pPr>
      <w:r w:rsidRPr="00261486">
        <w:rPr>
          <w:rFonts w:eastAsia="PMingLiU"/>
          <w:szCs w:val="18"/>
        </w:rPr>
        <w:t xml:space="preserve">Microsoft </w:t>
      </w:r>
      <w:r w:rsidRPr="00261486">
        <w:rPr>
          <w:rFonts w:eastAsia="PMingLiU"/>
          <w:szCs w:val="18"/>
        </w:rPr>
        <w:t>可能會自動檢查其任何軟體的版本。已安裝軟體之裝置可能會定期提供資訊，讓</w:t>
      </w:r>
      <w:r w:rsidRPr="00261486">
        <w:rPr>
          <w:rFonts w:eastAsia="PMingLiU"/>
          <w:szCs w:val="18"/>
        </w:rPr>
        <w:t xml:space="preserve"> Microsoft </w:t>
      </w:r>
      <w:r w:rsidRPr="00261486">
        <w:rPr>
          <w:rFonts w:eastAsia="PMingLiU"/>
          <w:szCs w:val="18"/>
        </w:rPr>
        <w:t>得以確認軟體是否已正確授權。該資訊包括軟體版本、使用者的使用者帳戶、產品識別碼資訊、機器識別碼，以及裝置的網際網路通訊協定位址。若軟體未經正確授權，則其功能將會受到影響。客戶只應透過</w:t>
      </w:r>
      <w:r w:rsidRPr="00261486">
        <w:rPr>
          <w:rFonts w:eastAsia="PMingLiU"/>
          <w:szCs w:val="18"/>
        </w:rPr>
        <w:t xml:space="preserve"> Microsoft </w:t>
      </w:r>
      <w:r w:rsidRPr="00261486">
        <w:rPr>
          <w:rFonts w:eastAsia="PMingLiU"/>
          <w:szCs w:val="18"/>
        </w:rPr>
        <w:t>或已獲授權之來源取得軟體之更新或升級。一旦使用軟體，即代表客戶同意傳輸本節中所述之資訊。無論是否曾事先通知，</w:t>
      </w:r>
      <w:r w:rsidRPr="00261486">
        <w:rPr>
          <w:rFonts w:eastAsia="PMingLiU"/>
          <w:szCs w:val="18"/>
        </w:rPr>
        <w:t xml:space="preserve">Microsoft </w:t>
      </w:r>
      <w:r w:rsidRPr="00261486">
        <w:rPr>
          <w:rFonts w:eastAsia="PMingLiU"/>
          <w:szCs w:val="18"/>
        </w:rPr>
        <w:t>均得對客戶之裝置建議或下載本軟體之更新或增補程式。有些線上服務可能要求安裝本機軟體，或可能因安裝本機軟體而增強</w:t>
      </w:r>
      <w:r w:rsidRPr="00261486">
        <w:rPr>
          <w:rFonts w:eastAsia="PMingLiU"/>
          <w:szCs w:val="18"/>
        </w:rPr>
        <w:t xml:space="preserve"> (</w:t>
      </w:r>
      <w:r w:rsidRPr="00261486">
        <w:rPr>
          <w:rFonts w:eastAsia="PMingLiU"/>
          <w:szCs w:val="18"/>
        </w:rPr>
        <w:t>例如，代理程式、裝置管理應用程式</w:t>
      </w:r>
      <w:r w:rsidRPr="00261486">
        <w:rPr>
          <w:rFonts w:eastAsia="PMingLiU"/>
          <w:szCs w:val="18"/>
        </w:rPr>
        <w:t>) (</w:t>
      </w:r>
      <w:r w:rsidRPr="00261486">
        <w:rPr>
          <w:rFonts w:eastAsia="PMingLiU"/>
          <w:szCs w:val="18"/>
        </w:rPr>
        <w:t>以下稱「應用程式」</w:t>
      </w:r>
      <w:r w:rsidRPr="00261486">
        <w:rPr>
          <w:rFonts w:eastAsia="PMingLiU"/>
          <w:szCs w:val="18"/>
        </w:rPr>
        <w:t>)</w:t>
      </w:r>
      <w:r w:rsidRPr="00261486">
        <w:rPr>
          <w:rFonts w:eastAsia="PMingLiU"/>
          <w:szCs w:val="18"/>
        </w:rPr>
        <w:t>。應用程式可能會蒐集有關應用程式之使用及效能的資料，該些資料可能傳輸給</w:t>
      </w:r>
      <w:r w:rsidRPr="00261486">
        <w:rPr>
          <w:rFonts w:eastAsia="PMingLiU"/>
          <w:szCs w:val="18"/>
        </w:rPr>
        <w:t xml:space="preserve"> Microsoft </w:t>
      </w:r>
      <w:r w:rsidRPr="00261486">
        <w:rPr>
          <w:rFonts w:eastAsia="PMingLiU"/>
          <w:szCs w:val="18"/>
        </w:rPr>
        <w:t>並用於本</w:t>
      </w:r>
      <w:r w:rsidRPr="00261486">
        <w:rPr>
          <w:rFonts w:eastAsia="PMingLiU"/>
          <w:szCs w:val="18"/>
        </w:rPr>
        <w:t xml:space="preserve"> OST </w:t>
      </w:r>
      <w:r w:rsidRPr="00261486">
        <w:rPr>
          <w:rFonts w:eastAsia="PMingLiU"/>
          <w:szCs w:val="18"/>
        </w:rPr>
        <w:t>中所述之目的。</w:t>
      </w:r>
    </w:p>
    <w:p w:rsidR="000671C7" w:rsidRPr="00261486" w:rsidRDefault="000671C7" w:rsidP="000671C7">
      <w:pPr>
        <w:pStyle w:val="ProductList-Body"/>
        <w:ind w:left="180"/>
        <w:rPr>
          <w:rFonts w:eastAsia="PMingLiU"/>
          <w:szCs w:val="18"/>
        </w:rPr>
      </w:pPr>
    </w:p>
    <w:p w:rsidR="000671C7" w:rsidRPr="00261486" w:rsidRDefault="000671C7" w:rsidP="000671C7">
      <w:pPr>
        <w:pStyle w:val="ProductList-Body"/>
        <w:ind w:left="180"/>
        <w:outlineLvl w:val="2"/>
        <w:rPr>
          <w:rFonts w:eastAsia="PMingLiU"/>
          <w:szCs w:val="18"/>
        </w:rPr>
      </w:pPr>
      <w:r w:rsidRPr="00261486">
        <w:rPr>
          <w:rFonts w:eastAsia="PMingLiU"/>
          <w:b/>
          <w:color w:val="0072C6"/>
          <w:szCs w:val="18"/>
        </w:rPr>
        <w:t>第三方廠商軟體元件</w:t>
      </w:r>
    </w:p>
    <w:p w:rsidR="000671C7" w:rsidRPr="00261486" w:rsidRDefault="000671C7" w:rsidP="000671C7">
      <w:pPr>
        <w:pStyle w:val="ProductList-Body"/>
        <w:ind w:left="180"/>
        <w:rPr>
          <w:rFonts w:eastAsia="PMingLiU"/>
          <w:szCs w:val="18"/>
        </w:rPr>
      </w:pPr>
      <w:r w:rsidRPr="00261486">
        <w:rPr>
          <w:rFonts w:eastAsia="PMingLiU"/>
          <w:szCs w:val="18"/>
        </w:rPr>
        <w:t>軟體得包含第三方廠商軟體元件。除非該軟體中另行揭露，否則</w:t>
      </w:r>
      <w:r w:rsidRPr="00261486">
        <w:rPr>
          <w:rFonts w:eastAsia="PMingLiU"/>
          <w:szCs w:val="18"/>
        </w:rPr>
        <w:t xml:space="preserve"> Microsoft (</w:t>
      </w:r>
      <w:r w:rsidRPr="00261486">
        <w:rPr>
          <w:rFonts w:eastAsia="PMingLiU"/>
          <w:szCs w:val="18"/>
        </w:rPr>
        <w:t>非第三方廠商</w:t>
      </w:r>
      <w:r w:rsidRPr="00261486">
        <w:rPr>
          <w:rFonts w:eastAsia="PMingLiU"/>
          <w:szCs w:val="18"/>
        </w:rPr>
        <w:t xml:space="preserve">) </w:t>
      </w:r>
      <w:r w:rsidRPr="00261486">
        <w:rPr>
          <w:rFonts w:eastAsia="PMingLiU"/>
          <w:szCs w:val="18"/>
        </w:rPr>
        <w:t>依</w:t>
      </w:r>
      <w:r w:rsidRPr="00261486">
        <w:rPr>
          <w:rFonts w:eastAsia="PMingLiU"/>
          <w:szCs w:val="18"/>
        </w:rPr>
        <w:t xml:space="preserve"> Microsoft </w:t>
      </w:r>
      <w:r w:rsidRPr="00261486">
        <w:rPr>
          <w:rFonts w:eastAsia="PMingLiU"/>
          <w:szCs w:val="18"/>
        </w:rPr>
        <w:t>之授權條款及聲明將這些元件授權予客戶。</w:t>
      </w:r>
    </w:p>
    <w:p w:rsidR="000671C7" w:rsidRPr="00261486" w:rsidRDefault="000671C7" w:rsidP="000671C7">
      <w:pPr>
        <w:pStyle w:val="ProductList-Body"/>
        <w:rPr>
          <w:rFonts w:eastAsia="PMingLiU"/>
          <w:szCs w:val="18"/>
        </w:rPr>
      </w:pPr>
    </w:p>
    <w:p w:rsidR="00525461" w:rsidRDefault="00525461" w:rsidP="00525461">
      <w:pPr>
        <w:pStyle w:val="ProductList-SubSubSectionHeading"/>
        <w:outlineLvl w:val="1"/>
        <w:rPr>
          <w:rFonts w:eastAsia="PMingLiU"/>
        </w:rPr>
      </w:pPr>
      <w:bookmarkStart w:id="26" w:name="_Toc459970681"/>
      <w:bookmarkStart w:id="27" w:name="_Toc460240070"/>
      <w:bookmarkStart w:id="28" w:name="_Toc464561046"/>
      <w:r>
        <w:rPr>
          <w:rFonts w:eastAsia="PMingLiU" w:hint="eastAsia"/>
        </w:rPr>
        <w:t>非</w:t>
      </w:r>
      <w:r>
        <w:rPr>
          <w:rFonts w:eastAsia="PMingLiU" w:hint="eastAsia"/>
        </w:rPr>
        <w:t xml:space="preserve"> Microsoft </w:t>
      </w:r>
      <w:r>
        <w:rPr>
          <w:rFonts w:eastAsia="PMingLiU" w:hint="eastAsia"/>
        </w:rPr>
        <w:t>產品</w:t>
      </w:r>
      <w:bookmarkEnd w:id="26"/>
      <w:bookmarkEnd w:id="27"/>
      <w:bookmarkEnd w:id="28"/>
    </w:p>
    <w:p w:rsidR="00525461" w:rsidRDefault="00525461" w:rsidP="00525461">
      <w:pPr>
        <w:pStyle w:val="ProductList-Body"/>
        <w:rPr>
          <w:rFonts w:eastAsia="PMingLiU"/>
        </w:rPr>
      </w:pPr>
      <w:r>
        <w:rPr>
          <w:rFonts w:eastAsia="PMingLiU" w:hint="eastAsia"/>
        </w:rPr>
        <w:t xml:space="preserve">Microsoft </w:t>
      </w:r>
      <w:r>
        <w:rPr>
          <w:rFonts w:eastAsia="PMingLiU" w:hint="eastAsia"/>
        </w:rPr>
        <w:t>得透過客戶對線上服務之使用</w:t>
      </w:r>
      <w:r>
        <w:rPr>
          <w:rFonts w:eastAsia="PMingLiU" w:hint="eastAsia"/>
        </w:rPr>
        <w:t xml:space="preserve"> (</w:t>
      </w:r>
      <w:r>
        <w:rPr>
          <w:rFonts w:eastAsia="PMingLiU" w:hint="eastAsia"/>
        </w:rPr>
        <w:t>例如透過市集或圖庫，或依搜尋結果</w:t>
      </w:r>
      <w:r>
        <w:rPr>
          <w:rFonts w:eastAsia="PMingLiU" w:hint="eastAsia"/>
        </w:rPr>
        <w:t xml:space="preserve">) </w:t>
      </w:r>
      <w:r>
        <w:rPr>
          <w:rFonts w:eastAsia="PMingLiU" w:hint="eastAsia"/>
        </w:rPr>
        <w:t>的方式，將非</w:t>
      </w:r>
      <w:r>
        <w:rPr>
          <w:rFonts w:eastAsia="PMingLiU" w:hint="eastAsia"/>
        </w:rPr>
        <w:t xml:space="preserve"> Microsoft </w:t>
      </w:r>
      <w:r>
        <w:rPr>
          <w:rFonts w:eastAsia="PMingLiU" w:hint="eastAsia"/>
        </w:rPr>
        <w:t>產品提供給客戶。客戶得安裝非</w:t>
      </w:r>
      <w:r>
        <w:rPr>
          <w:rFonts w:eastAsia="PMingLiU" w:hint="eastAsia"/>
        </w:rPr>
        <w:t xml:space="preserve"> Microsoft </w:t>
      </w:r>
      <w:r>
        <w:rPr>
          <w:rFonts w:eastAsia="PMingLiU" w:hint="eastAsia"/>
        </w:rPr>
        <w:t>產品並將其搭配線上服務使用，惟客戶之此等做法不得導致</w:t>
      </w:r>
      <w:r>
        <w:rPr>
          <w:rFonts w:eastAsia="PMingLiU" w:hint="eastAsia"/>
        </w:rPr>
        <w:t xml:space="preserve"> Microsoft </w:t>
      </w:r>
      <w:r>
        <w:rPr>
          <w:rFonts w:eastAsia="PMingLiU" w:hint="eastAsia"/>
        </w:rPr>
        <w:t>智慧財產或技術之使用超出客戶之大量授權合約所明文列入之義務範圍。為了客戶之方便，</w:t>
      </w:r>
      <w:r>
        <w:rPr>
          <w:rFonts w:eastAsia="PMingLiU" w:hint="eastAsia"/>
        </w:rPr>
        <w:t xml:space="preserve">Microsoft </w:t>
      </w:r>
      <w:r>
        <w:rPr>
          <w:rFonts w:eastAsia="PMingLiU" w:hint="eastAsia"/>
        </w:rPr>
        <w:t>得將非</w:t>
      </w:r>
      <w:r>
        <w:rPr>
          <w:rFonts w:eastAsia="PMingLiU" w:hint="eastAsia"/>
        </w:rPr>
        <w:t xml:space="preserve"> Microsoft </w:t>
      </w:r>
      <w:r>
        <w:rPr>
          <w:rFonts w:eastAsia="PMingLiU" w:hint="eastAsia"/>
        </w:rPr>
        <w:t>產品之費用納入客戶之線上服務帳單中。不過，</w:t>
      </w:r>
      <w:r>
        <w:rPr>
          <w:rFonts w:eastAsia="PMingLiU" w:hint="eastAsia"/>
        </w:rPr>
        <w:t xml:space="preserve">Microsoft </w:t>
      </w:r>
      <w:r>
        <w:rPr>
          <w:rFonts w:eastAsia="PMingLiU" w:hint="eastAsia"/>
        </w:rPr>
        <w:t>對非</w:t>
      </w:r>
      <w:r>
        <w:rPr>
          <w:rFonts w:eastAsia="PMingLiU" w:hint="eastAsia"/>
        </w:rPr>
        <w:t xml:space="preserve"> Microsoft </w:t>
      </w:r>
      <w:r>
        <w:rPr>
          <w:rFonts w:eastAsia="PMingLiU" w:hint="eastAsia"/>
        </w:rPr>
        <w:t>產品之任何事宜均不負任何責任。客戶對搭配線上服務安裝或使用任何非</w:t>
      </w:r>
      <w:r>
        <w:rPr>
          <w:rFonts w:eastAsia="PMingLiU" w:hint="eastAsia"/>
        </w:rPr>
        <w:t xml:space="preserve"> Microsoft </w:t>
      </w:r>
      <w:r>
        <w:rPr>
          <w:rFonts w:eastAsia="PMingLiU" w:hint="eastAsia"/>
        </w:rPr>
        <w:t>產品之相關事項，應負起全部的責任。</w:t>
      </w:r>
    </w:p>
    <w:p w:rsidR="000671C7" w:rsidRPr="00261486" w:rsidRDefault="000671C7" w:rsidP="000671C7">
      <w:pPr>
        <w:pStyle w:val="ProductList-Body"/>
        <w:rPr>
          <w:rFonts w:eastAsia="PMingLiU"/>
          <w:szCs w:val="18"/>
        </w:rPr>
      </w:pPr>
    </w:p>
    <w:p w:rsidR="000671C7" w:rsidRPr="00261486" w:rsidRDefault="000671C7" w:rsidP="000671C7">
      <w:pPr>
        <w:pStyle w:val="ProductList-SubSubSectionHeading"/>
        <w:outlineLvl w:val="1"/>
        <w:rPr>
          <w:rFonts w:eastAsia="PMingLiU"/>
          <w:szCs w:val="18"/>
        </w:rPr>
      </w:pPr>
      <w:bookmarkStart w:id="29" w:name="_Toc464561047"/>
      <w:r w:rsidRPr="00261486">
        <w:rPr>
          <w:rFonts w:eastAsia="PMingLiU"/>
          <w:szCs w:val="18"/>
        </w:rPr>
        <w:t>可接受的使用原則</w:t>
      </w:r>
      <w:bookmarkEnd w:id="29"/>
      <w:r w:rsidRPr="00261486">
        <w:rPr>
          <w:rFonts w:eastAsia="PMingLiU"/>
          <w:szCs w:val="18"/>
        </w:rPr>
        <w:t xml:space="preserve"> </w:t>
      </w:r>
    </w:p>
    <w:p w:rsidR="000671C7" w:rsidRPr="00261486" w:rsidRDefault="000671C7" w:rsidP="000671C7">
      <w:pPr>
        <w:pStyle w:val="ProductList-Body"/>
        <w:rPr>
          <w:rFonts w:eastAsia="PMingLiU"/>
          <w:szCs w:val="18"/>
        </w:rPr>
      </w:pPr>
      <w:r w:rsidRPr="00261486">
        <w:rPr>
          <w:rFonts w:eastAsia="PMingLiU"/>
          <w:szCs w:val="18"/>
        </w:rPr>
        <w:t>客戶和透過客戶存取線上服務之其他人均不得以下列方式使用線上服務：</w:t>
      </w:r>
    </w:p>
    <w:p w:rsidR="000671C7" w:rsidRPr="00261486" w:rsidRDefault="000671C7" w:rsidP="000671C7">
      <w:pPr>
        <w:pStyle w:val="ProductList-Body"/>
        <w:numPr>
          <w:ilvl w:val="0"/>
          <w:numId w:val="2"/>
        </w:numPr>
        <w:ind w:left="450" w:hanging="270"/>
        <w:rPr>
          <w:rFonts w:eastAsia="PMingLiU"/>
          <w:szCs w:val="18"/>
        </w:rPr>
      </w:pPr>
      <w:r w:rsidRPr="00261486">
        <w:rPr>
          <w:rFonts w:eastAsia="PMingLiU"/>
          <w:szCs w:val="18"/>
        </w:rPr>
        <w:t>法律、規定、政府命令或裁定所禁止的方式；</w:t>
      </w:r>
    </w:p>
    <w:p w:rsidR="000671C7" w:rsidRPr="00261486" w:rsidRDefault="000671C7" w:rsidP="000671C7">
      <w:pPr>
        <w:pStyle w:val="ProductList-Body"/>
        <w:numPr>
          <w:ilvl w:val="0"/>
          <w:numId w:val="2"/>
        </w:numPr>
        <w:spacing w:before="40"/>
        <w:ind w:left="450" w:hanging="270"/>
        <w:rPr>
          <w:rFonts w:eastAsia="PMingLiU"/>
          <w:szCs w:val="18"/>
        </w:rPr>
      </w:pPr>
      <w:r w:rsidRPr="00261486">
        <w:rPr>
          <w:rFonts w:eastAsia="PMingLiU"/>
          <w:szCs w:val="18"/>
        </w:rPr>
        <w:t>違反他人之權利的方式；</w:t>
      </w:r>
    </w:p>
    <w:p w:rsidR="000671C7" w:rsidRPr="00261486" w:rsidRDefault="000671C7" w:rsidP="000671C7">
      <w:pPr>
        <w:pStyle w:val="ProductList-Body"/>
        <w:numPr>
          <w:ilvl w:val="0"/>
          <w:numId w:val="2"/>
        </w:numPr>
        <w:spacing w:before="40"/>
        <w:ind w:left="450" w:hanging="270"/>
        <w:rPr>
          <w:rFonts w:eastAsia="PMingLiU"/>
          <w:szCs w:val="18"/>
        </w:rPr>
      </w:pPr>
      <w:r w:rsidRPr="00261486">
        <w:rPr>
          <w:rFonts w:eastAsia="PMingLiU"/>
          <w:szCs w:val="18"/>
        </w:rPr>
        <w:t>以試圖在未經授權的情況下，存取或干擾任何服務、裝置、資料、帳戶或網路；</w:t>
      </w:r>
    </w:p>
    <w:p w:rsidR="000671C7" w:rsidRPr="00261486" w:rsidRDefault="000671C7" w:rsidP="000671C7">
      <w:pPr>
        <w:pStyle w:val="ProductList-Body"/>
        <w:numPr>
          <w:ilvl w:val="0"/>
          <w:numId w:val="2"/>
        </w:numPr>
        <w:spacing w:before="40"/>
        <w:ind w:left="450" w:hanging="270"/>
        <w:rPr>
          <w:rFonts w:eastAsia="PMingLiU"/>
          <w:szCs w:val="18"/>
        </w:rPr>
      </w:pPr>
      <w:r w:rsidRPr="00261486">
        <w:rPr>
          <w:rFonts w:eastAsia="PMingLiU"/>
          <w:szCs w:val="18"/>
        </w:rPr>
        <w:t>傳送垃圾郵件或散布惡意軟體的方式；</w:t>
      </w:r>
    </w:p>
    <w:p w:rsidR="000671C7" w:rsidRPr="00261486" w:rsidRDefault="000671C7" w:rsidP="000671C7">
      <w:pPr>
        <w:pStyle w:val="ProductList-Body"/>
        <w:numPr>
          <w:ilvl w:val="0"/>
          <w:numId w:val="2"/>
        </w:numPr>
        <w:spacing w:before="40"/>
        <w:ind w:left="450" w:hanging="270"/>
        <w:rPr>
          <w:rFonts w:eastAsia="PMingLiU"/>
          <w:szCs w:val="18"/>
        </w:rPr>
      </w:pPr>
      <w:r w:rsidRPr="00261486">
        <w:rPr>
          <w:rFonts w:eastAsia="PMingLiU"/>
          <w:szCs w:val="18"/>
        </w:rPr>
        <w:t>以可能損害線上服務或妨礙他人使用之方式；或</w:t>
      </w:r>
    </w:p>
    <w:p w:rsidR="000671C7" w:rsidRPr="00261486" w:rsidRDefault="000671C7" w:rsidP="000671C7">
      <w:pPr>
        <w:pStyle w:val="ProductList-Body"/>
        <w:numPr>
          <w:ilvl w:val="0"/>
          <w:numId w:val="2"/>
        </w:numPr>
        <w:spacing w:before="40" w:after="120"/>
        <w:ind w:left="461" w:hanging="274"/>
        <w:rPr>
          <w:rFonts w:eastAsia="PMingLiU"/>
          <w:szCs w:val="18"/>
        </w:rPr>
      </w:pPr>
      <w:r w:rsidRPr="00261486">
        <w:rPr>
          <w:rFonts w:eastAsia="PMingLiU"/>
          <w:szCs w:val="18"/>
        </w:rPr>
        <w:t>在任何應用程式或情況下，線上服務的故障可能導致任何人員之死亡或重大人身傷害，或者嚴重的實質及環境損害。</w:t>
      </w:r>
    </w:p>
    <w:p w:rsidR="000671C7" w:rsidRPr="00261486" w:rsidRDefault="000671C7" w:rsidP="000671C7">
      <w:pPr>
        <w:pStyle w:val="ProductList-Body"/>
        <w:rPr>
          <w:rFonts w:eastAsia="PMingLiU"/>
          <w:szCs w:val="18"/>
        </w:rPr>
      </w:pPr>
      <w:r w:rsidRPr="00261486">
        <w:rPr>
          <w:rFonts w:eastAsia="PMingLiU"/>
          <w:szCs w:val="18"/>
        </w:rPr>
        <w:t>違反本節條款可能造成線上服務之中止。</w:t>
      </w:r>
      <w:r w:rsidRPr="00261486">
        <w:rPr>
          <w:rFonts w:eastAsia="PMingLiU"/>
          <w:szCs w:val="18"/>
        </w:rPr>
        <w:t xml:space="preserve">Microsoft </w:t>
      </w:r>
      <w:r w:rsidRPr="00261486">
        <w:rPr>
          <w:rFonts w:eastAsia="PMingLiU"/>
          <w:szCs w:val="18"/>
        </w:rPr>
        <w:t>將僅於合理必要的範圍內中止線上服務。除非</w:t>
      </w:r>
      <w:r w:rsidRPr="00261486">
        <w:rPr>
          <w:rFonts w:eastAsia="PMingLiU"/>
          <w:szCs w:val="18"/>
        </w:rPr>
        <w:t xml:space="preserve"> Microsoft </w:t>
      </w:r>
      <w:r w:rsidRPr="00261486">
        <w:rPr>
          <w:rFonts w:eastAsia="PMingLiU"/>
          <w:szCs w:val="18"/>
        </w:rPr>
        <w:t>認為必須立即中止，否則</w:t>
      </w:r>
      <w:r w:rsidRPr="00261486">
        <w:rPr>
          <w:rFonts w:eastAsia="PMingLiU"/>
          <w:szCs w:val="18"/>
        </w:rPr>
        <w:t xml:space="preserve"> Microsoft </w:t>
      </w:r>
      <w:r w:rsidRPr="00261486">
        <w:rPr>
          <w:rFonts w:eastAsia="PMingLiU"/>
          <w:szCs w:val="18"/>
        </w:rPr>
        <w:t>將在中止線上服務之前提供合理的通知。</w:t>
      </w:r>
    </w:p>
    <w:p w:rsidR="000671C7" w:rsidRPr="00261486" w:rsidRDefault="000671C7" w:rsidP="000671C7">
      <w:pPr>
        <w:pStyle w:val="ProductList-Body"/>
        <w:rPr>
          <w:rFonts w:eastAsia="PMingLiU"/>
          <w:szCs w:val="18"/>
        </w:rPr>
      </w:pPr>
    </w:p>
    <w:p w:rsidR="000671C7" w:rsidRPr="00261486" w:rsidRDefault="000671C7" w:rsidP="000671C7">
      <w:pPr>
        <w:pStyle w:val="ProductList-SubSubSectionHeading"/>
        <w:outlineLvl w:val="1"/>
        <w:rPr>
          <w:rFonts w:eastAsia="PMingLiU"/>
          <w:szCs w:val="18"/>
        </w:rPr>
      </w:pPr>
      <w:bookmarkStart w:id="30" w:name="_Toc464561048"/>
      <w:r w:rsidRPr="00261486">
        <w:rPr>
          <w:rFonts w:eastAsia="PMingLiU"/>
          <w:szCs w:val="18"/>
        </w:rPr>
        <w:t>技術限制</w:t>
      </w:r>
      <w:bookmarkEnd w:id="30"/>
    </w:p>
    <w:p w:rsidR="000671C7" w:rsidRPr="00261486" w:rsidRDefault="000671C7" w:rsidP="000671C7">
      <w:pPr>
        <w:pStyle w:val="ProductList-Body"/>
        <w:rPr>
          <w:rFonts w:eastAsia="PMingLiU"/>
          <w:szCs w:val="18"/>
        </w:rPr>
      </w:pPr>
      <w:r w:rsidRPr="00261486">
        <w:rPr>
          <w:rFonts w:eastAsia="PMingLiU"/>
          <w:szCs w:val="18"/>
        </w:rPr>
        <w:t>對於僅允許客戶以特定方式使用之線上服務，客戶必須遵守且不得規避該線上服務中之任何技術限制。客戶不得自線上服務下載或移除軟體拷貝及原始碼，獲明示授權者除外。</w:t>
      </w:r>
    </w:p>
    <w:p w:rsidR="000671C7" w:rsidRPr="00261486" w:rsidRDefault="000671C7" w:rsidP="000671C7">
      <w:pPr>
        <w:pStyle w:val="ProductList-Body"/>
        <w:rPr>
          <w:rFonts w:eastAsia="PMingLiU"/>
          <w:szCs w:val="18"/>
        </w:rPr>
      </w:pPr>
    </w:p>
    <w:p w:rsidR="000671C7" w:rsidRPr="00261486" w:rsidRDefault="000671C7" w:rsidP="00EF5712">
      <w:pPr>
        <w:pStyle w:val="ProductList-SubSubSectionHeading"/>
        <w:keepNext/>
        <w:outlineLvl w:val="1"/>
        <w:rPr>
          <w:rFonts w:eastAsia="PMingLiU"/>
          <w:szCs w:val="18"/>
        </w:rPr>
      </w:pPr>
      <w:bookmarkStart w:id="31" w:name="_Toc464561049"/>
      <w:r w:rsidRPr="00261486">
        <w:rPr>
          <w:rFonts w:eastAsia="PMingLiU"/>
          <w:szCs w:val="18"/>
        </w:rPr>
        <w:lastRenderedPageBreak/>
        <w:t>遵守法律</w:t>
      </w:r>
      <w:bookmarkEnd w:id="31"/>
    </w:p>
    <w:p w:rsidR="000671C7" w:rsidRPr="00261486" w:rsidRDefault="000671C7" w:rsidP="000671C7">
      <w:pPr>
        <w:pStyle w:val="ProductList-Body"/>
        <w:spacing w:after="120"/>
        <w:rPr>
          <w:rFonts w:eastAsia="PMingLiU"/>
          <w:szCs w:val="18"/>
        </w:rPr>
      </w:pPr>
      <w:r w:rsidRPr="00261486">
        <w:rPr>
          <w:rFonts w:eastAsia="PMingLiU"/>
          <w:szCs w:val="18"/>
        </w:rPr>
        <w:t xml:space="preserve">Microsoft </w:t>
      </w:r>
      <w:r w:rsidRPr="00261486">
        <w:rPr>
          <w:rFonts w:eastAsia="PMingLiU"/>
          <w:szCs w:val="18"/>
        </w:rPr>
        <w:t>均將遵守線上服務之提供所適用之所有法令規定，包括安全性漏洞通知法律。然而，</w:t>
      </w:r>
      <w:r w:rsidRPr="00261486">
        <w:rPr>
          <w:rFonts w:eastAsia="PMingLiU"/>
          <w:szCs w:val="18"/>
        </w:rPr>
        <w:t xml:space="preserve">Microsoft </w:t>
      </w:r>
      <w:r w:rsidRPr="00261486">
        <w:rPr>
          <w:rFonts w:eastAsia="PMingLiU"/>
          <w:szCs w:val="18"/>
        </w:rPr>
        <w:t>並無義務遵守任何適用於客戶或其產業，而非資訊技術服務提供者一般適用之法律或規定。</w:t>
      </w:r>
      <w:r w:rsidRPr="00261486">
        <w:rPr>
          <w:rFonts w:eastAsia="PMingLiU"/>
          <w:szCs w:val="18"/>
        </w:rPr>
        <w:t xml:space="preserve">Microsoft </w:t>
      </w:r>
      <w:r w:rsidRPr="00261486">
        <w:rPr>
          <w:rFonts w:eastAsia="PMingLiU"/>
          <w:szCs w:val="18"/>
        </w:rPr>
        <w:t>不會決定客戶資料是否包含受任何特定法律或規定所拘束之資訊。所有安全性附隨事件係受以下安全性附隨事件通知條款所拘束。</w:t>
      </w:r>
    </w:p>
    <w:p w:rsidR="00525461" w:rsidRDefault="00525461" w:rsidP="00525461">
      <w:pPr>
        <w:pStyle w:val="ProductList-Body"/>
        <w:rPr>
          <w:rFonts w:eastAsia="PMingLiU"/>
        </w:rPr>
      </w:pPr>
      <w:r>
        <w:rPr>
          <w:rFonts w:eastAsia="PMingLiU" w:hint="eastAsia"/>
        </w:rPr>
        <w:t>客戶在使用線上服務時，必須遵守一切相關之法令規定，包括隱私權、生物識別資料、資料保護及通訊保密相關法律。客戶應負責針對客戶所提供或控管之元件</w:t>
      </w:r>
      <w:r>
        <w:rPr>
          <w:rFonts w:eastAsia="PMingLiU" w:hint="eastAsia"/>
        </w:rPr>
        <w:t xml:space="preserve"> (</w:t>
      </w:r>
      <w:r>
        <w:rPr>
          <w:rFonts w:eastAsia="PMingLiU" w:hint="eastAsia"/>
        </w:rPr>
        <w:t>例如參加</w:t>
      </w:r>
      <w:r>
        <w:rPr>
          <w:rFonts w:eastAsia="PMingLiU" w:hint="eastAsia"/>
        </w:rPr>
        <w:t xml:space="preserve"> Microsoft Intune </w:t>
      </w:r>
      <w:r>
        <w:rPr>
          <w:rFonts w:eastAsia="PMingLiU" w:hint="eastAsia"/>
        </w:rPr>
        <w:t>之裝置或在</w:t>
      </w:r>
      <w:r>
        <w:rPr>
          <w:rFonts w:eastAsia="PMingLiU" w:hint="eastAsia"/>
        </w:rPr>
        <w:t xml:space="preserve"> Microsoft Azure </w:t>
      </w:r>
      <w:r>
        <w:rPr>
          <w:rFonts w:eastAsia="PMingLiU" w:hint="eastAsia"/>
        </w:rPr>
        <w:t>客戶之虛擬機器或應用程式內之裝置</w:t>
      </w:r>
      <w:r>
        <w:rPr>
          <w:rFonts w:eastAsia="PMingLiU" w:hint="eastAsia"/>
        </w:rPr>
        <w:t xml:space="preserve">) </w:t>
      </w:r>
      <w:r>
        <w:rPr>
          <w:rFonts w:eastAsia="PMingLiU" w:hint="eastAsia"/>
        </w:rPr>
        <w:t>實施及維護隱私權保護及安全措施，並負責判斷線上服務是否適合儲存和處理受任何特定法律或規定所拘束之資訊。客戶應負責回應第三人就客戶對線上服務之使用所提出之任何要求，例如依照「美國千禧年數位著作權法」</w:t>
      </w:r>
      <w:r>
        <w:rPr>
          <w:rFonts w:eastAsia="PMingLiU" w:hint="eastAsia"/>
        </w:rPr>
        <w:t xml:space="preserve"> (U.S. Digital Millennium Copyright Act) </w:t>
      </w:r>
      <w:r>
        <w:rPr>
          <w:rFonts w:eastAsia="PMingLiU" w:hint="eastAsia"/>
        </w:rPr>
        <w:t>或其他相關法律要求撤下內容。</w:t>
      </w:r>
    </w:p>
    <w:p w:rsidR="000671C7" w:rsidRPr="00261486" w:rsidRDefault="000671C7" w:rsidP="000671C7">
      <w:pPr>
        <w:pStyle w:val="ProductList-Body"/>
        <w:rPr>
          <w:rFonts w:eastAsia="PMingLiU"/>
          <w:szCs w:val="18"/>
        </w:rPr>
      </w:pPr>
    </w:p>
    <w:p w:rsidR="005920AE" w:rsidRPr="00DB1FA2" w:rsidRDefault="005920AE" w:rsidP="00DB1FA2">
      <w:pPr>
        <w:pStyle w:val="ProductList-SubSubSectionHeading"/>
        <w:outlineLvl w:val="1"/>
        <w:rPr>
          <w:rFonts w:eastAsia="PMingLiU"/>
          <w:szCs w:val="18"/>
        </w:rPr>
      </w:pPr>
      <w:bookmarkStart w:id="32" w:name="_Toc464561050"/>
      <w:r w:rsidRPr="002D6B59">
        <w:rPr>
          <w:rFonts w:eastAsia="PMingLiU"/>
          <w:szCs w:val="18"/>
        </w:rPr>
        <w:t>匯入</w:t>
      </w:r>
      <w:r w:rsidRPr="002D6B59">
        <w:rPr>
          <w:rFonts w:eastAsia="PMingLiU"/>
          <w:szCs w:val="18"/>
        </w:rPr>
        <w:t>/</w:t>
      </w:r>
      <w:r w:rsidRPr="002D6B59">
        <w:rPr>
          <w:rFonts w:eastAsia="PMingLiU"/>
          <w:szCs w:val="18"/>
        </w:rPr>
        <w:t>匯出服務</w:t>
      </w:r>
      <w:bookmarkEnd w:id="32"/>
    </w:p>
    <w:p w:rsidR="00A05DBA" w:rsidRDefault="00F3325C" w:rsidP="005920AE">
      <w:pPr>
        <w:pStyle w:val="ProductList-Body"/>
        <w:rPr>
          <w:rFonts w:eastAsia="PMingLiU"/>
        </w:rPr>
      </w:pPr>
      <w:r w:rsidRPr="0096043F">
        <w:rPr>
          <w:rFonts w:ascii="Calibri" w:eastAsia="PMingLiU" w:hAnsi="Calibri"/>
        </w:rPr>
        <w:t>客戶對任何匯入</w:t>
      </w:r>
      <w:r w:rsidRPr="0096043F">
        <w:rPr>
          <w:rFonts w:ascii="Calibri" w:eastAsia="PMingLiU" w:hAnsi="Calibri"/>
        </w:rPr>
        <w:t>/</w:t>
      </w:r>
      <w:r w:rsidRPr="0096043F">
        <w:rPr>
          <w:rFonts w:ascii="Calibri" w:eastAsia="PMingLiU" w:hAnsi="Calibri"/>
        </w:rPr>
        <w:t>匯出服務之使用係以客戶遵守</w:t>
      </w:r>
      <w:r w:rsidRPr="0096043F">
        <w:rPr>
          <w:rFonts w:ascii="Calibri" w:eastAsia="PMingLiU" w:hAnsi="Calibri"/>
        </w:rPr>
        <w:t xml:space="preserve"> Microsoft </w:t>
      </w:r>
      <w:r w:rsidRPr="0096043F">
        <w:rPr>
          <w:rFonts w:ascii="Calibri" w:eastAsia="PMingLiU" w:hAnsi="Calibri"/>
        </w:rPr>
        <w:t>就內含其資料的實體媒體</w:t>
      </w:r>
      <w:r w:rsidRPr="0096043F">
        <w:rPr>
          <w:rFonts w:ascii="Calibri" w:eastAsia="PMingLiU" w:hAnsi="Calibri"/>
        </w:rPr>
        <w:t xml:space="preserve"> (</w:t>
      </w:r>
      <w:r w:rsidRPr="0096043F">
        <w:rPr>
          <w:rFonts w:ascii="Calibri" w:eastAsia="PMingLiU" w:hAnsi="Calibri"/>
        </w:rPr>
        <w:t>「儲存媒體」</w:t>
      </w:r>
      <w:r w:rsidRPr="0096043F">
        <w:rPr>
          <w:rFonts w:ascii="Calibri" w:eastAsia="PMingLiU" w:hAnsi="Calibri"/>
        </w:rPr>
        <w:t xml:space="preserve">) </w:t>
      </w:r>
      <w:r w:rsidRPr="0096043F">
        <w:rPr>
          <w:rFonts w:ascii="Calibri" w:eastAsia="PMingLiU" w:hAnsi="Calibri"/>
        </w:rPr>
        <w:t>之準備、處理及運送相關所提供之所有指示為前提條件</w:t>
      </w:r>
      <w:r w:rsidR="005920AE" w:rsidRPr="001E34FB">
        <w:rPr>
          <w:rFonts w:eastAsia="PMingLiU" w:cs="MingLiU"/>
        </w:rPr>
        <w:t>。客戶對確保所提供之儲存媒體及資料是否遵守所有法令規定應負起全部的責任。</w:t>
      </w:r>
      <w:r w:rsidR="005920AE" w:rsidRPr="001E34FB">
        <w:rPr>
          <w:rFonts w:eastAsia="PMingLiU"/>
        </w:rPr>
        <w:t xml:space="preserve">Microsoft </w:t>
      </w:r>
      <w:r w:rsidR="005920AE" w:rsidRPr="001E34FB">
        <w:rPr>
          <w:rFonts w:eastAsia="PMingLiU" w:cs="MingLiU"/>
        </w:rPr>
        <w:t>對儲存媒體並無責任，且對遺失、損壞或損毀之儲存媒體無須負任何賠償責任。所有運送至</w:t>
      </w:r>
      <w:r w:rsidR="005920AE" w:rsidRPr="001E34FB">
        <w:rPr>
          <w:rFonts w:eastAsia="PMingLiU"/>
        </w:rPr>
        <w:t xml:space="preserve"> Microsoft </w:t>
      </w:r>
      <w:r w:rsidR="005920AE" w:rsidRPr="001E34FB">
        <w:rPr>
          <w:rFonts w:eastAsia="PMingLiU" w:cs="MingLiU"/>
        </w:rPr>
        <w:t>之儲存媒體必須運送</w:t>
      </w:r>
      <w:r w:rsidR="005920AE" w:rsidRPr="001E34FB">
        <w:rPr>
          <w:rFonts w:eastAsia="PMingLiU"/>
        </w:rPr>
        <w:t xml:space="preserve"> DAP Microsoft DCS </w:t>
      </w:r>
      <w:r w:rsidR="005920AE" w:rsidRPr="001E34FB">
        <w:rPr>
          <w:rFonts w:eastAsia="PMingLiU" w:cs="MingLiU"/>
        </w:rPr>
        <w:t>資料中心</w:t>
      </w:r>
      <w:r w:rsidR="005920AE" w:rsidRPr="001E34FB">
        <w:rPr>
          <w:rFonts w:eastAsia="PMingLiU"/>
        </w:rPr>
        <w:t xml:space="preserve"> (INCOTERMS 2010)</w:t>
      </w:r>
      <w:r w:rsidR="005920AE" w:rsidRPr="001E34FB">
        <w:rPr>
          <w:rFonts w:eastAsia="PMingLiU" w:cs="MingLiU"/>
        </w:rPr>
        <w:t>。運送至客戶之儲存媒體將依</w:t>
      </w:r>
      <w:r w:rsidR="005920AE" w:rsidRPr="001E34FB">
        <w:rPr>
          <w:rFonts w:eastAsia="PMingLiU"/>
        </w:rPr>
        <w:t xml:space="preserve"> DAP </w:t>
      </w:r>
      <w:r w:rsidR="005920AE" w:rsidRPr="001E34FB">
        <w:rPr>
          <w:rFonts w:eastAsia="PMingLiU" w:cs="MingLiU"/>
        </w:rPr>
        <w:t>條件運送至客戶指定碼頭</w:t>
      </w:r>
      <w:r w:rsidR="005920AE" w:rsidRPr="001E34FB">
        <w:rPr>
          <w:rFonts w:eastAsia="PMingLiU"/>
        </w:rPr>
        <w:t xml:space="preserve"> (INCOTERMS 2010)</w:t>
      </w:r>
    </w:p>
    <w:p w:rsidR="005920AE" w:rsidRPr="00261486" w:rsidRDefault="005920AE" w:rsidP="005920AE">
      <w:pPr>
        <w:pStyle w:val="ProductList-Body"/>
        <w:rPr>
          <w:rFonts w:eastAsia="PMingLiU"/>
          <w:szCs w:val="18"/>
        </w:rPr>
      </w:pPr>
    </w:p>
    <w:p w:rsidR="000671C7" w:rsidRPr="00261486" w:rsidRDefault="000671C7" w:rsidP="000671C7">
      <w:pPr>
        <w:pStyle w:val="ProductList-SubSubSectionHeading"/>
        <w:outlineLvl w:val="1"/>
        <w:rPr>
          <w:rFonts w:eastAsia="PMingLiU"/>
          <w:szCs w:val="18"/>
        </w:rPr>
      </w:pPr>
      <w:bookmarkStart w:id="33" w:name="_Toc464561051"/>
      <w:r w:rsidRPr="00261486">
        <w:rPr>
          <w:rFonts w:eastAsia="PMingLiU"/>
          <w:szCs w:val="18"/>
        </w:rPr>
        <w:t>電子通知</w:t>
      </w:r>
      <w:bookmarkEnd w:id="33"/>
    </w:p>
    <w:p w:rsidR="000671C7" w:rsidRPr="00261486" w:rsidRDefault="000671C7" w:rsidP="000671C7">
      <w:pPr>
        <w:pStyle w:val="ProductList-Body"/>
        <w:rPr>
          <w:rFonts w:eastAsia="PMingLiU"/>
          <w:szCs w:val="18"/>
        </w:rPr>
      </w:pPr>
      <w:r w:rsidRPr="00261486">
        <w:rPr>
          <w:rFonts w:eastAsia="PMingLiU"/>
          <w:szCs w:val="18"/>
        </w:rPr>
        <w:t xml:space="preserve">Microsoft </w:t>
      </w:r>
      <w:r w:rsidRPr="00261486">
        <w:rPr>
          <w:rFonts w:eastAsia="PMingLiU"/>
          <w:szCs w:val="18"/>
        </w:rPr>
        <w:t>得以電子方式將線上服務之相關資訊及通知提供給客戶，包括透過電子郵件、線上服務之入口網站，或透過</w:t>
      </w:r>
      <w:r w:rsidRPr="00261486">
        <w:rPr>
          <w:rFonts w:eastAsia="PMingLiU"/>
          <w:szCs w:val="18"/>
        </w:rPr>
        <w:t xml:space="preserve"> Microsoft </w:t>
      </w:r>
      <w:r w:rsidRPr="00261486">
        <w:rPr>
          <w:rFonts w:eastAsia="PMingLiU"/>
          <w:szCs w:val="18"/>
        </w:rPr>
        <w:t>指定的網站提供。自</w:t>
      </w:r>
      <w:r w:rsidRPr="00261486">
        <w:rPr>
          <w:rFonts w:eastAsia="PMingLiU"/>
          <w:szCs w:val="18"/>
        </w:rPr>
        <w:t xml:space="preserve"> Microsoft </w:t>
      </w:r>
      <w:r w:rsidRPr="00261486">
        <w:rPr>
          <w:rFonts w:eastAsia="PMingLiU"/>
          <w:szCs w:val="18"/>
        </w:rPr>
        <w:t>可提供之日期起提供通知。</w:t>
      </w:r>
    </w:p>
    <w:p w:rsidR="000671C7" w:rsidRPr="00261486" w:rsidRDefault="000671C7" w:rsidP="000671C7">
      <w:pPr>
        <w:pStyle w:val="ProductList-SubSubSectionHeading"/>
        <w:rPr>
          <w:rFonts w:eastAsia="PMingLiU"/>
          <w:szCs w:val="18"/>
        </w:rPr>
      </w:pPr>
    </w:p>
    <w:p w:rsidR="000671C7" w:rsidRPr="00261486" w:rsidRDefault="000671C7" w:rsidP="000671C7">
      <w:pPr>
        <w:pStyle w:val="ProductList-SubSubSectionHeading"/>
        <w:outlineLvl w:val="1"/>
        <w:rPr>
          <w:rFonts w:eastAsia="PMingLiU"/>
          <w:szCs w:val="18"/>
        </w:rPr>
      </w:pPr>
      <w:bookmarkStart w:id="34" w:name="_Toc464561052"/>
      <w:r w:rsidRPr="00261486">
        <w:rPr>
          <w:rFonts w:eastAsia="PMingLiU"/>
          <w:szCs w:val="18"/>
        </w:rPr>
        <w:t>使用權之重新指定</w:t>
      </w:r>
      <w:bookmarkEnd w:id="34"/>
    </w:p>
    <w:p w:rsidR="000671C7" w:rsidRPr="00261486" w:rsidRDefault="000671C7" w:rsidP="000671C7">
      <w:pPr>
        <w:pStyle w:val="ProductList-Body"/>
        <w:rPr>
          <w:rFonts w:eastAsia="PMingLiU"/>
          <w:szCs w:val="18"/>
        </w:rPr>
      </w:pPr>
      <w:r w:rsidRPr="00261486">
        <w:rPr>
          <w:rFonts w:eastAsia="PMingLiU"/>
          <w:szCs w:val="18"/>
        </w:rPr>
        <w:t>大多數</w:t>
      </w:r>
      <w:r w:rsidRPr="00261486">
        <w:rPr>
          <w:rFonts w:eastAsia="PMingLiU"/>
          <w:szCs w:val="18"/>
        </w:rPr>
        <w:t xml:space="preserve"> (</w:t>
      </w:r>
      <w:r w:rsidRPr="00261486">
        <w:rPr>
          <w:rFonts w:eastAsia="PMingLiU"/>
          <w:szCs w:val="18"/>
        </w:rPr>
        <w:t>但並非全部</w:t>
      </w:r>
      <w:r w:rsidRPr="00261486">
        <w:rPr>
          <w:rFonts w:eastAsia="PMingLiU"/>
          <w:szCs w:val="18"/>
        </w:rPr>
        <w:t xml:space="preserve">) </w:t>
      </w:r>
      <w:r w:rsidRPr="00261486">
        <w:rPr>
          <w:rFonts w:eastAsia="PMingLiU"/>
          <w:szCs w:val="18"/>
        </w:rPr>
        <w:t>的</w:t>
      </w:r>
      <w:r w:rsidRPr="00261486">
        <w:rPr>
          <w:rFonts w:eastAsia="PMingLiU"/>
          <w:szCs w:val="18"/>
        </w:rPr>
        <w:t xml:space="preserve"> SL </w:t>
      </w:r>
      <w:r w:rsidRPr="00261486">
        <w:rPr>
          <w:rFonts w:eastAsia="PMingLiU"/>
          <w:szCs w:val="18"/>
        </w:rPr>
        <w:t>得重新指派。除本段落或</w:t>
      </w:r>
      <w:hyperlink w:anchor="OnlineServiceSpecificTerms" w:history="1">
        <w:r w:rsidRPr="00261486">
          <w:rPr>
            <w:rStyle w:val="Hyperlink"/>
            <w:rFonts w:eastAsia="PMingLiU"/>
            <w:szCs w:val="18"/>
          </w:rPr>
          <w:t>線上服務特定條款</w:t>
        </w:r>
      </w:hyperlink>
      <w:r w:rsidRPr="00261486">
        <w:rPr>
          <w:rFonts w:eastAsia="PMingLiU"/>
          <w:szCs w:val="18"/>
        </w:rPr>
        <w:t>中明示許可外，客戶不得短期重新指派</w:t>
      </w:r>
      <w:r w:rsidRPr="00261486">
        <w:rPr>
          <w:rFonts w:eastAsia="PMingLiU"/>
          <w:szCs w:val="18"/>
        </w:rPr>
        <w:t xml:space="preserve"> SL (</w:t>
      </w:r>
      <w:r w:rsidRPr="00261486">
        <w:rPr>
          <w:rFonts w:eastAsia="PMingLiU"/>
          <w:szCs w:val="18"/>
        </w:rPr>
        <w:t>亦即，在最新指定的</w:t>
      </w:r>
      <w:r w:rsidRPr="00261486">
        <w:rPr>
          <w:rFonts w:eastAsia="PMingLiU"/>
          <w:szCs w:val="18"/>
        </w:rPr>
        <w:t xml:space="preserve"> 90 </w:t>
      </w:r>
      <w:r w:rsidRPr="00261486">
        <w:rPr>
          <w:rFonts w:eastAsia="PMingLiU"/>
          <w:szCs w:val="18"/>
        </w:rPr>
        <w:t>天內</w:t>
      </w:r>
      <w:r w:rsidRPr="00261486">
        <w:rPr>
          <w:rFonts w:eastAsia="PMingLiU"/>
          <w:szCs w:val="18"/>
        </w:rPr>
        <w:t>)</w:t>
      </w:r>
      <w:r w:rsidRPr="00261486">
        <w:rPr>
          <w:rFonts w:eastAsia="PMingLiU"/>
          <w:szCs w:val="18"/>
        </w:rPr>
        <w:t>。客戶得短期重新指派</w:t>
      </w:r>
      <w:r w:rsidRPr="00261486">
        <w:rPr>
          <w:rFonts w:eastAsia="PMingLiU"/>
          <w:szCs w:val="18"/>
        </w:rPr>
        <w:t xml:space="preserve"> SL </w:t>
      </w:r>
      <w:r w:rsidRPr="00261486">
        <w:rPr>
          <w:rFonts w:eastAsia="PMingLiU"/>
          <w:szCs w:val="18"/>
        </w:rPr>
        <w:t>以涵蓋使用者缺席或無法使用未能提供服務之裝置的情況。基於任何其他目的而重新指派</w:t>
      </w:r>
      <w:r w:rsidRPr="00261486">
        <w:rPr>
          <w:rFonts w:eastAsia="PMingLiU"/>
          <w:szCs w:val="18"/>
        </w:rPr>
        <w:t xml:space="preserve"> SL </w:t>
      </w:r>
      <w:r w:rsidRPr="00261486">
        <w:rPr>
          <w:rFonts w:eastAsia="PMingLiU"/>
          <w:szCs w:val="18"/>
        </w:rPr>
        <w:t>均必須為永久性。當客戶從一項裝置或使用者重新指派</w:t>
      </w:r>
      <w:r w:rsidRPr="00261486">
        <w:rPr>
          <w:rFonts w:eastAsia="PMingLiU"/>
          <w:szCs w:val="18"/>
        </w:rPr>
        <w:t xml:space="preserve"> SL </w:t>
      </w:r>
      <w:r w:rsidRPr="00261486">
        <w:rPr>
          <w:rFonts w:eastAsia="PMingLiU"/>
          <w:szCs w:val="18"/>
        </w:rPr>
        <w:t>給另一項裝置或使用者時，客戶必須先封鎖存取先前的裝置或先前的使用者裝置，並移除其中任何相關的軟體。</w:t>
      </w:r>
    </w:p>
    <w:p w:rsidR="000671C7" w:rsidRPr="00261486" w:rsidRDefault="000671C7" w:rsidP="000671C7">
      <w:pPr>
        <w:pStyle w:val="ProductList-SubSubSectionHeading"/>
        <w:rPr>
          <w:rFonts w:eastAsia="PMingLiU"/>
          <w:szCs w:val="18"/>
        </w:rPr>
      </w:pPr>
    </w:p>
    <w:p w:rsidR="000671C7" w:rsidRPr="00261486" w:rsidRDefault="000671C7" w:rsidP="000671C7">
      <w:pPr>
        <w:pStyle w:val="ProductList-SubSubSectionHeading"/>
        <w:outlineLvl w:val="1"/>
        <w:rPr>
          <w:rFonts w:eastAsia="PMingLiU"/>
          <w:szCs w:val="18"/>
        </w:rPr>
      </w:pPr>
      <w:bookmarkStart w:id="35" w:name="_Toc464561053"/>
      <w:r w:rsidRPr="00261486">
        <w:rPr>
          <w:rFonts w:eastAsia="PMingLiU"/>
          <w:szCs w:val="18"/>
        </w:rPr>
        <w:t>字型元件</w:t>
      </w:r>
      <w:bookmarkEnd w:id="35"/>
    </w:p>
    <w:p w:rsidR="000671C7" w:rsidRPr="00261486" w:rsidRDefault="000671C7" w:rsidP="000671C7">
      <w:pPr>
        <w:pStyle w:val="ProductList-Body"/>
        <w:rPr>
          <w:rFonts w:eastAsia="PMingLiU"/>
          <w:szCs w:val="18"/>
        </w:rPr>
      </w:pPr>
      <w:r w:rsidRPr="00261486">
        <w:rPr>
          <w:rFonts w:eastAsia="PMingLiU"/>
          <w:szCs w:val="18"/>
        </w:rPr>
        <w:t>當客戶使用線上服務時，客戶得使用該線上服務所安裝的字型來顯示並列印內容。客戶只應在字型內嵌規定的限制下，於內容中內嵌字型，以及將它們暫時下載至印表機或其他輸出裝置上以列印內容。</w:t>
      </w:r>
    </w:p>
    <w:p w:rsidR="000671C7" w:rsidRPr="00861C8A" w:rsidRDefault="000671C7" w:rsidP="000671C7">
      <w:pPr>
        <w:pStyle w:val="ProductList-SubSubSectionHeading"/>
        <w:rPr>
          <w:rFonts w:eastAsia="PMingLiU"/>
        </w:rPr>
      </w:pPr>
    </w:p>
    <w:p w:rsidR="0012394C" w:rsidRPr="00524BF9" w:rsidRDefault="0012394C" w:rsidP="0012394C">
      <w:pPr>
        <w:pStyle w:val="ProductList-SubSubSectionHeading"/>
        <w:outlineLvl w:val="1"/>
        <w:rPr>
          <w:rFonts w:eastAsia="PMingLiU"/>
        </w:rPr>
      </w:pPr>
      <w:bookmarkStart w:id="36" w:name="CompetitiveBenchmarking"/>
      <w:bookmarkStart w:id="37" w:name="_Toc459970689"/>
      <w:bookmarkStart w:id="38" w:name="_Toc464561054"/>
      <w:r w:rsidRPr="00524BF9">
        <w:rPr>
          <w:rFonts w:eastAsia="PMingLiU"/>
        </w:rPr>
        <w:t>競爭性基準測試</w:t>
      </w:r>
      <w:bookmarkEnd w:id="36"/>
      <w:bookmarkEnd w:id="37"/>
      <w:bookmarkEnd w:id="38"/>
    </w:p>
    <w:p w:rsidR="0012394C" w:rsidRPr="00524BF9" w:rsidRDefault="0012394C" w:rsidP="0012394C">
      <w:pPr>
        <w:pStyle w:val="ProductList-Body"/>
        <w:rPr>
          <w:rFonts w:eastAsia="PMingLiU"/>
        </w:rPr>
      </w:pPr>
      <w:r w:rsidRPr="00524BF9">
        <w:rPr>
          <w:rFonts w:eastAsia="PMingLiU"/>
        </w:rPr>
        <w:t>若客戶提供與線上服務競爭之服務，則客戶一旦使用線上服務，即表示客戶同意放棄規範其競爭性服務之條款中任何關於競爭性使用及基準測試方面之限制。若客戶不想要放棄其使用條款中之此等限制，則客戶不得使用線上服務。</w:t>
      </w:r>
    </w:p>
    <w:p w:rsidR="0012394C" w:rsidRDefault="0012394C" w:rsidP="000671C7">
      <w:pPr>
        <w:pStyle w:val="ProductList-SubSubSectionHeading"/>
        <w:outlineLvl w:val="1"/>
        <w:rPr>
          <w:rFonts w:eastAsia="PMingLiU"/>
        </w:rPr>
      </w:pPr>
    </w:p>
    <w:p w:rsidR="000671C7" w:rsidRPr="00861C8A" w:rsidRDefault="000671C7" w:rsidP="000671C7">
      <w:pPr>
        <w:pStyle w:val="ProductList-SubSubSectionHeading"/>
        <w:outlineLvl w:val="1"/>
        <w:rPr>
          <w:rFonts w:eastAsia="PMingLiU"/>
        </w:rPr>
      </w:pPr>
      <w:bookmarkStart w:id="39" w:name="_Toc464561055"/>
      <w:r w:rsidRPr="00861C8A">
        <w:rPr>
          <w:rFonts w:eastAsia="PMingLiU"/>
        </w:rPr>
        <w:t>多工</w:t>
      </w:r>
      <w:bookmarkEnd w:id="39"/>
    </w:p>
    <w:p w:rsidR="000671C7" w:rsidRDefault="000671C7" w:rsidP="000671C7">
      <w:pPr>
        <w:pStyle w:val="ProductList-Body"/>
        <w:rPr>
          <w:rFonts w:eastAsia="PMingLiU"/>
        </w:rPr>
      </w:pPr>
      <w:r w:rsidRPr="00861C8A">
        <w:rPr>
          <w:rFonts w:eastAsia="PMingLiU"/>
        </w:rPr>
        <w:t>客戶用來進行下列動作之硬體或軟體並不會減少客戶所需之任何類型使用權</w:t>
      </w:r>
      <w:r w:rsidRPr="00861C8A">
        <w:rPr>
          <w:rFonts w:eastAsia="PMingLiU"/>
        </w:rPr>
        <w:t xml:space="preserve"> (</w:t>
      </w:r>
      <w:r w:rsidRPr="00861C8A">
        <w:rPr>
          <w:rFonts w:eastAsia="PMingLiU"/>
        </w:rPr>
        <w:t>包括</w:t>
      </w:r>
      <w:r w:rsidRPr="00861C8A">
        <w:rPr>
          <w:rFonts w:eastAsia="PMingLiU"/>
        </w:rPr>
        <w:t xml:space="preserve"> SL) </w:t>
      </w:r>
      <w:r w:rsidRPr="00861C8A">
        <w:rPr>
          <w:rFonts w:eastAsia="PMingLiU"/>
        </w:rPr>
        <w:t>數量：共用連線；改變資訊路線；減少直接存取或使用線上服務</w:t>
      </w:r>
      <w:r w:rsidRPr="00861C8A">
        <w:rPr>
          <w:rFonts w:eastAsia="PMingLiU"/>
        </w:rPr>
        <w:t xml:space="preserve"> (</w:t>
      </w:r>
      <w:r w:rsidRPr="00861C8A">
        <w:rPr>
          <w:rFonts w:eastAsia="PMingLiU"/>
        </w:rPr>
        <w:t>或相關軟體</w:t>
      </w:r>
      <w:r w:rsidRPr="00861C8A">
        <w:rPr>
          <w:rFonts w:eastAsia="PMingLiU"/>
        </w:rPr>
        <w:t xml:space="preserve">) </w:t>
      </w:r>
      <w:r w:rsidRPr="00861C8A">
        <w:rPr>
          <w:rFonts w:eastAsia="PMingLiU"/>
        </w:rPr>
        <w:t>的裝置或使用者數量；或者減少線上服務直接管理之</w:t>
      </w:r>
      <w:r w:rsidRPr="00861C8A">
        <w:rPr>
          <w:rFonts w:eastAsia="PMingLiU"/>
        </w:rPr>
        <w:t xml:space="preserve"> OSE</w:t>
      </w:r>
      <w:r w:rsidRPr="00861C8A">
        <w:rPr>
          <w:rFonts w:eastAsia="PMingLiU"/>
        </w:rPr>
        <w:t>、裝置或使用者的數量</w:t>
      </w:r>
      <w:r w:rsidRPr="00861C8A">
        <w:rPr>
          <w:rFonts w:eastAsia="PMingLiU"/>
        </w:rPr>
        <w:t xml:space="preserve"> (</w:t>
      </w:r>
      <w:r w:rsidRPr="00861C8A">
        <w:rPr>
          <w:rFonts w:eastAsia="PMingLiU"/>
        </w:rPr>
        <w:t>有時稱為「多工」或「共用」</w:t>
      </w:r>
      <w:r w:rsidRPr="00861C8A">
        <w:rPr>
          <w:rFonts w:eastAsia="PMingLiU"/>
        </w:rPr>
        <w:t>)</w:t>
      </w:r>
      <w:r w:rsidRPr="00861C8A">
        <w:rPr>
          <w:rFonts w:eastAsia="PMingLiU"/>
        </w:rPr>
        <w:t>。</w:t>
      </w:r>
    </w:p>
    <w:p w:rsidR="00352535" w:rsidRPr="00861C8A" w:rsidRDefault="008C3538" w:rsidP="00352535">
      <w:pPr>
        <w:pStyle w:val="ProductList-Body"/>
        <w:shd w:val="clear" w:color="auto" w:fill="A6A6A6" w:themeFill="background1" w:themeFillShade="A6"/>
        <w:spacing w:before="120" w:after="240"/>
        <w:jc w:val="right"/>
        <w:rPr>
          <w:rFonts w:eastAsia="PMingLiU"/>
        </w:rPr>
      </w:pPr>
      <w:hyperlink w:anchor="TableofContents" w:history="1">
        <w:r w:rsidR="00352535" w:rsidRPr="00861C8A">
          <w:rPr>
            <w:rStyle w:val="Hyperlink"/>
            <w:rFonts w:eastAsia="PMingLiU"/>
            <w:sz w:val="16"/>
            <w:szCs w:val="16"/>
          </w:rPr>
          <w:t>目錄</w:t>
        </w:r>
      </w:hyperlink>
      <w:r w:rsidR="00352535" w:rsidRPr="00861C8A">
        <w:rPr>
          <w:rFonts w:eastAsia="PMingLiU"/>
          <w:sz w:val="16"/>
          <w:szCs w:val="16"/>
        </w:rPr>
        <w:t>/</w:t>
      </w:r>
      <w:hyperlink w:anchor="GeneralTerms" w:history="1">
        <w:r w:rsidR="00352535" w:rsidRPr="00861C8A">
          <w:rPr>
            <w:rStyle w:val="Hyperlink"/>
            <w:rFonts w:eastAsia="PMingLiU"/>
            <w:sz w:val="16"/>
            <w:szCs w:val="16"/>
          </w:rPr>
          <w:t>一般條款</w:t>
        </w:r>
      </w:hyperlink>
    </w:p>
    <w:p w:rsidR="00352535" w:rsidRPr="00861C8A" w:rsidRDefault="00352535" w:rsidP="000671C7">
      <w:pPr>
        <w:pStyle w:val="ProductList-Body"/>
        <w:rPr>
          <w:rFonts w:eastAsia="PMingLiU"/>
        </w:rPr>
      </w:pP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sectPr w:rsidR="000671C7" w:rsidRPr="00861C8A" w:rsidSect="002577A8">
          <w:footerReference w:type="first" r:id="rId29"/>
          <w:pgSz w:w="12240" w:h="15840"/>
          <w:pgMar w:top="1440" w:right="720" w:bottom="1440" w:left="720" w:header="720" w:footer="720" w:gutter="0"/>
          <w:cols w:space="720"/>
          <w:titlePg/>
          <w:docGrid w:linePitch="360"/>
        </w:sectPr>
      </w:pPr>
    </w:p>
    <w:p w:rsidR="000671C7" w:rsidRPr="00861C8A" w:rsidRDefault="000671C7" w:rsidP="000671C7">
      <w:pPr>
        <w:pStyle w:val="ProductList-SectionHeading"/>
        <w:outlineLvl w:val="0"/>
        <w:rPr>
          <w:rFonts w:asciiTheme="minorHAnsi" w:eastAsia="PMingLiU" w:hAnsiTheme="minorHAnsi"/>
        </w:rPr>
      </w:pPr>
      <w:bookmarkStart w:id="40" w:name="PrivacyandSecurityTerms"/>
      <w:bookmarkStart w:id="41" w:name="_Toc464561056"/>
      <w:r w:rsidRPr="00861C8A">
        <w:rPr>
          <w:rFonts w:asciiTheme="minorHAnsi" w:eastAsia="PMingLiU" w:hAnsiTheme="minorHAnsi"/>
        </w:rPr>
        <w:lastRenderedPageBreak/>
        <w:t>隱私權及安全性條款</w:t>
      </w:r>
      <w:bookmarkEnd w:id="40"/>
      <w:bookmarkEnd w:id="41"/>
    </w:p>
    <w:p w:rsidR="000671C7" w:rsidRPr="00861C8A" w:rsidRDefault="000671C7" w:rsidP="000671C7">
      <w:pPr>
        <w:pStyle w:val="ProductList-Body"/>
        <w:rPr>
          <w:rFonts w:eastAsia="PMingLiU"/>
        </w:rPr>
      </w:pPr>
      <w:r w:rsidRPr="00861C8A">
        <w:rPr>
          <w:rFonts w:eastAsia="PMingLiU"/>
        </w:rPr>
        <w:t>本線上服務條款小節包含兩個部分：</w:t>
      </w:r>
    </w:p>
    <w:p w:rsidR="000671C7" w:rsidRPr="00861C8A" w:rsidRDefault="000671C7" w:rsidP="000671C7">
      <w:pPr>
        <w:pStyle w:val="ProductList-Body"/>
        <w:numPr>
          <w:ilvl w:val="0"/>
          <w:numId w:val="3"/>
        </w:numPr>
        <w:ind w:left="450" w:hanging="270"/>
        <w:rPr>
          <w:rFonts w:eastAsia="PMingLiU"/>
        </w:rPr>
      </w:pPr>
      <w:r w:rsidRPr="00861C8A">
        <w:rPr>
          <w:rFonts w:eastAsia="PMingLiU"/>
        </w:rPr>
        <w:t>一般隱私權及安全性條款，其適用於所有線上服務；以及</w:t>
      </w:r>
    </w:p>
    <w:p w:rsidR="000671C7" w:rsidRPr="00861C8A" w:rsidRDefault="000671C7" w:rsidP="000671C7">
      <w:pPr>
        <w:pStyle w:val="ProductList-Body"/>
        <w:numPr>
          <w:ilvl w:val="0"/>
          <w:numId w:val="3"/>
        </w:numPr>
        <w:spacing w:before="40"/>
        <w:ind w:left="461" w:hanging="274"/>
        <w:rPr>
          <w:rFonts w:eastAsia="PMingLiU"/>
        </w:rPr>
      </w:pPr>
      <w:r w:rsidRPr="00861C8A">
        <w:rPr>
          <w:rFonts w:eastAsia="PMingLiU"/>
        </w:rPr>
        <w:t>資料處理條款，其屬特定線上服務之額外承諾。</w:t>
      </w:r>
    </w:p>
    <w:p w:rsidR="000671C7" w:rsidRPr="00861C8A" w:rsidRDefault="000671C7" w:rsidP="000671C7">
      <w:pPr>
        <w:pStyle w:val="ProductList-Body"/>
        <w:rPr>
          <w:rFonts w:eastAsia="PMingLiU"/>
        </w:rPr>
      </w:pPr>
    </w:p>
    <w:p w:rsidR="000671C7" w:rsidRPr="00861C8A" w:rsidRDefault="000671C7" w:rsidP="003515FD">
      <w:pPr>
        <w:pStyle w:val="ProductList-Offering1Heading"/>
        <w:rPr>
          <w:lang w:eastAsia="zh-TW"/>
        </w:rPr>
      </w:pPr>
      <w:bookmarkStart w:id="42" w:name="_Toc464561057"/>
      <w:r w:rsidRPr="00861C8A">
        <w:rPr>
          <w:rFonts w:hint="eastAsia"/>
          <w:lang w:eastAsia="zh-TW"/>
        </w:rPr>
        <w:t>一般隱私權及安全性條款</w:t>
      </w:r>
      <w:bookmarkEnd w:id="42"/>
    </w:p>
    <w:p w:rsidR="00525461" w:rsidRDefault="00525461" w:rsidP="00525461">
      <w:pPr>
        <w:pStyle w:val="ProductList-SubSubSectionHeading"/>
        <w:keepNext/>
        <w:keepLines/>
        <w:widowControl w:val="0"/>
        <w:outlineLvl w:val="2"/>
        <w:rPr>
          <w:rFonts w:eastAsia="PMingLiU"/>
        </w:rPr>
      </w:pPr>
      <w:bookmarkStart w:id="43" w:name="_Toc459970693"/>
      <w:bookmarkStart w:id="44" w:name="_Toc460240082"/>
      <w:bookmarkStart w:id="45" w:name="_Toc464561058"/>
      <w:r>
        <w:rPr>
          <w:rFonts w:eastAsia="PMingLiU" w:hint="eastAsia"/>
        </w:rPr>
        <w:t>範圍</w:t>
      </w:r>
      <w:bookmarkEnd w:id="43"/>
      <w:bookmarkEnd w:id="44"/>
      <w:bookmarkEnd w:id="45"/>
    </w:p>
    <w:p w:rsidR="00525461" w:rsidRDefault="00525461" w:rsidP="00525461">
      <w:pPr>
        <w:pStyle w:val="ProductList-Body"/>
        <w:rPr>
          <w:rFonts w:eastAsia="PMingLiU"/>
        </w:rPr>
      </w:pPr>
      <w:r>
        <w:rPr>
          <w:rFonts w:eastAsia="PMingLiU" w:hint="eastAsia"/>
        </w:rPr>
        <w:t>本節中之條款適用於所有線上服務，但</w:t>
      </w:r>
      <w:r>
        <w:rPr>
          <w:rFonts w:eastAsia="PMingLiU" w:hint="eastAsia"/>
        </w:rPr>
        <w:t xml:space="preserve"> Bing Maps Enterprise Platform</w:t>
      </w:r>
      <w:r>
        <w:rPr>
          <w:rFonts w:eastAsia="PMingLiU" w:hint="eastAsia"/>
        </w:rPr>
        <w:t>、</w:t>
      </w:r>
      <w:r>
        <w:rPr>
          <w:rFonts w:eastAsia="PMingLiU" w:hint="eastAsia"/>
        </w:rPr>
        <w:t xml:space="preserve">Bing Maps Mobile </w:t>
      </w:r>
      <w:r>
        <w:rPr>
          <w:rFonts w:eastAsia="PMingLiU" w:hint="eastAsia"/>
        </w:rPr>
        <w:t>資產管理平台和</w:t>
      </w:r>
      <w:r>
        <w:rPr>
          <w:rFonts w:eastAsia="PMingLiU" w:hint="eastAsia"/>
        </w:rPr>
        <w:t xml:space="preserve"> Microsoft Translator </w:t>
      </w:r>
      <w:r>
        <w:rPr>
          <w:rFonts w:eastAsia="PMingLiU" w:hint="eastAsia"/>
        </w:rPr>
        <w:t>除外，其受適用的</w:t>
      </w:r>
      <w:hyperlink r:id="rId30" w:anchor="OnlineServiceSpecificTerms" w:history="1">
        <w:r>
          <w:rPr>
            <w:rStyle w:val="Hyperlink"/>
            <w:rFonts w:eastAsia="PMingLiU" w:hint="eastAsia"/>
          </w:rPr>
          <w:t>線上服務特定條款</w:t>
        </w:r>
      </w:hyperlink>
      <w:r>
        <w:rPr>
          <w:rFonts w:eastAsia="PMingLiU" w:hint="eastAsia"/>
        </w:rPr>
        <w:t>中於下方提及之隱私權及</w:t>
      </w:r>
      <w:r>
        <w:rPr>
          <w:rFonts w:eastAsia="PMingLiU" w:hint="eastAsia"/>
        </w:rPr>
        <w:t>/</w:t>
      </w:r>
      <w:r>
        <w:rPr>
          <w:rFonts w:eastAsia="PMingLiU" w:hint="eastAsia"/>
        </w:rPr>
        <w:t>或安全性條款所規範。</w:t>
      </w:r>
    </w:p>
    <w:p w:rsidR="000671C7" w:rsidRPr="00864991" w:rsidRDefault="000671C7" w:rsidP="000671C7">
      <w:pPr>
        <w:pStyle w:val="ProductList-Body"/>
        <w:rPr>
          <w:rFonts w:eastAsia="PMingLiU"/>
          <w:lang w:val="en-US"/>
        </w:rPr>
      </w:pPr>
    </w:p>
    <w:p w:rsidR="000671C7" w:rsidRPr="00861C8A" w:rsidRDefault="000671C7" w:rsidP="000671C7">
      <w:pPr>
        <w:pStyle w:val="ProductList-SubSubSectionHeading"/>
        <w:outlineLvl w:val="2"/>
        <w:rPr>
          <w:rFonts w:eastAsia="PMingLiU"/>
        </w:rPr>
      </w:pPr>
      <w:bookmarkStart w:id="46" w:name="_Toc464561059"/>
      <w:r w:rsidRPr="00861C8A">
        <w:rPr>
          <w:rFonts w:eastAsia="PMingLiU"/>
        </w:rPr>
        <w:t>客戶資料之使用</w:t>
      </w:r>
      <w:bookmarkEnd w:id="46"/>
    </w:p>
    <w:p w:rsidR="000671C7" w:rsidRPr="00861C8A" w:rsidRDefault="000671C7" w:rsidP="000671C7">
      <w:pPr>
        <w:pStyle w:val="ProductList-Body"/>
        <w:rPr>
          <w:rFonts w:eastAsia="PMingLiU"/>
        </w:rPr>
      </w:pPr>
      <w:r w:rsidRPr="00861C8A">
        <w:rPr>
          <w:rFonts w:eastAsia="PMingLiU"/>
        </w:rPr>
        <w:t>客戶資料僅能用來為客戶提供線上服務，包括符合提供該等服務之目的。</w:t>
      </w:r>
      <w:r w:rsidRPr="00861C8A">
        <w:rPr>
          <w:rFonts w:eastAsia="PMingLiU"/>
        </w:rPr>
        <w:t xml:space="preserve">Microsoft </w:t>
      </w:r>
      <w:r w:rsidRPr="00861C8A">
        <w:rPr>
          <w:rFonts w:eastAsia="PMingLiU"/>
        </w:rPr>
        <w:t>將不會使用客戶資料或其衍生資訊進行任何廣告或類似商業用途。依各方當事人間所訂定之內容，客戶保留客戶資料之所有權利、所有權和利益。除客戶授與</w:t>
      </w:r>
      <w:r w:rsidRPr="00861C8A">
        <w:rPr>
          <w:rFonts w:eastAsia="PMingLiU"/>
        </w:rPr>
        <w:t xml:space="preserve"> Microsoft </w:t>
      </w:r>
      <w:r w:rsidRPr="00861C8A">
        <w:rPr>
          <w:rFonts w:eastAsia="PMingLiU"/>
        </w:rPr>
        <w:t>可提供線上服務予客戶之權利外，</w:t>
      </w:r>
      <w:r w:rsidRPr="00861C8A">
        <w:rPr>
          <w:rFonts w:eastAsia="PMingLiU"/>
        </w:rPr>
        <w:t xml:space="preserve">Microsoft </w:t>
      </w:r>
      <w:r w:rsidRPr="00861C8A">
        <w:rPr>
          <w:rFonts w:eastAsia="PMingLiU"/>
        </w:rPr>
        <w:t>對客戶資料並未取得任何權利。本段落並不會影響</w:t>
      </w:r>
      <w:r w:rsidRPr="00861C8A">
        <w:rPr>
          <w:rFonts w:eastAsia="PMingLiU"/>
        </w:rPr>
        <w:t xml:space="preserve"> Microsoft </w:t>
      </w:r>
      <w:r w:rsidRPr="00861C8A">
        <w:rPr>
          <w:rFonts w:eastAsia="PMingLiU"/>
        </w:rPr>
        <w:t>在</w:t>
      </w:r>
      <w:r w:rsidRPr="00861C8A">
        <w:rPr>
          <w:rFonts w:eastAsia="PMingLiU"/>
        </w:rPr>
        <w:t xml:space="preserve"> Microsoft </w:t>
      </w:r>
      <w:r w:rsidRPr="00861C8A">
        <w:rPr>
          <w:rFonts w:eastAsia="PMingLiU"/>
        </w:rPr>
        <w:t>授權予客戶之軟體或服務中之權利。</w:t>
      </w:r>
    </w:p>
    <w:p w:rsidR="000671C7" w:rsidRPr="00861C8A" w:rsidRDefault="000671C7" w:rsidP="000671C7">
      <w:pPr>
        <w:pStyle w:val="ProductList-Body"/>
        <w:rPr>
          <w:rFonts w:eastAsia="PMingLiU"/>
        </w:rPr>
      </w:pPr>
    </w:p>
    <w:p w:rsidR="00C369CB" w:rsidRDefault="00C369CB" w:rsidP="00C369CB">
      <w:pPr>
        <w:pStyle w:val="ProductList-SubSubSectionHeading"/>
        <w:outlineLvl w:val="2"/>
        <w:rPr>
          <w:rFonts w:eastAsia="PMingLiU"/>
        </w:rPr>
      </w:pPr>
      <w:bookmarkStart w:id="47" w:name="_Toc417892060"/>
      <w:bookmarkStart w:id="48" w:name="_Toc423959220"/>
      <w:bookmarkStart w:id="49" w:name="_Toc464561060"/>
      <w:r>
        <w:rPr>
          <w:rFonts w:eastAsia="PMingLiU" w:hAnsi="PMingLiU" w:hint="eastAsia"/>
        </w:rPr>
        <w:t>客戶資料之揭露</w:t>
      </w:r>
      <w:bookmarkEnd w:id="47"/>
      <w:bookmarkEnd w:id="48"/>
      <w:bookmarkEnd w:id="49"/>
    </w:p>
    <w:p w:rsidR="00C369CB" w:rsidRDefault="00C369CB" w:rsidP="00C369CB">
      <w:pPr>
        <w:pStyle w:val="ProductList-Body"/>
        <w:spacing w:after="120"/>
        <w:rPr>
          <w:rFonts w:eastAsia="PMingLiU"/>
        </w:rPr>
      </w:pPr>
      <w:r>
        <w:rPr>
          <w:rFonts w:eastAsia="PMingLiU" w:hAnsi="PMingLiU" w:hint="eastAsia"/>
        </w:rPr>
        <w:t>除了</w:t>
      </w:r>
      <w:r>
        <w:rPr>
          <w:rFonts w:eastAsia="PMingLiU" w:hint="eastAsia"/>
        </w:rPr>
        <w:t xml:space="preserve"> Microsoft </w:t>
      </w:r>
      <w:r>
        <w:rPr>
          <w:rFonts w:eastAsia="PMingLiU" w:hAnsi="PMingLiU" w:hint="eastAsia"/>
        </w:rPr>
        <w:t>或其掌控之子公司及關係企業以外，</w:t>
      </w:r>
      <w:r>
        <w:rPr>
          <w:rFonts w:eastAsia="PMingLiU" w:hint="eastAsia"/>
        </w:rPr>
        <w:t xml:space="preserve">Microsoft </w:t>
      </w:r>
      <w:r>
        <w:rPr>
          <w:rFonts w:eastAsia="PMingLiU" w:hAnsi="PMingLiU" w:hint="eastAsia"/>
        </w:rPr>
        <w:t>不會對其他人揭露客戶資料，但若</w:t>
      </w:r>
      <w:r>
        <w:rPr>
          <w:rFonts w:eastAsia="PMingLiU" w:hint="eastAsia"/>
        </w:rPr>
        <w:t xml:space="preserve"> (1) </w:t>
      </w:r>
      <w:r>
        <w:rPr>
          <w:rFonts w:eastAsia="PMingLiU" w:hAnsi="PMingLiU" w:hint="eastAsia"/>
        </w:rPr>
        <w:t>依客戶指示，</w:t>
      </w:r>
      <w:r>
        <w:rPr>
          <w:rFonts w:eastAsia="PMingLiU" w:hint="eastAsia"/>
        </w:rPr>
        <w:t xml:space="preserve">(2) </w:t>
      </w:r>
      <w:r>
        <w:rPr>
          <w:rFonts w:eastAsia="PMingLiU" w:hAnsi="PMingLiU" w:hint="eastAsia"/>
        </w:rPr>
        <w:t>依</w:t>
      </w:r>
      <w:r>
        <w:rPr>
          <w:rFonts w:eastAsia="PMingLiU" w:hint="eastAsia"/>
        </w:rPr>
        <w:t xml:space="preserve"> OST </w:t>
      </w:r>
      <w:r>
        <w:rPr>
          <w:rFonts w:eastAsia="PMingLiU" w:hAnsi="PMingLiU" w:hint="eastAsia"/>
        </w:rPr>
        <w:t>中所述，</w:t>
      </w:r>
      <w:r>
        <w:rPr>
          <w:rFonts w:eastAsia="PMingLiU" w:hint="eastAsia"/>
        </w:rPr>
        <w:t xml:space="preserve">(3) </w:t>
      </w:r>
      <w:r>
        <w:rPr>
          <w:rFonts w:eastAsia="PMingLiU" w:hAnsi="PMingLiU" w:hint="eastAsia"/>
        </w:rPr>
        <w:t>依法律要求者，不在此限。</w:t>
      </w:r>
    </w:p>
    <w:p w:rsidR="00C369CB" w:rsidRDefault="00C369CB" w:rsidP="00C369CB">
      <w:pPr>
        <w:pStyle w:val="ProductList-Body"/>
        <w:spacing w:after="120"/>
        <w:rPr>
          <w:rFonts w:eastAsia="PMingLiU"/>
        </w:rPr>
      </w:pPr>
      <w:r>
        <w:rPr>
          <w:rFonts w:eastAsia="PMingLiU" w:hAnsi="PMingLiU" w:hint="eastAsia"/>
        </w:rPr>
        <w:t>除非法律強制規定，</w:t>
      </w:r>
      <w:r>
        <w:rPr>
          <w:rFonts w:eastAsia="PMingLiU" w:hint="eastAsia"/>
        </w:rPr>
        <w:t xml:space="preserve">Microsoft </w:t>
      </w:r>
      <w:r>
        <w:rPr>
          <w:rFonts w:eastAsia="PMingLiU" w:hAnsi="PMingLiU" w:hint="eastAsia"/>
        </w:rPr>
        <w:t>將不會向執法機構揭露客戶資料。如果執法機關連絡</w:t>
      </w:r>
      <w:r>
        <w:rPr>
          <w:rFonts w:eastAsia="PMingLiU" w:hint="eastAsia"/>
        </w:rPr>
        <w:t xml:space="preserve"> Microsoft </w:t>
      </w:r>
      <w:r>
        <w:rPr>
          <w:rFonts w:eastAsia="PMingLiU" w:hAnsi="PMingLiU" w:hint="eastAsia"/>
        </w:rPr>
        <w:t>索取客戶資料，</w:t>
      </w:r>
      <w:r>
        <w:rPr>
          <w:rFonts w:eastAsia="PMingLiU" w:hint="eastAsia"/>
        </w:rPr>
        <w:t xml:space="preserve">Microsoft </w:t>
      </w:r>
      <w:r>
        <w:rPr>
          <w:rFonts w:eastAsia="PMingLiU" w:hAnsi="PMingLiU" w:hint="eastAsia"/>
        </w:rPr>
        <w:t>會儘可能請執法機關直接向客戶索取。若依法院強制命令必須向執法機構揭露客戶資料，則</w:t>
      </w:r>
      <w:r>
        <w:rPr>
          <w:rFonts w:eastAsia="PMingLiU" w:hint="eastAsia"/>
        </w:rPr>
        <w:t xml:space="preserve"> Microsoft </w:t>
      </w:r>
      <w:r>
        <w:rPr>
          <w:rFonts w:eastAsia="PMingLiU" w:hAnsi="PMingLiU" w:hint="eastAsia"/>
        </w:rPr>
        <w:t>將立即通知客戶，除非法律明文禁止亦將提供該項命令複本。</w:t>
      </w:r>
    </w:p>
    <w:p w:rsidR="00C369CB" w:rsidRDefault="00C369CB" w:rsidP="00C369CB">
      <w:pPr>
        <w:pStyle w:val="ProductList-Body"/>
        <w:spacing w:after="120"/>
        <w:rPr>
          <w:rFonts w:eastAsia="PMingLiU"/>
        </w:rPr>
      </w:pPr>
      <w:r>
        <w:rPr>
          <w:rFonts w:eastAsia="PMingLiU" w:hAnsi="PMingLiU" w:hint="eastAsia"/>
        </w:rPr>
        <w:t>若收到其他第三人索取客戶資料，除非法律禁止，</w:t>
      </w:r>
      <w:r>
        <w:rPr>
          <w:rFonts w:eastAsia="PMingLiU" w:hint="eastAsia"/>
        </w:rPr>
        <w:t xml:space="preserve">Microsoft </w:t>
      </w:r>
      <w:r>
        <w:rPr>
          <w:rFonts w:eastAsia="PMingLiU" w:hAnsi="PMingLiU" w:hint="eastAsia"/>
        </w:rPr>
        <w:t>將立即通知客戶。除非法律強制規定遵守，</w:t>
      </w:r>
      <w:r>
        <w:rPr>
          <w:rFonts w:eastAsia="PMingLiU" w:hint="eastAsia"/>
        </w:rPr>
        <w:t xml:space="preserve">Microsoft </w:t>
      </w:r>
      <w:r>
        <w:rPr>
          <w:rFonts w:eastAsia="PMingLiU" w:hAnsi="PMingLiU" w:hint="eastAsia"/>
        </w:rPr>
        <w:t>將拒絕該要求。若要求係屬有效，</w:t>
      </w:r>
      <w:r>
        <w:rPr>
          <w:rFonts w:eastAsia="PMingLiU" w:hint="eastAsia"/>
        </w:rPr>
        <w:t xml:space="preserve">Microsoft </w:t>
      </w:r>
      <w:r>
        <w:rPr>
          <w:rFonts w:eastAsia="PMingLiU" w:hAnsi="PMingLiU" w:hint="eastAsia"/>
        </w:rPr>
        <w:t>將儘可能請第三人直接向客戶索取資料。</w:t>
      </w:r>
    </w:p>
    <w:p w:rsidR="00C369CB" w:rsidRDefault="00C369CB" w:rsidP="00C369CB">
      <w:pPr>
        <w:pStyle w:val="ProductList-Body"/>
        <w:spacing w:after="120"/>
        <w:rPr>
          <w:rFonts w:eastAsia="PMingLiU"/>
        </w:rPr>
      </w:pPr>
      <w:r>
        <w:rPr>
          <w:rFonts w:eastAsia="PMingLiU" w:hint="eastAsia"/>
        </w:rPr>
        <w:t xml:space="preserve">Microsoft </w:t>
      </w:r>
      <w:r>
        <w:rPr>
          <w:rFonts w:eastAsia="PMingLiU" w:hAnsi="PMingLiU" w:hint="eastAsia"/>
        </w:rPr>
        <w:t>不會提供任何第三人：</w:t>
      </w:r>
      <w:r>
        <w:rPr>
          <w:rFonts w:eastAsia="PMingLiU" w:hint="eastAsia"/>
        </w:rPr>
        <w:t xml:space="preserve">(a) </w:t>
      </w:r>
      <w:r>
        <w:rPr>
          <w:rFonts w:eastAsia="PMingLiU" w:hAnsi="PMingLiU" w:hint="eastAsia"/>
        </w:rPr>
        <w:t>直接、間接、完全或不受拘束存取客戶資料；</w:t>
      </w:r>
      <w:r>
        <w:rPr>
          <w:rFonts w:eastAsia="PMingLiU" w:hint="eastAsia"/>
        </w:rPr>
        <w:t xml:space="preserve">(b) </w:t>
      </w:r>
      <w:r>
        <w:rPr>
          <w:rFonts w:eastAsia="PMingLiU" w:hAnsi="PMingLiU" w:hint="eastAsia"/>
        </w:rPr>
        <w:t>用於保全客戶資料之平台加密金鑰，或破解此等加密之能力；</w:t>
      </w:r>
      <w:r>
        <w:rPr>
          <w:rFonts w:eastAsia="PMingLiU" w:hint="eastAsia"/>
        </w:rPr>
        <w:t xml:space="preserve">(c) </w:t>
      </w:r>
      <w:r>
        <w:rPr>
          <w:rFonts w:eastAsia="PMingLiU" w:hAnsi="PMingLiU" w:hint="eastAsia"/>
        </w:rPr>
        <w:t>對客戶資料之存取，特別是</w:t>
      </w:r>
      <w:r>
        <w:rPr>
          <w:rFonts w:eastAsia="PMingLiU" w:hint="eastAsia"/>
        </w:rPr>
        <w:t xml:space="preserve"> Microsoft </w:t>
      </w:r>
      <w:r>
        <w:rPr>
          <w:rFonts w:eastAsia="PMingLiU" w:hAnsi="PMingLiU" w:hint="eastAsia"/>
        </w:rPr>
        <w:t>知悉此等資料並非用於第三人要求中所述之目的。</w:t>
      </w:r>
    </w:p>
    <w:p w:rsidR="00C369CB" w:rsidRDefault="00C369CB" w:rsidP="00C369CB">
      <w:pPr>
        <w:pStyle w:val="ProductList-Body"/>
        <w:rPr>
          <w:rFonts w:eastAsia="PMingLiU"/>
        </w:rPr>
      </w:pPr>
      <w:r>
        <w:rPr>
          <w:rFonts w:eastAsia="PMingLiU" w:hAnsi="PMingLiU" w:hint="eastAsia"/>
        </w:rPr>
        <w:t>基於支援上述項目，</w:t>
      </w:r>
      <w:r>
        <w:rPr>
          <w:rFonts w:eastAsia="PMingLiU" w:hint="eastAsia"/>
        </w:rPr>
        <w:t xml:space="preserve">Microsoft </w:t>
      </w:r>
      <w:r>
        <w:rPr>
          <w:rFonts w:eastAsia="PMingLiU" w:hAnsi="PMingLiU" w:hint="eastAsia"/>
        </w:rPr>
        <w:t>可能會將客戶的基本連絡資訊提供給第三人。</w:t>
      </w:r>
    </w:p>
    <w:p w:rsidR="000671C7" w:rsidRPr="00861C8A" w:rsidRDefault="000671C7" w:rsidP="000671C7">
      <w:pPr>
        <w:pStyle w:val="ProductList-Body"/>
        <w:rPr>
          <w:rFonts w:eastAsia="PMingLiU"/>
        </w:rPr>
      </w:pPr>
    </w:p>
    <w:p w:rsidR="000671C7" w:rsidRPr="00861C8A" w:rsidRDefault="000671C7" w:rsidP="000671C7">
      <w:pPr>
        <w:pStyle w:val="ProductList-SubSubSectionHeading"/>
        <w:outlineLvl w:val="2"/>
        <w:rPr>
          <w:rFonts w:eastAsia="PMingLiU"/>
        </w:rPr>
      </w:pPr>
      <w:bookmarkStart w:id="50" w:name="_Toc464561061"/>
      <w:r w:rsidRPr="00861C8A">
        <w:rPr>
          <w:rFonts w:eastAsia="PMingLiU"/>
        </w:rPr>
        <w:t>教育機構</w:t>
      </w:r>
      <w:bookmarkEnd w:id="50"/>
    </w:p>
    <w:p w:rsidR="000671C7" w:rsidRPr="00861C8A" w:rsidRDefault="000671C7" w:rsidP="000671C7">
      <w:pPr>
        <w:pStyle w:val="ProductList-Body"/>
        <w:spacing w:after="120"/>
        <w:rPr>
          <w:rFonts w:eastAsia="PMingLiU"/>
        </w:rPr>
      </w:pPr>
      <w:r w:rsidRPr="00861C8A">
        <w:rPr>
          <w:rFonts w:eastAsia="PMingLiU"/>
        </w:rPr>
        <w:t>若客戶為適用家庭教育權和隱私權法案</w:t>
      </w:r>
      <w:r w:rsidRPr="00861C8A">
        <w:rPr>
          <w:rFonts w:eastAsia="PMingLiU"/>
        </w:rPr>
        <w:t xml:space="preserve"> (Family Educational Rights and Privacy Act</w:t>
      </w:r>
      <w:r w:rsidRPr="00861C8A">
        <w:rPr>
          <w:rFonts w:eastAsia="PMingLiU"/>
        </w:rPr>
        <w:t>，</w:t>
      </w:r>
      <w:r w:rsidRPr="00861C8A">
        <w:rPr>
          <w:rFonts w:eastAsia="PMingLiU"/>
        </w:rPr>
        <w:t>20 U.S.C. § 1232g</w:t>
      </w:r>
      <w:r w:rsidRPr="00861C8A">
        <w:rPr>
          <w:rFonts w:eastAsia="PMingLiU"/>
        </w:rPr>
        <w:t>，</w:t>
      </w:r>
      <w:r w:rsidRPr="00861C8A">
        <w:rPr>
          <w:rFonts w:eastAsia="PMingLiU"/>
        </w:rPr>
        <w:t xml:space="preserve">FERPA) </w:t>
      </w:r>
      <w:r w:rsidRPr="00861C8A">
        <w:rPr>
          <w:rFonts w:eastAsia="PMingLiU"/>
        </w:rPr>
        <w:t>規定之教育機構，則</w:t>
      </w:r>
      <w:r w:rsidRPr="00861C8A">
        <w:rPr>
          <w:rFonts w:eastAsia="PMingLiU"/>
        </w:rPr>
        <w:t xml:space="preserve"> Microsoft </w:t>
      </w:r>
      <w:r w:rsidRPr="00861C8A">
        <w:rPr>
          <w:rFonts w:eastAsia="PMingLiU"/>
        </w:rPr>
        <w:t>基於本</w:t>
      </w:r>
      <w:r w:rsidRPr="00861C8A">
        <w:rPr>
          <w:rFonts w:eastAsia="PMingLiU"/>
        </w:rPr>
        <w:t xml:space="preserve"> OST </w:t>
      </w:r>
      <w:r w:rsidRPr="00861C8A">
        <w:rPr>
          <w:rFonts w:eastAsia="PMingLiU"/>
        </w:rPr>
        <w:t>之目的，根據</w:t>
      </w:r>
      <w:r w:rsidRPr="00861C8A">
        <w:rPr>
          <w:rFonts w:eastAsia="PMingLiU"/>
        </w:rPr>
        <w:t xml:space="preserve"> FERPA </w:t>
      </w:r>
      <w:r w:rsidRPr="00861C8A">
        <w:rPr>
          <w:rFonts w:eastAsia="PMingLiU"/>
        </w:rPr>
        <w:t>及其中適用之規定的名詞定義，認知</w:t>
      </w:r>
      <w:r w:rsidRPr="00861C8A">
        <w:rPr>
          <w:rFonts w:eastAsia="PMingLiU"/>
        </w:rPr>
        <w:t xml:space="preserve"> Microsoft </w:t>
      </w:r>
      <w:r w:rsidRPr="00861C8A">
        <w:rPr>
          <w:rFonts w:eastAsia="PMingLiU"/>
        </w:rPr>
        <w:t>針對客戶資料係為擁有「合法教育利益」之「學校人員」，且</w:t>
      </w:r>
      <w:r w:rsidRPr="00861C8A">
        <w:rPr>
          <w:rFonts w:eastAsia="PMingLiU"/>
        </w:rPr>
        <w:t xml:space="preserve"> Microsoft </w:t>
      </w:r>
      <w:r w:rsidRPr="00861C8A">
        <w:rPr>
          <w:rFonts w:eastAsia="PMingLiU"/>
        </w:rPr>
        <w:t>同意遵守</w:t>
      </w:r>
      <w:r w:rsidRPr="00861C8A">
        <w:rPr>
          <w:rFonts w:eastAsia="PMingLiU"/>
        </w:rPr>
        <w:t xml:space="preserve"> 34 CFR 99.33(a) </w:t>
      </w:r>
      <w:r w:rsidRPr="00861C8A">
        <w:rPr>
          <w:rFonts w:eastAsia="PMingLiU"/>
        </w:rPr>
        <w:t>針對學校人員所加諸之限制和要求。</w:t>
      </w:r>
    </w:p>
    <w:p w:rsidR="000671C7" w:rsidRPr="00861C8A" w:rsidRDefault="000671C7" w:rsidP="000671C7">
      <w:pPr>
        <w:pStyle w:val="ProductList-Body"/>
        <w:rPr>
          <w:rFonts w:eastAsia="PMingLiU"/>
        </w:rPr>
      </w:pPr>
      <w:r w:rsidRPr="00861C8A">
        <w:rPr>
          <w:rFonts w:eastAsia="PMingLiU"/>
        </w:rPr>
        <w:t>客戶了解</w:t>
      </w:r>
      <w:r w:rsidRPr="00861C8A">
        <w:rPr>
          <w:rFonts w:eastAsia="PMingLiU"/>
        </w:rPr>
        <w:t xml:space="preserve"> Microsoft </w:t>
      </w:r>
      <w:r w:rsidRPr="00861C8A">
        <w:rPr>
          <w:rFonts w:eastAsia="PMingLiU"/>
        </w:rPr>
        <w:t>對客戶之學生及學生家長可能有限制或無法取得其連絡資訊。因此，客戶應負責取得使用線上服務時相關法律所要求之任何使用者的任何家長同意書，並於</w:t>
      </w:r>
      <w:r w:rsidRPr="00861C8A">
        <w:rPr>
          <w:rFonts w:eastAsia="PMingLiU"/>
        </w:rPr>
        <w:t xml:space="preserve"> Microsoft </w:t>
      </w:r>
      <w:r w:rsidRPr="00861C8A">
        <w:rPr>
          <w:rFonts w:eastAsia="PMingLiU"/>
        </w:rPr>
        <w:t>依相關法律要求而接獲要求其揭露所持有之客戶資料之司法命令或依法發出之傳審時，代表</w:t>
      </w:r>
      <w:r w:rsidRPr="00861C8A">
        <w:rPr>
          <w:rFonts w:eastAsia="PMingLiU"/>
        </w:rPr>
        <w:t xml:space="preserve"> Microsoft </w:t>
      </w:r>
      <w:r w:rsidRPr="00861C8A">
        <w:rPr>
          <w:rFonts w:eastAsia="PMingLiU"/>
        </w:rPr>
        <w:t>傳達通知學生</w:t>
      </w:r>
      <w:r w:rsidRPr="00861C8A">
        <w:rPr>
          <w:rFonts w:eastAsia="PMingLiU"/>
        </w:rPr>
        <w:t xml:space="preserve"> (</w:t>
      </w:r>
      <w:r w:rsidRPr="00861C8A">
        <w:rPr>
          <w:rFonts w:eastAsia="PMingLiU"/>
        </w:rPr>
        <w:t>或對於年齡未滿</w:t>
      </w:r>
      <w:r w:rsidRPr="00861C8A">
        <w:rPr>
          <w:rFonts w:eastAsia="PMingLiU"/>
        </w:rPr>
        <w:t xml:space="preserve"> 18 </w:t>
      </w:r>
      <w:r w:rsidRPr="00861C8A">
        <w:rPr>
          <w:rFonts w:eastAsia="PMingLiU"/>
        </w:rPr>
        <w:t>歲且未就讀中學後教育機構之學生，則傳達給學生的家長</w:t>
      </w:r>
      <w:r w:rsidRPr="00861C8A">
        <w:rPr>
          <w:rFonts w:eastAsia="PMingLiU"/>
        </w:rPr>
        <w:t>)</w:t>
      </w:r>
      <w:r w:rsidRPr="00861C8A">
        <w:rPr>
          <w:rFonts w:eastAsia="PMingLiU"/>
        </w:rPr>
        <w:t>。</w:t>
      </w:r>
    </w:p>
    <w:p w:rsidR="00FC048A" w:rsidRDefault="00FC048A" w:rsidP="000671C7">
      <w:pPr>
        <w:pStyle w:val="ProductList-SubSubSectionHeading"/>
        <w:outlineLvl w:val="2"/>
        <w:rPr>
          <w:rFonts w:eastAsia="PMingLiU"/>
        </w:rPr>
      </w:pPr>
    </w:p>
    <w:p w:rsidR="00C369CB" w:rsidRDefault="00C369CB" w:rsidP="00EF5712">
      <w:pPr>
        <w:pStyle w:val="ProductList-SubSubSectionHeading"/>
        <w:keepNext/>
        <w:rPr>
          <w:rFonts w:eastAsia="PMingLiU"/>
        </w:rPr>
      </w:pPr>
      <w:bookmarkStart w:id="51" w:name="_Toc423959222"/>
      <w:bookmarkStart w:id="52" w:name="_Toc464561062"/>
      <w:bookmarkStart w:id="53" w:name="_Toc417892062"/>
      <w:bookmarkStart w:id="54" w:name="HIPAA"/>
      <w:r>
        <w:rPr>
          <w:rFonts w:eastAsia="PMingLiU" w:hint="eastAsia"/>
        </w:rPr>
        <w:lastRenderedPageBreak/>
        <w:t xml:space="preserve">HIPAA </w:t>
      </w:r>
      <w:r>
        <w:rPr>
          <w:rFonts w:eastAsia="PMingLiU" w:hAnsi="PMingLiU" w:hint="eastAsia"/>
        </w:rPr>
        <w:t>商業關係企業</w:t>
      </w:r>
      <w:bookmarkEnd w:id="51"/>
      <w:bookmarkEnd w:id="52"/>
    </w:p>
    <w:p w:rsidR="00C369CB" w:rsidRDefault="00864991" w:rsidP="00261486">
      <w:pPr>
        <w:pStyle w:val="ProductList-Body"/>
        <w:rPr>
          <w:rFonts w:eastAsia="PMingLiU"/>
        </w:rPr>
      </w:pPr>
      <w:r w:rsidRPr="00864991">
        <w:rPr>
          <w:rFonts w:eastAsia="PMingLiU" w:hAnsi="PMingLiU"/>
        </w:rPr>
        <w:t>若客戶係「涵蓋實體」或「商業關係企業」，並依照</w:t>
      </w:r>
      <w:r w:rsidRPr="00864991">
        <w:rPr>
          <w:rFonts w:eastAsia="PMingLiU" w:hAnsi="PMingLiU"/>
        </w:rPr>
        <w:t xml:space="preserve"> 45 CFR </w:t>
      </w:r>
      <w:r w:rsidRPr="00864991">
        <w:rPr>
          <w:rFonts w:eastAsia="PMingLiU" w:hAnsi="PMingLiU"/>
        </w:rPr>
        <w:t>§</w:t>
      </w:r>
      <w:r w:rsidRPr="00864991">
        <w:rPr>
          <w:rFonts w:eastAsia="PMingLiU" w:hAnsi="PMingLiU"/>
        </w:rPr>
        <w:t xml:space="preserve"> 160.103 </w:t>
      </w:r>
      <w:r w:rsidRPr="00864991">
        <w:rPr>
          <w:rFonts w:eastAsia="PMingLiU" w:hAnsi="PMingLiU"/>
        </w:rPr>
        <w:t>所定義條款，將「受保護的健康資訊」納入客戶資料，則簽署客戶大量授權合約，即包括簽署</w:t>
      </w:r>
      <w:r w:rsidRPr="00864991">
        <w:rPr>
          <w:rFonts w:eastAsia="PMingLiU" w:hAnsi="PMingLiU"/>
        </w:rPr>
        <w:t xml:space="preserve"> HIPAA </w:t>
      </w:r>
      <w:r w:rsidRPr="00864991">
        <w:rPr>
          <w:rFonts w:eastAsia="PMingLiU" w:hAnsi="PMingLiU"/>
        </w:rPr>
        <w:t>商業關係企業合約</w:t>
      </w:r>
      <w:r w:rsidRPr="00864991">
        <w:rPr>
          <w:rFonts w:eastAsia="PMingLiU" w:hAnsi="PMingLiU"/>
        </w:rPr>
        <w:t xml:space="preserve"> (</w:t>
      </w:r>
      <w:r w:rsidRPr="00864991">
        <w:rPr>
          <w:rFonts w:eastAsia="PMingLiU" w:hAnsi="PMingLiU"/>
        </w:rPr>
        <w:t>以下稱「</w:t>
      </w:r>
      <w:r w:rsidRPr="00864991">
        <w:rPr>
          <w:rFonts w:eastAsia="PMingLiU" w:hAnsi="PMingLiU"/>
        </w:rPr>
        <w:t>BAA</w:t>
      </w:r>
      <w:r w:rsidRPr="00864991">
        <w:rPr>
          <w:rFonts w:eastAsia="PMingLiU" w:hAnsi="PMingLiU"/>
        </w:rPr>
        <w:t>」</w:t>
      </w:r>
      <w:r w:rsidRPr="00864991">
        <w:rPr>
          <w:rFonts w:eastAsia="PMingLiU" w:hAnsi="PMingLiU"/>
        </w:rPr>
        <w:t>)</w:t>
      </w:r>
      <w:r w:rsidRPr="00864991">
        <w:rPr>
          <w:rFonts w:eastAsia="PMingLiU" w:hAnsi="PMingLiU"/>
        </w:rPr>
        <w:t>，其全文可用來識別它所適用之線上服務，並可透過</w:t>
      </w:r>
      <w:r w:rsidRPr="00864991">
        <w:rPr>
          <w:rFonts w:eastAsia="PMingLiU" w:hAnsi="PMingLiU"/>
        </w:rPr>
        <w:t xml:space="preserve"> </w:t>
      </w:r>
      <w:hyperlink r:id="rId31" w:history="1">
        <w:r w:rsidRPr="00864991">
          <w:rPr>
            <w:rStyle w:val="Hyperlink"/>
            <w:rFonts w:eastAsia="PMingLiU" w:hAnsi="PMingLiU"/>
          </w:rPr>
          <w:t>http://aka.ms/BAA</w:t>
        </w:r>
      </w:hyperlink>
      <w:r w:rsidRPr="00864991">
        <w:rPr>
          <w:rFonts w:eastAsia="PMingLiU" w:hAnsi="PMingLiU"/>
        </w:rPr>
        <w:t xml:space="preserve"> </w:t>
      </w:r>
      <w:r w:rsidRPr="00864991">
        <w:rPr>
          <w:rFonts w:eastAsia="PMingLiU" w:hAnsi="PMingLiU"/>
        </w:rPr>
        <w:t>取得</w:t>
      </w:r>
      <w:r w:rsidR="00C369CB">
        <w:rPr>
          <w:rFonts w:eastAsia="PMingLiU" w:hAnsi="PMingLiU" w:hint="eastAsia"/>
        </w:rPr>
        <w:t>。若要取消延長</w:t>
      </w:r>
      <w:r w:rsidR="00C369CB">
        <w:rPr>
          <w:rFonts w:eastAsia="PMingLiU" w:hint="eastAsia"/>
        </w:rPr>
        <w:t xml:space="preserve"> BAA</w:t>
      </w:r>
      <w:r w:rsidR="00C369CB">
        <w:rPr>
          <w:rFonts w:eastAsia="PMingLiU" w:hAnsi="PMingLiU" w:hint="eastAsia"/>
        </w:rPr>
        <w:t>，客戶必須以書面通知將下列資訊傳送至</w:t>
      </w:r>
      <w:r w:rsidR="00C369CB">
        <w:rPr>
          <w:rFonts w:eastAsia="PMingLiU" w:hint="eastAsia"/>
        </w:rPr>
        <w:t xml:space="preserve"> Microsoft (</w:t>
      </w:r>
      <w:r w:rsidR="00C369CB">
        <w:rPr>
          <w:rFonts w:eastAsia="PMingLiU" w:hAnsi="PMingLiU" w:hint="eastAsia"/>
        </w:rPr>
        <w:t>依據客戶的大量授權合約</w:t>
      </w:r>
      <w:r w:rsidR="00C369CB">
        <w:rPr>
          <w:rFonts w:eastAsia="PMingLiU" w:hint="eastAsia"/>
        </w:rPr>
        <w:t>)</w:t>
      </w:r>
      <w:r w:rsidR="00C369CB">
        <w:rPr>
          <w:rFonts w:eastAsia="PMingLiU" w:hAnsi="PMingLiU" w:hint="eastAsia"/>
        </w:rPr>
        <w:t>：</w:t>
      </w:r>
    </w:p>
    <w:p w:rsidR="00C369CB" w:rsidRDefault="00C369CB" w:rsidP="00261486">
      <w:pPr>
        <w:pStyle w:val="ProductList-Body"/>
        <w:numPr>
          <w:ilvl w:val="0"/>
          <w:numId w:val="37"/>
        </w:numPr>
        <w:ind w:left="450" w:hanging="270"/>
        <w:rPr>
          <w:rFonts w:eastAsia="PMingLiU"/>
        </w:rPr>
      </w:pPr>
      <w:r>
        <w:rPr>
          <w:rFonts w:eastAsia="PMingLiU" w:hAnsi="PMingLiU" w:hint="eastAsia"/>
        </w:rPr>
        <w:t>客戶及任何關係企業之完整正式名稱；</w:t>
      </w:r>
    </w:p>
    <w:p w:rsidR="00C369CB" w:rsidRDefault="00C369CB" w:rsidP="00261486">
      <w:pPr>
        <w:pStyle w:val="ProductList-Body"/>
        <w:numPr>
          <w:ilvl w:val="0"/>
          <w:numId w:val="37"/>
        </w:numPr>
        <w:ind w:left="450" w:hanging="270"/>
        <w:rPr>
          <w:rFonts w:eastAsia="PMingLiU"/>
        </w:rPr>
      </w:pPr>
      <w:r>
        <w:rPr>
          <w:rFonts w:eastAsia="PMingLiU" w:hint="eastAsia"/>
        </w:rPr>
        <w:t> </w:t>
      </w:r>
      <w:r>
        <w:rPr>
          <w:rFonts w:eastAsia="PMingLiU" w:hAnsi="PMingLiU" w:hint="eastAsia"/>
        </w:rPr>
        <w:t>若客戶具備多個大量授權合約，則為取消延長所適用之大量授權合約；</w:t>
      </w:r>
    </w:p>
    <w:bookmarkEnd w:id="53"/>
    <w:bookmarkEnd w:id="54"/>
    <w:p w:rsidR="00FC048A" w:rsidRDefault="00FC048A" w:rsidP="000671C7">
      <w:pPr>
        <w:pStyle w:val="ProductList-SubSubSectionHeading"/>
        <w:outlineLvl w:val="2"/>
        <w:rPr>
          <w:rFonts w:eastAsia="PMingLiU"/>
        </w:rPr>
      </w:pPr>
    </w:p>
    <w:p w:rsidR="000671C7" w:rsidRPr="00861C8A" w:rsidRDefault="000671C7" w:rsidP="000671C7">
      <w:pPr>
        <w:pStyle w:val="ProductList-SubSubSectionHeading"/>
        <w:outlineLvl w:val="2"/>
        <w:rPr>
          <w:rFonts w:eastAsia="PMingLiU"/>
        </w:rPr>
      </w:pPr>
      <w:bookmarkStart w:id="55" w:name="_Toc464561063"/>
      <w:r w:rsidRPr="00861C8A">
        <w:rPr>
          <w:rFonts w:eastAsia="PMingLiU"/>
        </w:rPr>
        <w:t>安全性</w:t>
      </w:r>
      <w:bookmarkEnd w:id="55"/>
    </w:p>
    <w:p w:rsidR="000671C7" w:rsidRPr="00861C8A" w:rsidRDefault="000671C7" w:rsidP="000671C7">
      <w:pPr>
        <w:pStyle w:val="ProductList-Body"/>
        <w:rPr>
          <w:rFonts w:eastAsia="PMingLiU"/>
        </w:rPr>
      </w:pPr>
      <w:r w:rsidRPr="00861C8A">
        <w:rPr>
          <w:rFonts w:eastAsia="PMingLiU"/>
        </w:rPr>
        <w:t xml:space="preserve">Microsoft </w:t>
      </w:r>
      <w:r w:rsidRPr="00861C8A">
        <w:rPr>
          <w:rFonts w:eastAsia="PMingLiU"/>
        </w:rPr>
        <w:t>致力協助保護客戶資訊的安全性。</w:t>
      </w:r>
      <w:r w:rsidRPr="00861C8A">
        <w:rPr>
          <w:rFonts w:eastAsia="PMingLiU"/>
        </w:rPr>
        <w:t xml:space="preserve">Microsoft </w:t>
      </w:r>
      <w:r w:rsidRPr="00861C8A">
        <w:rPr>
          <w:rFonts w:eastAsia="PMingLiU"/>
        </w:rPr>
        <w:t>已實施並將維護及依循適當的技術及組織安全措施，以防止客戶資料遭致意外、未經授權或非法存取、揭露、更改、遺失或損毀。</w:t>
      </w:r>
    </w:p>
    <w:p w:rsidR="000671C7" w:rsidRPr="00861C8A" w:rsidRDefault="000671C7" w:rsidP="000671C7">
      <w:pPr>
        <w:pStyle w:val="ProductList-Body"/>
        <w:rPr>
          <w:rFonts w:eastAsia="PMingLiU"/>
        </w:rPr>
      </w:pPr>
    </w:p>
    <w:p w:rsidR="000671C7" w:rsidRPr="00861C8A" w:rsidRDefault="000671C7" w:rsidP="004714D1">
      <w:pPr>
        <w:pStyle w:val="ProductList-SubSubSectionHeading"/>
        <w:keepNext/>
        <w:outlineLvl w:val="2"/>
        <w:rPr>
          <w:rFonts w:eastAsia="PMingLiU"/>
        </w:rPr>
      </w:pPr>
      <w:bookmarkStart w:id="56" w:name="_Toc464561064"/>
      <w:r w:rsidRPr="00861C8A">
        <w:rPr>
          <w:rFonts w:eastAsia="PMingLiU"/>
        </w:rPr>
        <w:t>安全性附隨事件通知</w:t>
      </w:r>
      <w:bookmarkEnd w:id="56"/>
    </w:p>
    <w:p w:rsidR="000671C7" w:rsidRPr="00861C8A" w:rsidRDefault="000671C7" w:rsidP="004714D1">
      <w:pPr>
        <w:pStyle w:val="ProductList-Body"/>
        <w:spacing w:after="120"/>
        <w:rPr>
          <w:rFonts w:eastAsia="PMingLiU"/>
        </w:rPr>
      </w:pPr>
      <w:r w:rsidRPr="00861C8A">
        <w:rPr>
          <w:rFonts w:eastAsia="PMingLiU"/>
        </w:rPr>
        <w:t>若</w:t>
      </w:r>
      <w:r w:rsidRPr="00861C8A">
        <w:rPr>
          <w:rFonts w:eastAsia="PMingLiU"/>
        </w:rPr>
        <w:t xml:space="preserve"> Microsoft </w:t>
      </w:r>
      <w:r w:rsidRPr="00861C8A">
        <w:rPr>
          <w:rFonts w:eastAsia="PMingLiU"/>
        </w:rPr>
        <w:t>知悉任何非法存取</w:t>
      </w:r>
      <w:r w:rsidRPr="00861C8A">
        <w:rPr>
          <w:rFonts w:eastAsia="PMingLiU"/>
        </w:rPr>
        <w:t xml:space="preserve"> Microsoft </w:t>
      </w:r>
      <w:r w:rsidRPr="00861C8A">
        <w:rPr>
          <w:rFonts w:eastAsia="PMingLiU"/>
        </w:rPr>
        <w:t>設備或</w:t>
      </w:r>
      <w:r w:rsidRPr="00861C8A">
        <w:rPr>
          <w:rFonts w:eastAsia="PMingLiU"/>
        </w:rPr>
        <w:t xml:space="preserve"> Microsoft </w:t>
      </w:r>
      <w:r w:rsidRPr="00861C8A">
        <w:rPr>
          <w:rFonts w:eastAsia="PMingLiU"/>
        </w:rPr>
        <w:t>設施中所存放之任何客戶資料，或未經授權存取此等設備或設施致使客戶資料之遺失、揭露或更改</w:t>
      </w:r>
      <w:r w:rsidRPr="00861C8A">
        <w:rPr>
          <w:rFonts w:eastAsia="PMingLiU"/>
        </w:rPr>
        <w:t xml:space="preserve"> (</w:t>
      </w:r>
      <w:r w:rsidRPr="00861C8A">
        <w:rPr>
          <w:rFonts w:eastAsia="PMingLiU"/>
        </w:rPr>
        <w:t>以下每項均稱為「安全事件」</w:t>
      </w:r>
      <w:r w:rsidRPr="00861C8A">
        <w:rPr>
          <w:rFonts w:eastAsia="PMingLiU"/>
        </w:rPr>
        <w:t>)</w:t>
      </w:r>
      <w:r w:rsidRPr="00861C8A">
        <w:rPr>
          <w:rFonts w:eastAsia="PMingLiU"/>
        </w:rPr>
        <w:t>，</w:t>
      </w:r>
      <w:r w:rsidRPr="00861C8A">
        <w:rPr>
          <w:rFonts w:eastAsia="PMingLiU"/>
        </w:rPr>
        <w:t xml:space="preserve">Microsoft </w:t>
      </w:r>
      <w:r w:rsidRPr="00861C8A">
        <w:rPr>
          <w:rFonts w:eastAsia="PMingLiU"/>
        </w:rPr>
        <w:t>將立即</w:t>
      </w:r>
      <w:r w:rsidRPr="00861C8A">
        <w:rPr>
          <w:rFonts w:eastAsia="PMingLiU"/>
        </w:rPr>
        <w:t xml:space="preserve"> (1) </w:t>
      </w:r>
      <w:r w:rsidRPr="00861C8A">
        <w:rPr>
          <w:rFonts w:eastAsia="PMingLiU"/>
        </w:rPr>
        <w:t>通知客戶發生安全事件；</w:t>
      </w:r>
      <w:r w:rsidRPr="00861C8A">
        <w:rPr>
          <w:rFonts w:eastAsia="PMingLiU"/>
        </w:rPr>
        <w:t xml:space="preserve">(2) </w:t>
      </w:r>
      <w:r w:rsidRPr="00861C8A">
        <w:rPr>
          <w:rFonts w:eastAsia="PMingLiU"/>
        </w:rPr>
        <w:t>調查安全事件並將安全事件之相關詳細資訊提供給客戶；以及</w:t>
      </w:r>
      <w:r w:rsidRPr="00861C8A">
        <w:rPr>
          <w:rFonts w:eastAsia="PMingLiU"/>
        </w:rPr>
        <w:t xml:space="preserve"> (3) </w:t>
      </w:r>
      <w:r w:rsidRPr="00861C8A">
        <w:rPr>
          <w:rFonts w:eastAsia="PMingLiU"/>
        </w:rPr>
        <w:t>採取合理的步驟減輕效應並將安全事件所引起之任何損害降至最低。</w:t>
      </w:r>
    </w:p>
    <w:p w:rsidR="000671C7" w:rsidRPr="00861C8A" w:rsidRDefault="000671C7" w:rsidP="000671C7">
      <w:pPr>
        <w:pStyle w:val="ProductList-Body"/>
        <w:spacing w:after="120"/>
        <w:rPr>
          <w:rFonts w:eastAsia="PMingLiU"/>
        </w:rPr>
      </w:pPr>
      <w:r w:rsidRPr="00861C8A">
        <w:rPr>
          <w:rFonts w:eastAsia="PMingLiU"/>
        </w:rPr>
        <w:t>安全事件之通知將透過</w:t>
      </w:r>
      <w:r w:rsidRPr="00861C8A">
        <w:rPr>
          <w:rFonts w:eastAsia="PMingLiU"/>
        </w:rPr>
        <w:t xml:space="preserve"> Microsoft </w:t>
      </w:r>
      <w:r w:rsidRPr="00861C8A">
        <w:rPr>
          <w:rFonts w:eastAsia="PMingLiU"/>
        </w:rPr>
        <w:t>所選取之任何方式</w:t>
      </w:r>
      <w:r w:rsidRPr="00861C8A">
        <w:rPr>
          <w:rFonts w:eastAsia="PMingLiU"/>
        </w:rPr>
        <w:t xml:space="preserve"> (</w:t>
      </w:r>
      <w:r w:rsidRPr="00861C8A">
        <w:rPr>
          <w:rFonts w:eastAsia="PMingLiU"/>
        </w:rPr>
        <w:t>包括透過電子郵件</w:t>
      </w:r>
      <w:r w:rsidRPr="00861C8A">
        <w:rPr>
          <w:rFonts w:eastAsia="PMingLiU"/>
        </w:rPr>
        <w:t xml:space="preserve">) </w:t>
      </w:r>
      <w:r w:rsidRPr="00861C8A">
        <w:rPr>
          <w:rFonts w:eastAsia="PMingLiU"/>
        </w:rPr>
        <w:t>傳達給客戶的一個或多個管理者。客戶對確保客戶管理者在每個適用之線上服務入口網站上維護正確的連絡資訊應負起全部的責任。</w:t>
      </w:r>
      <w:r w:rsidRPr="00861C8A">
        <w:rPr>
          <w:rFonts w:eastAsia="PMingLiU"/>
        </w:rPr>
        <w:t xml:space="preserve">Microsoft </w:t>
      </w:r>
      <w:r w:rsidRPr="00861C8A">
        <w:rPr>
          <w:rFonts w:eastAsia="PMingLiU"/>
        </w:rPr>
        <w:t>依本節規定應回報或回應安全事件之義務，並非表示</w:t>
      </w:r>
      <w:r w:rsidRPr="00861C8A">
        <w:rPr>
          <w:rFonts w:eastAsia="PMingLiU"/>
        </w:rPr>
        <w:t xml:space="preserve"> Microsoft </w:t>
      </w:r>
      <w:r w:rsidRPr="00861C8A">
        <w:rPr>
          <w:rFonts w:eastAsia="PMingLiU"/>
        </w:rPr>
        <w:t>認知與安全事件相關之任何過失或賠償責任。</w:t>
      </w:r>
    </w:p>
    <w:p w:rsidR="000671C7" w:rsidRDefault="000671C7" w:rsidP="000671C7">
      <w:pPr>
        <w:pStyle w:val="ProductList-Body"/>
        <w:rPr>
          <w:rFonts w:eastAsia="PMingLiU"/>
        </w:rPr>
      </w:pPr>
      <w:r w:rsidRPr="00861C8A">
        <w:rPr>
          <w:rFonts w:eastAsia="PMingLiU"/>
        </w:rPr>
        <w:t>若客戶之帳戶或驗證憑證可能有任何不當使用之情況，或是任何與線上服務相關之安全事件，客戶必須立即通知</w:t>
      </w:r>
      <w:r w:rsidRPr="00861C8A">
        <w:rPr>
          <w:rFonts w:eastAsia="PMingLiU"/>
        </w:rPr>
        <w:t xml:space="preserve"> Microsoft</w:t>
      </w:r>
      <w:r w:rsidRPr="00861C8A">
        <w:rPr>
          <w:rFonts w:eastAsia="PMingLiU"/>
        </w:rPr>
        <w:t>。</w:t>
      </w:r>
    </w:p>
    <w:p w:rsidR="00FC048A" w:rsidRPr="00861C8A" w:rsidRDefault="00FC048A" w:rsidP="000671C7">
      <w:pPr>
        <w:pStyle w:val="ProductList-Body"/>
        <w:rPr>
          <w:rFonts w:eastAsia="PMingLiU"/>
        </w:rPr>
      </w:pPr>
    </w:p>
    <w:p w:rsidR="000671C7" w:rsidRPr="00861C8A" w:rsidRDefault="000671C7" w:rsidP="000671C7">
      <w:pPr>
        <w:pStyle w:val="ProductList-SubSubSectionHeading"/>
        <w:outlineLvl w:val="2"/>
        <w:rPr>
          <w:rFonts w:eastAsia="PMingLiU"/>
        </w:rPr>
      </w:pPr>
      <w:bookmarkStart w:id="57" w:name="_Toc464561065"/>
      <w:bookmarkStart w:id="58" w:name="LocationofDataProcessing"/>
      <w:r w:rsidRPr="00861C8A">
        <w:rPr>
          <w:rFonts w:eastAsia="PMingLiU"/>
        </w:rPr>
        <w:t>資料處理之地點</w:t>
      </w:r>
      <w:bookmarkEnd w:id="57"/>
    </w:p>
    <w:bookmarkEnd w:id="58"/>
    <w:p w:rsidR="000671C7" w:rsidRPr="00861C8A" w:rsidRDefault="00864991" w:rsidP="000671C7">
      <w:pPr>
        <w:pStyle w:val="ProductList-Body"/>
        <w:rPr>
          <w:rFonts w:eastAsia="PMingLiU"/>
        </w:rPr>
      </w:pPr>
      <w:r w:rsidRPr="002F11FB">
        <w:rPr>
          <w:rFonts w:eastAsia="PMingLiU"/>
        </w:rPr>
        <w:t>除</w:t>
      </w:r>
      <w:r w:rsidRPr="002F11FB">
        <w:rPr>
          <w:rFonts w:eastAsia="PMingLiU"/>
        </w:rPr>
        <w:t xml:space="preserve"> OST </w:t>
      </w:r>
      <w:r w:rsidRPr="002F11FB">
        <w:rPr>
          <w:rFonts w:eastAsia="PMingLiU"/>
        </w:rPr>
        <w:t>中所述之其他地點外，</w:t>
      </w:r>
      <w:r w:rsidRPr="002F11FB">
        <w:rPr>
          <w:rFonts w:eastAsia="PMingLiU"/>
        </w:rPr>
        <w:t xml:space="preserve">Microsoft </w:t>
      </w:r>
      <w:r w:rsidRPr="002F11FB">
        <w:rPr>
          <w:rFonts w:eastAsia="PMingLiU"/>
        </w:rPr>
        <w:t>代表客戶處理的客戶資料，得移轉至美國或是</w:t>
      </w:r>
      <w:r w:rsidRPr="002F11FB">
        <w:rPr>
          <w:rFonts w:eastAsia="PMingLiU"/>
        </w:rPr>
        <w:t xml:space="preserve"> Microsoft </w:t>
      </w:r>
      <w:r w:rsidRPr="002F11FB">
        <w:rPr>
          <w:rFonts w:eastAsia="PMingLiU"/>
        </w:rPr>
        <w:t>或其關係企業或次承攬人維護設備所在之任何其他國家</w:t>
      </w:r>
      <w:r w:rsidRPr="002F11FB">
        <w:rPr>
          <w:rFonts w:eastAsia="PMingLiU"/>
        </w:rPr>
        <w:t>/</w:t>
      </w:r>
      <w:r w:rsidRPr="002F11FB">
        <w:rPr>
          <w:rFonts w:eastAsia="PMingLiU"/>
        </w:rPr>
        <w:t>地區，或於該等國家</w:t>
      </w:r>
      <w:r w:rsidRPr="002F11FB">
        <w:rPr>
          <w:rFonts w:eastAsia="PMingLiU"/>
        </w:rPr>
        <w:t>/</w:t>
      </w:r>
      <w:r w:rsidRPr="002F11FB">
        <w:rPr>
          <w:rFonts w:eastAsia="PMingLiU"/>
        </w:rPr>
        <w:t>地區進行儲存或處理作業。客戶指派</w:t>
      </w:r>
      <w:r w:rsidRPr="002F11FB">
        <w:rPr>
          <w:rFonts w:eastAsia="PMingLiU"/>
        </w:rPr>
        <w:t xml:space="preserve"> Microsoft </w:t>
      </w:r>
      <w:r w:rsidRPr="002F11FB">
        <w:rPr>
          <w:rFonts w:eastAsia="PMingLiU"/>
        </w:rPr>
        <w:t>得基於提供線上服務之目的，將客戶資料移轉至該等國家</w:t>
      </w:r>
      <w:r w:rsidRPr="002F11FB">
        <w:rPr>
          <w:rFonts w:eastAsia="PMingLiU"/>
        </w:rPr>
        <w:t>/</w:t>
      </w:r>
      <w:r w:rsidRPr="002F11FB">
        <w:rPr>
          <w:rFonts w:eastAsia="PMingLiU"/>
        </w:rPr>
        <w:t>地區，並於該等國家</w:t>
      </w:r>
      <w:r w:rsidRPr="002F11FB">
        <w:rPr>
          <w:rFonts w:eastAsia="PMingLiU"/>
        </w:rPr>
        <w:t>/</w:t>
      </w:r>
      <w:r w:rsidRPr="002F11FB">
        <w:rPr>
          <w:rFonts w:eastAsia="PMingLiU"/>
        </w:rPr>
        <w:t>地區進行儲存及處理作業。</w:t>
      </w:r>
      <w:r w:rsidRPr="002F11FB">
        <w:rPr>
          <w:rFonts w:eastAsia="PMingLiU"/>
        </w:rPr>
        <w:t xml:space="preserve">Microsoft </w:t>
      </w:r>
      <w:r w:rsidRPr="002F11FB">
        <w:rPr>
          <w:rFonts w:eastAsia="PMingLiU"/>
        </w:rPr>
        <w:t>在對源自歐洲經濟區和瑞士之個人資料進行蒐集、使用、移轉、保留及其他處理時，將遵守歐洲經濟區和瑞士之相關資料保護法律</w:t>
      </w:r>
      <w:r w:rsidR="000671C7" w:rsidRPr="00861C8A">
        <w:rPr>
          <w:rFonts w:eastAsia="PMingLiU"/>
        </w:rPr>
        <w:t>。</w:t>
      </w:r>
      <w:r w:rsidR="0012394C" w:rsidRPr="00524BF9">
        <w:rPr>
          <w:rFonts w:eastAsia="PMingLiU"/>
        </w:rPr>
        <w:t>除了</w:t>
      </w:r>
      <w:r w:rsidR="0012394C" w:rsidRPr="00524BF9">
        <w:rPr>
          <w:rFonts w:eastAsia="PMingLiU"/>
        </w:rPr>
        <w:t xml:space="preserve"> Microsoft </w:t>
      </w:r>
      <w:r w:rsidR="0012394C" w:rsidRPr="00524BF9">
        <w:rPr>
          <w:rFonts w:eastAsia="PMingLiU"/>
        </w:rPr>
        <w:t>依標準合約條款</w:t>
      </w:r>
      <w:r w:rsidR="0012394C" w:rsidRPr="00524BF9">
        <w:rPr>
          <w:rFonts w:eastAsia="PMingLiU"/>
        </w:rPr>
        <w:t xml:space="preserve"> (Standard Contractual Clauses) </w:t>
      </w:r>
      <w:r w:rsidR="0012394C" w:rsidRPr="00524BF9">
        <w:rPr>
          <w:rFonts w:eastAsia="PMingLiU"/>
        </w:rPr>
        <w:t>和其他標準合約之承諾外，</w:t>
      </w:r>
      <w:r w:rsidR="0012394C" w:rsidRPr="00524BF9">
        <w:rPr>
          <w:rFonts w:eastAsia="PMingLiU"/>
        </w:rPr>
        <w:t xml:space="preserve">Microsoft </w:t>
      </w:r>
      <w:r w:rsidR="0012394C" w:rsidRPr="00524BF9">
        <w:rPr>
          <w:rFonts w:eastAsia="PMingLiU"/>
        </w:rPr>
        <w:t>還取得歐盟美國隱私權防護架構</w:t>
      </w:r>
      <w:r w:rsidR="0012394C" w:rsidRPr="00524BF9">
        <w:rPr>
          <w:rFonts w:eastAsia="PMingLiU"/>
        </w:rPr>
        <w:t xml:space="preserve"> (EU-U.S.Privacy Shield Framework) </w:t>
      </w:r>
      <w:r w:rsidR="0012394C" w:rsidRPr="00524BF9">
        <w:rPr>
          <w:rFonts w:eastAsia="PMingLiU"/>
        </w:rPr>
        <w:t>之認證並及承諾符合其規範。</w:t>
      </w:r>
    </w:p>
    <w:p w:rsidR="000671C7" w:rsidRPr="00861C8A" w:rsidRDefault="000671C7" w:rsidP="000671C7">
      <w:pPr>
        <w:pStyle w:val="ProductList-Body"/>
        <w:rPr>
          <w:rFonts w:eastAsia="PMingLiU"/>
        </w:rPr>
      </w:pPr>
    </w:p>
    <w:p w:rsidR="00FC048A" w:rsidRPr="001C77B3" w:rsidRDefault="00FC048A" w:rsidP="00FC048A">
      <w:pPr>
        <w:pStyle w:val="ProductList-SubSubSectionHeading"/>
        <w:outlineLvl w:val="2"/>
        <w:rPr>
          <w:rFonts w:eastAsia="PMingLiU"/>
        </w:rPr>
      </w:pPr>
      <w:bookmarkStart w:id="59" w:name="_Toc417892066"/>
      <w:bookmarkStart w:id="60" w:name="_Toc412644895"/>
      <w:bookmarkStart w:id="61" w:name="_Toc464561066"/>
      <w:r w:rsidRPr="001C77B3">
        <w:rPr>
          <w:rFonts w:eastAsia="PMingLiU"/>
        </w:rPr>
        <w:t>預覽發行</w:t>
      </w:r>
      <w:bookmarkEnd w:id="59"/>
      <w:bookmarkEnd w:id="60"/>
      <w:bookmarkEnd w:id="61"/>
    </w:p>
    <w:p w:rsidR="00FC048A" w:rsidRPr="001C77B3" w:rsidRDefault="00FC048A" w:rsidP="00FC048A">
      <w:pPr>
        <w:pStyle w:val="ProductList-Body"/>
        <w:rPr>
          <w:rFonts w:eastAsia="PMingLiU"/>
        </w:rPr>
      </w:pPr>
      <w:r w:rsidRPr="001C77B3">
        <w:rPr>
          <w:rFonts w:eastAsia="PMingLiU"/>
        </w:rPr>
        <w:t xml:space="preserve">Microsoft </w:t>
      </w:r>
      <w:r w:rsidRPr="001C77B3">
        <w:rPr>
          <w:rFonts w:eastAsia="PMingLiU"/>
        </w:rPr>
        <w:t>得為了選擇性評估，而提供預覽版、搶鮮版</w:t>
      </w:r>
      <w:r w:rsidRPr="001C77B3">
        <w:rPr>
          <w:rFonts w:eastAsia="PMingLiU"/>
        </w:rPr>
        <w:t xml:space="preserve"> (Beta) </w:t>
      </w:r>
      <w:r w:rsidRPr="001C77B3">
        <w:rPr>
          <w:rFonts w:eastAsia="PMingLiU"/>
        </w:rPr>
        <w:t>或其他預先發行版功能、資料中心地點及服務</w:t>
      </w:r>
      <w:r w:rsidRPr="001C77B3">
        <w:rPr>
          <w:rFonts w:eastAsia="PMingLiU"/>
        </w:rPr>
        <w:t xml:space="preserve"> (</w:t>
      </w:r>
      <w:r w:rsidRPr="001C77B3">
        <w:rPr>
          <w:rFonts w:eastAsia="PMingLiU"/>
        </w:rPr>
        <w:t>以下稱「預覽版」</w:t>
      </w:r>
      <w:r w:rsidRPr="001C77B3">
        <w:rPr>
          <w:rFonts w:eastAsia="PMingLiU"/>
        </w:rPr>
        <w:t>)</w:t>
      </w:r>
      <w:r w:rsidRPr="001C77B3">
        <w:rPr>
          <w:rFonts w:eastAsia="PMingLiU"/>
        </w:rPr>
        <w:t>。預覽版所採用的隱私權及安全性措施得比線上服務中一般採用之措施少或有所不同。除非另有規定，否則預覽版並未納入相對應之線上服務的</w:t>
      </w:r>
      <w:r w:rsidRPr="001C77B3">
        <w:rPr>
          <w:rFonts w:eastAsia="PMingLiU"/>
        </w:rPr>
        <w:t xml:space="preserve"> SLA</w:t>
      </w:r>
      <w:r w:rsidRPr="001C77B3">
        <w:rPr>
          <w:rFonts w:eastAsia="PMingLiU"/>
        </w:rPr>
        <w:t>。</w:t>
      </w:r>
    </w:p>
    <w:p w:rsidR="000671C7" w:rsidRPr="00861C8A" w:rsidRDefault="000671C7" w:rsidP="000671C7">
      <w:pPr>
        <w:pStyle w:val="ProductList-Body"/>
        <w:rPr>
          <w:rFonts w:eastAsia="PMingLiU"/>
        </w:rPr>
      </w:pPr>
    </w:p>
    <w:p w:rsidR="000671C7" w:rsidRPr="00861C8A" w:rsidRDefault="000671C7" w:rsidP="000671C7">
      <w:pPr>
        <w:pStyle w:val="ProductList-SubSubSectionHeading"/>
        <w:outlineLvl w:val="2"/>
        <w:rPr>
          <w:rFonts w:eastAsia="PMingLiU"/>
        </w:rPr>
      </w:pPr>
      <w:bookmarkStart w:id="62" w:name="_Toc464561067"/>
      <w:r w:rsidRPr="00861C8A">
        <w:rPr>
          <w:rFonts w:eastAsia="PMingLiU"/>
        </w:rPr>
        <w:t>次承攬人之聘用</w:t>
      </w:r>
      <w:bookmarkEnd w:id="62"/>
    </w:p>
    <w:p w:rsidR="000671C7" w:rsidRPr="00861C8A" w:rsidRDefault="000671C7" w:rsidP="000671C7">
      <w:pPr>
        <w:pStyle w:val="ProductList-Body"/>
        <w:rPr>
          <w:rFonts w:eastAsia="PMingLiU"/>
        </w:rPr>
      </w:pPr>
      <w:r w:rsidRPr="00861C8A">
        <w:rPr>
          <w:rFonts w:eastAsia="PMingLiU"/>
        </w:rPr>
        <w:t xml:space="preserve">Microsoft </w:t>
      </w:r>
      <w:r w:rsidRPr="00861C8A">
        <w:rPr>
          <w:rFonts w:eastAsia="PMingLiU"/>
        </w:rPr>
        <w:t>得聘用次承攬人來代表其提供服務，任何此等次承攬人僅能基於提供</w:t>
      </w:r>
      <w:r w:rsidRPr="00861C8A">
        <w:rPr>
          <w:rFonts w:eastAsia="PMingLiU"/>
        </w:rPr>
        <w:t xml:space="preserve"> Microsoft </w:t>
      </w:r>
      <w:r w:rsidRPr="00861C8A">
        <w:rPr>
          <w:rFonts w:eastAsia="PMingLiU"/>
        </w:rPr>
        <w:t>委託他們提供之服務的目的，而取得客戶資料，且不得將客戶資料移作他用。</w:t>
      </w:r>
      <w:r w:rsidRPr="00861C8A">
        <w:rPr>
          <w:rFonts w:eastAsia="PMingLiU"/>
        </w:rPr>
        <w:t xml:space="preserve">Microsoft </w:t>
      </w:r>
      <w:r w:rsidRPr="00861C8A">
        <w:rPr>
          <w:rFonts w:eastAsia="PMingLiU"/>
        </w:rPr>
        <w:t>應負責確保其次承攬人履行</w:t>
      </w:r>
      <w:r w:rsidRPr="00861C8A">
        <w:rPr>
          <w:rFonts w:eastAsia="PMingLiU"/>
        </w:rPr>
        <w:t xml:space="preserve"> OST </w:t>
      </w:r>
      <w:r w:rsidRPr="00861C8A">
        <w:rPr>
          <w:rFonts w:eastAsia="PMingLiU"/>
        </w:rPr>
        <w:t>中所規定之</w:t>
      </w:r>
      <w:r w:rsidRPr="00861C8A">
        <w:rPr>
          <w:rFonts w:eastAsia="PMingLiU"/>
        </w:rPr>
        <w:t xml:space="preserve"> Microsoft </w:t>
      </w:r>
      <w:r w:rsidRPr="00861C8A">
        <w:rPr>
          <w:rFonts w:eastAsia="PMingLiU"/>
        </w:rPr>
        <w:t>的義務。客戶先前已同意</w:t>
      </w:r>
      <w:r w:rsidRPr="00861C8A">
        <w:rPr>
          <w:rFonts w:eastAsia="PMingLiU"/>
        </w:rPr>
        <w:t xml:space="preserve"> Microsoft </w:t>
      </w:r>
      <w:r w:rsidRPr="00861C8A">
        <w:rPr>
          <w:rFonts w:eastAsia="PMingLiU"/>
        </w:rPr>
        <w:t>依照</w:t>
      </w:r>
      <w:r w:rsidRPr="00861C8A">
        <w:rPr>
          <w:rFonts w:eastAsia="PMingLiU"/>
        </w:rPr>
        <w:t xml:space="preserve"> OST </w:t>
      </w:r>
      <w:r w:rsidRPr="00861C8A">
        <w:rPr>
          <w:rFonts w:eastAsia="PMingLiU"/>
        </w:rPr>
        <w:t>所述之規定，將客戶資料移轉予次承攬人。</w:t>
      </w:r>
    </w:p>
    <w:p w:rsidR="000671C7" w:rsidRPr="00861C8A" w:rsidRDefault="000671C7" w:rsidP="000671C7">
      <w:pPr>
        <w:pStyle w:val="ProductList-Body"/>
        <w:rPr>
          <w:rFonts w:eastAsia="PMingLiU"/>
        </w:rPr>
      </w:pPr>
    </w:p>
    <w:p w:rsidR="000671C7" w:rsidRPr="00861C8A" w:rsidRDefault="000671C7" w:rsidP="000671C7">
      <w:pPr>
        <w:pStyle w:val="ProductList-SubSubSectionHeading"/>
        <w:outlineLvl w:val="2"/>
        <w:rPr>
          <w:rFonts w:eastAsia="PMingLiU"/>
        </w:rPr>
      </w:pPr>
      <w:bookmarkStart w:id="63" w:name="_Toc464561068"/>
      <w:r w:rsidRPr="00861C8A">
        <w:rPr>
          <w:rFonts w:eastAsia="PMingLiU"/>
        </w:rPr>
        <w:t>如何連絡</w:t>
      </w:r>
      <w:r w:rsidRPr="00861C8A">
        <w:rPr>
          <w:rFonts w:eastAsia="PMingLiU"/>
        </w:rPr>
        <w:t xml:space="preserve"> Microsoft</w:t>
      </w:r>
      <w:bookmarkEnd w:id="63"/>
    </w:p>
    <w:p w:rsidR="000671C7" w:rsidRPr="00861C8A" w:rsidRDefault="000671C7" w:rsidP="000671C7">
      <w:pPr>
        <w:pStyle w:val="ProductList-Body"/>
        <w:rPr>
          <w:rFonts w:eastAsia="PMingLiU"/>
        </w:rPr>
      </w:pPr>
      <w:r w:rsidRPr="00861C8A">
        <w:rPr>
          <w:rFonts w:eastAsia="PMingLiU"/>
        </w:rPr>
        <w:t>若客戶相信</w:t>
      </w:r>
      <w:r w:rsidRPr="00861C8A">
        <w:rPr>
          <w:rFonts w:eastAsia="PMingLiU"/>
        </w:rPr>
        <w:t xml:space="preserve"> Microsoft </w:t>
      </w:r>
      <w:r w:rsidRPr="00861C8A">
        <w:rPr>
          <w:rFonts w:eastAsia="PMingLiU"/>
        </w:rPr>
        <w:t>並未遵守其隱私權或安全性承諾，則客戶得連絡客戶支援或使用</w:t>
      </w:r>
      <w:r w:rsidRPr="00861C8A">
        <w:rPr>
          <w:rFonts w:eastAsia="PMingLiU"/>
        </w:rPr>
        <w:t xml:space="preserve"> Microsoft </w:t>
      </w:r>
      <w:r w:rsidRPr="00861C8A">
        <w:rPr>
          <w:rFonts w:eastAsia="PMingLiU"/>
        </w:rPr>
        <w:t>的隱私權網路表單</w:t>
      </w:r>
      <w:r w:rsidRPr="00861C8A">
        <w:rPr>
          <w:rFonts w:eastAsia="PMingLiU"/>
        </w:rPr>
        <w:t xml:space="preserve"> (</w:t>
      </w:r>
      <w:r w:rsidRPr="00861C8A">
        <w:rPr>
          <w:rFonts w:eastAsia="PMingLiU"/>
        </w:rPr>
        <w:t>位於</w:t>
      </w:r>
      <w:r w:rsidRPr="00861C8A">
        <w:rPr>
          <w:rFonts w:eastAsia="PMingLiU"/>
        </w:rPr>
        <w:t xml:space="preserve"> </w:t>
      </w:r>
      <w:hyperlink r:id="rId32" w:history="1">
        <w:r w:rsidRPr="00861C8A">
          <w:rPr>
            <w:rStyle w:val="Hyperlink"/>
            <w:rFonts w:eastAsia="PMingLiU"/>
          </w:rPr>
          <w:t>http://go.microsoft.com/?linkid=9846224</w:t>
        </w:r>
      </w:hyperlink>
      <w:r w:rsidRPr="00861C8A">
        <w:rPr>
          <w:rFonts w:eastAsia="PMingLiU"/>
        </w:rPr>
        <w:t>)</w:t>
      </w:r>
      <w:r w:rsidRPr="00861C8A">
        <w:rPr>
          <w:rFonts w:eastAsia="PMingLiU"/>
        </w:rPr>
        <w:t>。</w:t>
      </w:r>
      <w:r w:rsidRPr="00861C8A">
        <w:rPr>
          <w:rFonts w:eastAsia="PMingLiU"/>
        </w:rPr>
        <w:t xml:space="preserve">Microsoft </w:t>
      </w:r>
      <w:r w:rsidRPr="00861C8A">
        <w:rPr>
          <w:rFonts w:eastAsia="PMingLiU"/>
        </w:rPr>
        <w:t>郵寄地址：</w:t>
      </w:r>
    </w:p>
    <w:p w:rsidR="000671C7" w:rsidRPr="008C714B" w:rsidRDefault="00285E6F" w:rsidP="0012394C">
      <w:pPr>
        <w:pStyle w:val="ProductList-Body"/>
        <w:keepNext/>
        <w:spacing w:before="120"/>
        <w:ind w:left="187"/>
        <w:rPr>
          <w:rFonts w:eastAsia="PMingLiU"/>
          <w:lang w:val="en-US"/>
        </w:rPr>
      </w:pPr>
      <w:r w:rsidRPr="008C714B">
        <w:rPr>
          <w:b/>
          <w:lang w:val="en-US"/>
        </w:rPr>
        <w:lastRenderedPageBreak/>
        <w:t>Microsoft Enterprise Service Privacy</w:t>
      </w:r>
    </w:p>
    <w:p w:rsidR="000671C7" w:rsidRPr="008C714B" w:rsidRDefault="000671C7" w:rsidP="0012394C">
      <w:pPr>
        <w:pStyle w:val="ProductList-Body"/>
        <w:keepNext/>
        <w:ind w:left="180"/>
        <w:rPr>
          <w:rFonts w:eastAsia="PMingLiU"/>
          <w:lang w:val="en-US"/>
        </w:rPr>
      </w:pPr>
      <w:r w:rsidRPr="008C714B">
        <w:rPr>
          <w:rFonts w:eastAsia="PMingLiU"/>
          <w:lang w:val="en-US"/>
        </w:rPr>
        <w:t>Microsoft Corporation</w:t>
      </w:r>
    </w:p>
    <w:p w:rsidR="000671C7" w:rsidRPr="008C714B" w:rsidRDefault="000671C7" w:rsidP="0012394C">
      <w:pPr>
        <w:pStyle w:val="ProductList-Body"/>
        <w:keepNext/>
        <w:ind w:left="180"/>
        <w:rPr>
          <w:rFonts w:eastAsia="PMingLiU"/>
          <w:lang w:val="en-US"/>
        </w:rPr>
      </w:pPr>
      <w:r w:rsidRPr="008C714B">
        <w:rPr>
          <w:rFonts w:eastAsia="PMingLiU"/>
          <w:lang w:val="en-US"/>
        </w:rPr>
        <w:t>One Microsoft Way</w:t>
      </w:r>
    </w:p>
    <w:p w:rsidR="000671C7" w:rsidRPr="00861C8A" w:rsidRDefault="000671C7" w:rsidP="000671C7">
      <w:pPr>
        <w:pStyle w:val="ProductList-Body"/>
        <w:ind w:left="180"/>
        <w:rPr>
          <w:rFonts w:eastAsia="PMingLiU"/>
        </w:rPr>
      </w:pPr>
      <w:r w:rsidRPr="00861C8A">
        <w:rPr>
          <w:rFonts w:eastAsia="PMingLiU"/>
        </w:rPr>
        <w:t>Redmond, Washington 98052 USA</w:t>
      </w: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pPr>
      <w:r w:rsidRPr="00861C8A">
        <w:rPr>
          <w:rFonts w:eastAsia="PMingLiU"/>
        </w:rPr>
        <w:t xml:space="preserve">Microsoft Ireland Operations Limited </w:t>
      </w:r>
      <w:r w:rsidRPr="00861C8A">
        <w:rPr>
          <w:rFonts w:eastAsia="PMingLiU"/>
        </w:rPr>
        <w:t>是</w:t>
      </w:r>
      <w:r w:rsidRPr="00861C8A">
        <w:rPr>
          <w:rFonts w:eastAsia="PMingLiU"/>
        </w:rPr>
        <w:t xml:space="preserve"> Microsoft </w:t>
      </w:r>
      <w:r w:rsidRPr="00861C8A">
        <w:rPr>
          <w:rFonts w:eastAsia="PMingLiU"/>
        </w:rPr>
        <w:t>在歐洲經濟區和瑞士的資料保護代表。</w:t>
      </w:r>
      <w:r w:rsidRPr="00861C8A">
        <w:rPr>
          <w:rFonts w:eastAsia="PMingLiU"/>
        </w:rPr>
        <w:t xml:space="preserve">Microsoft Ireland Operations Limited </w:t>
      </w:r>
      <w:r w:rsidRPr="00861C8A">
        <w:rPr>
          <w:rFonts w:eastAsia="PMingLiU"/>
        </w:rPr>
        <w:t>的隱私權代表可透過以下地址聯繫：</w:t>
      </w:r>
    </w:p>
    <w:p w:rsidR="000671C7" w:rsidRPr="008C714B" w:rsidRDefault="000671C7" w:rsidP="000671C7">
      <w:pPr>
        <w:pStyle w:val="ProductList-Body"/>
        <w:spacing w:before="120"/>
        <w:ind w:left="187"/>
        <w:rPr>
          <w:rFonts w:eastAsia="PMingLiU"/>
          <w:lang w:val="en-US"/>
        </w:rPr>
      </w:pPr>
      <w:r w:rsidRPr="008C714B">
        <w:rPr>
          <w:rFonts w:eastAsia="PMingLiU"/>
          <w:b/>
          <w:lang w:val="en-US"/>
        </w:rPr>
        <w:t>Microsoft Ireland Operations, Ltd.</w:t>
      </w:r>
    </w:p>
    <w:p w:rsidR="000671C7" w:rsidRPr="008C714B" w:rsidRDefault="000671C7" w:rsidP="000671C7">
      <w:pPr>
        <w:pStyle w:val="ProductList-Body"/>
        <w:ind w:left="180"/>
        <w:rPr>
          <w:rFonts w:eastAsia="PMingLiU"/>
          <w:lang w:val="en-US"/>
        </w:rPr>
      </w:pPr>
      <w:r w:rsidRPr="008C714B">
        <w:rPr>
          <w:rFonts w:eastAsia="PMingLiU"/>
          <w:lang w:val="en-US"/>
        </w:rPr>
        <w:t>Attn:</w:t>
      </w:r>
      <w:r w:rsidR="00285E6F" w:rsidRPr="008C714B">
        <w:rPr>
          <w:rFonts w:eastAsia="PMingLiU"/>
          <w:lang w:val="en-US"/>
        </w:rPr>
        <w:t xml:space="preserve"> Data Protection</w:t>
      </w:r>
    </w:p>
    <w:p w:rsidR="000671C7" w:rsidRPr="008C714B" w:rsidRDefault="000671C7" w:rsidP="000671C7">
      <w:pPr>
        <w:pStyle w:val="ProductList-Body"/>
        <w:ind w:left="180"/>
        <w:rPr>
          <w:rFonts w:eastAsia="PMingLiU"/>
          <w:lang w:val="en-US"/>
        </w:rPr>
      </w:pPr>
      <w:r w:rsidRPr="008C714B">
        <w:rPr>
          <w:rFonts w:eastAsia="PMingLiU"/>
          <w:lang w:val="en-US"/>
        </w:rPr>
        <w:t>Carmenhall Road</w:t>
      </w:r>
    </w:p>
    <w:p w:rsidR="000671C7" w:rsidRPr="008C714B" w:rsidRDefault="000671C7" w:rsidP="000671C7">
      <w:pPr>
        <w:pStyle w:val="ProductList-Body"/>
        <w:ind w:left="180"/>
        <w:rPr>
          <w:rFonts w:eastAsia="PMingLiU"/>
          <w:lang w:val="en-US"/>
        </w:rPr>
      </w:pPr>
      <w:r w:rsidRPr="008C714B">
        <w:rPr>
          <w:rFonts w:eastAsia="PMingLiU"/>
          <w:lang w:val="en-US"/>
        </w:rPr>
        <w:t>Sandyford, Dublin 18, Ireland</w:t>
      </w:r>
    </w:p>
    <w:p w:rsidR="00352535" w:rsidRPr="008C714B" w:rsidRDefault="008C3538" w:rsidP="00352535">
      <w:pPr>
        <w:pStyle w:val="ProductList-Body"/>
        <w:shd w:val="clear" w:color="auto" w:fill="A6A6A6" w:themeFill="background1" w:themeFillShade="A6"/>
        <w:spacing w:before="120" w:after="240"/>
        <w:jc w:val="right"/>
        <w:rPr>
          <w:rFonts w:eastAsia="PMingLiU"/>
          <w:lang w:val="en-US"/>
        </w:rPr>
      </w:pPr>
      <w:hyperlink w:anchor="TableofContents" w:history="1">
        <w:r w:rsidR="00352535" w:rsidRPr="00861C8A">
          <w:rPr>
            <w:rStyle w:val="Hyperlink"/>
            <w:rFonts w:eastAsia="PMingLiU"/>
            <w:sz w:val="16"/>
            <w:szCs w:val="16"/>
          </w:rPr>
          <w:t>目錄</w:t>
        </w:r>
      </w:hyperlink>
      <w:r w:rsidR="00352535" w:rsidRPr="008C714B">
        <w:rPr>
          <w:rFonts w:eastAsia="PMingLiU"/>
          <w:sz w:val="16"/>
          <w:szCs w:val="16"/>
          <w:lang w:val="en-US"/>
        </w:rPr>
        <w:t>/</w:t>
      </w:r>
      <w:hyperlink w:anchor="GeneralTerms" w:history="1">
        <w:r w:rsidR="00352535" w:rsidRPr="00861C8A">
          <w:rPr>
            <w:rStyle w:val="Hyperlink"/>
            <w:rFonts w:eastAsia="PMingLiU"/>
            <w:sz w:val="16"/>
            <w:szCs w:val="16"/>
          </w:rPr>
          <w:t>一般條款</w:t>
        </w:r>
      </w:hyperlink>
    </w:p>
    <w:p w:rsidR="00352535" w:rsidRPr="008C714B" w:rsidRDefault="00352535" w:rsidP="000671C7">
      <w:pPr>
        <w:pStyle w:val="ProductList-Body"/>
        <w:ind w:left="180"/>
        <w:rPr>
          <w:rFonts w:eastAsia="PMingLiU"/>
          <w:lang w:val="en-US"/>
        </w:rPr>
      </w:pPr>
    </w:p>
    <w:p w:rsidR="00FC048A" w:rsidRPr="008C714B" w:rsidRDefault="00FC048A" w:rsidP="000671C7">
      <w:pPr>
        <w:pStyle w:val="ProductList-Body"/>
        <w:rPr>
          <w:rFonts w:eastAsia="PMingLiU"/>
          <w:lang w:val="en-US"/>
        </w:rPr>
      </w:pPr>
      <w:r w:rsidRPr="008C714B">
        <w:rPr>
          <w:rFonts w:eastAsia="PMingLiU"/>
          <w:lang w:val="en-US"/>
        </w:rPr>
        <w:br w:type="page"/>
      </w:r>
    </w:p>
    <w:p w:rsidR="000671C7" w:rsidRPr="00861C8A" w:rsidRDefault="000671C7" w:rsidP="003515FD">
      <w:pPr>
        <w:pStyle w:val="ProductList-Offering1Heading"/>
        <w:rPr>
          <w:lang w:eastAsia="zh-TW"/>
        </w:rPr>
      </w:pPr>
      <w:bookmarkStart w:id="64" w:name="DataProcessingTerms"/>
      <w:bookmarkStart w:id="65" w:name="_Toc464561069"/>
      <w:r w:rsidRPr="00861C8A">
        <w:rPr>
          <w:rFonts w:hint="eastAsia"/>
          <w:lang w:eastAsia="zh-TW"/>
        </w:rPr>
        <w:lastRenderedPageBreak/>
        <w:t>資料處理條款</w:t>
      </w:r>
      <w:bookmarkEnd w:id="64"/>
      <w:bookmarkEnd w:id="65"/>
    </w:p>
    <w:p w:rsidR="000671C7" w:rsidRPr="008C714B" w:rsidRDefault="000671C7" w:rsidP="000671C7">
      <w:pPr>
        <w:pStyle w:val="ProductList-Body"/>
        <w:spacing w:after="120"/>
        <w:rPr>
          <w:rFonts w:eastAsia="PMingLiU"/>
          <w:lang w:val="en-US"/>
        </w:rPr>
      </w:pPr>
      <w:r w:rsidRPr="00861C8A">
        <w:rPr>
          <w:rFonts w:eastAsia="PMingLiU"/>
        </w:rPr>
        <w:t>資料處理條款</w:t>
      </w:r>
      <w:r w:rsidRPr="008C714B">
        <w:rPr>
          <w:rFonts w:eastAsia="PMingLiU"/>
          <w:lang w:val="en-US"/>
        </w:rPr>
        <w:t xml:space="preserve"> (DPT) </w:t>
      </w:r>
      <w:r w:rsidRPr="00861C8A">
        <w:rPr>
          <w:rFonts w:eastAsia="PMingLiU"/>
        </w:rPr>
        <w:t>包含本節之條款。</w:t>
      </w:r>
    </w:p>
    <w:p w:rsidR="000671C7" w:rsidRPr="00861C8A" w:rsidRDefault="000671C7" w:rsidP="000671C7">
      <w:pPr>
        <w:pStyle w:val="ProductList-Body"/>
        <w:rPr>
          <w:rFonts w:eastAsia="PMingLiU"/>
        </w:rPr>
      </w:pPr>
      <w:r w:rsidRPr="00861C8A">
        <w:rPr>
          <w:rFonts w:eastAsia="PMingLiU"/>
        </w:rPr>
        <w:t>依據歐盟執行委員會於</w:t>
      </w:r>
      <w:r w:rsidRPr="008C714B">
        <w:rPr>
          <w:rFonts w:eastAsia="PMingLiU"/>
          <w:lang w:val="en-US"/>
        </w:rPr>
        <w:t xml:space="preserve"> 2010 </w:t>
      </w:r>
      <w:r w:rsidRPr="00861C8A">
        <w:rPr>
          <w:rFonts w:eastAsia="PMingLiU"/>
        </w:rPr>
        <w:t>年</w:t>
      </w:r>
      <w:r w:rsidRPr="008C714B">
        <w:rPr>
          <w:rFonts w:eastAsia="PMingLiU"/>
          <w:lang w:val="en-US"/>
        </w:rPr>
        <w:t xml:space="preserve"> 2 </w:t>
      </w:r>
      <w:r w:rsidRPr="00861C8A">
        <w:rPr>
          <w:rFonts w:eastAsia="PMingLiU"/>
        </w:rPr>
        <w:t>月</w:t>
      </w:r>
      <w:r w:rsidRPr="008C714B">
        <w:rPr>
          <w:rFonts w:eastAsia="PMingLiU"/>
          <w:lang w:val="en-US"/>
        </w:rPr>
        <w:t xml:space="preserve"> 5 </w:t>
      </w:r>
      <w:r w:rsidRPr="00861C8A">
        <w:rPr>
          <w:rFonts w:eastAsia="PMingLiU"/>
        </w:rPr>
        <w:t>日針對標準合約條款做出之決策</w:t>
      </w:r>
      <w:r w:rsidRPr="008C714B">
        <w:rPr>
          <w:rFonts w:eastAsia="PMingLiU"/>
          <w:lang w:val="en-US"/>
        </w:rPr>
        <w:t>，</w:t>
      </w:r>
      <w:r w:rsidRPr="00861C8A">
        <w:rPr>
          <w:rFonts w:eastAsia="PMingLiU"/>
        </w:rPr>
        <w:t>針對歐盟資料保護指令</w:t>
      </w:r>
      <w:r w:rsidRPr="008C714B">
        <w:rPr>
          <w:rFonts w:eastAsia="PMingLiU"/>
          <w:lang w:val="en-US"/>
        </w:rPr>
        <w:t xml:space="preserve"> (EU Data Protection Directive) </w:t>
      </w:r>
      <w:r w:rsidRPr="00861C8A">
        <w:rPr>
          <w:rFonts w:eastAsia="PMingLiU"/>
        </w:rPr>
        <w:t>所規範的在第三國家</w:t>
      </w:r>
      <w:r w:rsidRPr="008C714B">
        <w:rPr>
          <w:rFonts w:eastAsia="PMingLiU"/>
          <w:lang w:val="en-US"/>
        </w:rPr>
        <w:t>/</w:t>
      </w:r>
      <w:r w:rsidRPr="00861C8A">
        <w:rPr>
          <w:rFonts w:eastAsia="PMingLiU"/>
        </w:rPr>
        <w:t>地區建立的個人資料移轉至處理器上之事宜</w:t>
      </w:r>
      <w:r w:rsidRPr="008C714B">
        <w:rPr>
          <w:rFonts w:eastAsia="PMingLiU"/>
          <w:lang w:val="en-US"/>
        </w:rPr>
        <w:t>，</w:t>
      </w:r>
      <w:r w:rsidRPr="00861C8A">
        <w:rPr>
          <w:rFonts w:eastAsia="PMingLiU"/>
        </w:rPr>
        <w:t>資料處理條款也會包括「標準合約條款」</w:t>
      </w:r>
      <w:r w:rsidRPr="008C714B">
        <w:rPr>
          <w:rFonts w:eastAsia="PMingLiU"/>
          <w:lang w:val="en-US"/>
        </w:rPr>
        <w:t>(Standard Contractual Clauses)</w:t>
      </w:r>
      <w:r w:rsidRPr="00861C8A">
        <w:rPr>
          <w:rFonts w:eastAsia="PMingLiU"/>
        </w:rPr>
        <w:t>。標準合約條款位於</w:t>
      </w:r>
      <w:hyperlink w:anchor="Attachment3" w:history="1">
        <w:r w:rsidRPr="00861C8A">
          <w:rPr>
            <w:rStyle w:val="Hyperlink"/>
            <w:rFonts w:eastAsia="PMingLiU"/>
          </w:rPr>
          <w:t>附件</w:t>
        </w:r>
        <w:r w:rsidRPr="00861C8A">
          <w:rPr>
            <w:rStyle w:val="Hyperlink"/>
            <w:rFonts w:eastAsia="PMingLiU"/>
          </w:rPr>
          <w:t xml:space="preserve"> 3</w:t>
        </w:r>
      </w:hyperlink>
      <w:r w:rsidRPr="00861C8A">
        <w:rPr>
          <w:rFonts w:eastAsia="PMingLiU"/>
        </w:rPr>
        <w:t xml:space="preserve"> </w:t>
      </w:r>
      <w:r w:rsidRPr="00861C8A">
        <w:rPr>
          <w:rFonts w:eastAsia="PMingLiU"/>
        </w:rPr>
        <w:t>中。此外，</w:t>
      </w:r>
    </w:p>
    <w:p w:rsidR="000671C7" w:rsidRPr="00861C8A" w:rsidRDefault="000671C7" w:rsidP="000671C7">
      <w:pPr>
        <w:pStyle w:val="ProductList-Body"/>
        <w:numPr>
          <w:ilvl w:val="0"/>
          <w:numId w:val="4"/>
        </w:numPr>
        <w:ind w:left="450" w:hanging="270"/>
        <w:rPr>
          <w:rFonts w:eastAsia="PMingLiU"/>
        </w:rPr>
      </w:pPr>
      <w:r w:rsidRPr="00861C8A">
        <w:rPr>
          <w:rFonts w:eastAsia="PMingLiU"/>
        </w:rPr>
        <w:t>大量授權合約之執行包括</w:t>
      </w:r>
      <w:hyperlink w:anchor="Attachment3" w:history="1">
        <w:r w:rsidRPr="00861C8A">
          <w:rPr>
            <w:rStyle w:val="Hyperlink"/>
            <w:rFonts w:eastAsia="PMingLiU"/>
          </w:rPr>
          <w:t>附件</w:t>
        </w:r>
        <w:r w:rsidRPr="00861C8A">
          <w:rPr>
            <w:rStyle w:val="Hyperlink"/>
            <w:rFonts w:eastAsia="PMingLiU"/>
          </w:rPr>
          <w:t xml:space="preserve"> 3</w:t>
        </w:r>
      </w:hyperlink>
      <w:r w:rsidRPr="00861C8A">
        <w:rPr>
          <w:rFonts w:eastAsia="PMingLiU"/>
        </w:rPr>
        <w:t xml:space="preserve"> </w:t>
      </w:r>
      <w:r w:rsidRPr="00861C8A">
        <w:rPr>
          <w:rFonts w:eastAsia="PMingLiU"/>
        </w:rPr>
        <w:t>之執行，其已由</w:t>
      </w:r>
      <w:r w:rsidRPr="00861C8A">
        <w:rPr>
          <w:rFonts w:eastAsia="PMingLiU"/>
        </w:rPr>
        <w:t xml:space="preserve"> Microsoft Corporation </w:t>
      </w:r>
      <w:r w:rsidRPr="00861C8A">
        <w:rPr>
          <w:rFonts w:eastAsia="PMingLiU"/>
        </w:rPr>
        <w:t>會簽；</w:t>
      </w:r>
    </w:p>
    <w:p w:rsidR="000671C7" w:rsidRPr="00861C8A" w:rsidRDefault="000671C7" w:rsidP="000671C7">
      <w:pPr>
        <w:pStyle w:val="ProductList-Body"/>
        <w:numPr>
          <w:ilvl w:val="0"/>
          <w:numId w:val="4"/>
        </w:numPr>
        <w:spacing w:before="40"/>
        <w:ind w:left="450" w:hanging="270"/>
        <w:rPr>
          <w:rFonts w:eastAsia="PMingLiU"/>
        </w:rPr>
      </w:pPr>
      <w:r w:rsidRPr="00861C8A">
        <w:rPr>
          <w:rFonts w:eastAsia="PMingLiU"/>
        </w:rPr>
        <w:t>客戶大量授權合約中之條款</w:t>
      </w:r>
      <w:r w:rsidRPr="00861C8A">
        <w:rPr>
          <w:rFonts w:eastAsia="PMingLiU"/>
        </w:rPr>
        <w:t xml:space="preserve"> (</w:t>
      </w:r>
      <w:r w:rsidRPr="00861C8A">
        <w:rPr>
          <w:rFonts w:eastAsia="PMingLiU"/>
        </w:rPr>
        <w:t>包括</w:t>
      </w:r>
      <w:r w:rsidRPr="00861C8A">
        <w:rPr>
          <w:rFonts w:eastAsia="PMingLiU"/>
        </w:rPr>
        <w:t xml:space="preserve"> DPT)</w:t>
      </w:r>
      <w:r w:rsidRPr="00861C8A">
        <w:rPr>
          <w:rFonts w:eastAsia="PMingLiU"/>
        </w:rPr>
        <w:t>，構成規範</w:t>
      </w:r>
      <w:r w:rsidRPr="00861C8A">
        <w:rPr>
          <w:rFonts w:eastAsia="PMingLiU"/>
        </w:rPr>
        <w:t xml:space="preserve"> Microsoft </w:t>
      </w:r>
      <w:r w:rsidRPr="00861C8A">
        <w:rPr>
          <w:rFonts w:eastAsia="PMingLiU"/>
        </w:rPr>
        <w:t>本身為資料處理者之資料處理合約；以及</w:t>
      </w:r>
    </w:p>
    <w:p w:rsidR="000671C7" w:rsidRPr="00861C8A" w:rsidRDefault="000671C7" w:rsidP="000671C7">
      <w:pPr>
        <w:pStyle w:val="ProductList-Body"/>
        <w:numPr>
          <w:ilvl w:val="0"/>
          <w:numId w:val="4"/>
        </w:numPr>
        <w:spacing w:before="40" w:after="120"/>
        <w:ind w:left="461" w:hanging="274"/>
        <w:rPr>
          <w:rFonts w:eastAsia="PMingLiU"/>
        </w:rPr>
      </w:pPr>
      <w:r w:rsidRPr="00861C8A">
        <w:rPr>
          <w:rFonts w:eastAsia="PMingLiU"/>
        </w:rPr>
        <w:t xml:space="preserve">DPT </w:t>
      </w:r>
      <w:r w:rsidRPr="00861C8A">
        <w:rPr>
          <w:rFonts w:eastAsia="PMingLiU"/>
        </w:rPr>
        <w:t>將取代客戶之大量授權合約中之任何與其不一致或相互牴觸的條款，而且對每項訂閱而言，</w:t>
      </w:r>
      <w:r w:rsidRPr="00861C8A">
        <w:rPr>
          <w:rFonts w:eastAsia="PMingLiU"/>
        </w:rPr>
        <w:t xml:space="preserve">DPT </w:t>
      </w:r>
      <w:r w:rsidRPr="00861C8A">
        <w:rPr>
          <w:rFonts w:eastAsia="PMingLiU"/>
        </w:rPr>
        <w:t>應維持完整之效果及效力，直至依照</w:t>
      </w:r>
      <w:r w:rsidRPr="00861C8A">
        <w:rPr>
          <w:rFonts w:eastAsia="PMingLiU"/>
        </w:rPr>
        <w:t xml:space="preserve"> DPT </w:t>
      </w:r>
      <w:r w:rsidRPr="00861C8A">
        <w:rPr>
          <w:rFonts w:eastAsia="PMingLiU"/>
        </w:rPr>
        <w:t>將</w:t>
      </w:r>
      <w:r w:rsidRPr="00861C8A">
        <w:rPr>
          <w:rFonts w:eastAsia="PMingLiU"/>
        </w:rPr>
        <w:t xml:space="preserve"> Microsoft </w:t>
      </w:r>
      <w:r w:rsidRPr="00861C8A">
        <w:rPr>
          <w:rFonts w:eastAsia="PMingLiU"/>
        </w:rPr>
        <w:t>系統中之所有相關客戶資料均刪除為止。</w:t>
      </w:r>
    </w:p>
    <w:p w:rsidR="000671C7" w:rsidRPr="00861C8A" w:rsidRDefault="000671C7" w:rsidP="000671C7">
      <w:pPr>
        <w:pStyle w:val="ProductList-Body"/>
        <w:rPr>
          <w:rFonts w:eastAsia="PMingLiU"/>
        </w:rPr>
      </w:pPr>
      <w:r w:rsidRPr="00861C8A">
        <w:rPr>
          <w:rFonts w:eastAsia="PMingLiU"/>
        </w:rPr>
        <w:t>客戶得完全取消延長「標準合約條款」或資料處理條款。若要取消延長，客戶必須以書面通知的方式傳送下列資訊給</w:t>
      </w:r>
      <w:r w:rsidRPr="00861C8A">
        <w:rPr>
          <w:rFonts w:eastAsia="PMingLiU"/>
        </w:rPr>
        <w:t xml:space="preserve"> Microsoft (</w:t>
      </w:r>
      <w:r w:rsidRPr="00861C8A">
        <w:rPr>
          <w:rFonts w:eastAsia="PMingLiU"/>
        </w:rPr>
        <w:t>依客戶的大量授權合約</w:t>
      </w:r>
      <w:r w:rsidRPr="00861C8A">
        <w:rPr>
          <w:rFonts w:eastAsia="PMingLiU"/>
        </w:rPr>
        <w:t>)</w:t>
      </w:r>
      <w:r w:rsidRPr="00861C8A">
        <w:rPr>
          <w:rFonts w:eastAsia="PMingLiU"/>
        </w:rPr>
        <w:t>：</w:t>
      </w:r>
    </w:p>
    <w:p w:rsidR="000671C7" w:rsidRPr="00861C8A" w:rsidRDefault="000671C7" w:rsidP="000671C7">
      <w:pPr>
        <w:pStyle w:val="ProductList-Body"/>
        <w:numPr>
          <w:ilvl w:val="0"/>
          <w:numId w:val="5"/>
        </w:numPr>
        <w:ind w:left="450" w:hanging="270"/>
        <w:rPr>
          <w:rFonts w:eastAsia="PMingLiU"/>
        </w:rPr>
      </w:pPr>
      <w:r w:rsidRPr="00861C8A">
        <w:rPr>
          <w:rFonts w:eastAsia="PMingLiU"/>
        </w:rPr>
        <w:t>客戶及任何關係企業之完整正式名稱；</w:t>
      </w:r>
    </w:p>
    <w:p w:rsidR="000671C7" w:rsidRPr="00861C8A" w:rsidRDefault="000671C7" w:rsidP="000671C7">
      <w:pPr>
        <w:pStyle w:val="ProductList-Body"/>
        <w:numPr>
          <w:ilvl w:val="0"/>
          <w:numId w:val="5"/>
        </w:numPr>
        <w:spacing w:before="40"/>
        <w:ind w:left="450" w:hanging="270"/>
        <w:rPr>
          <w:rFonts w:eastAsia="PMingLiU"/>
        </w:rPr>
      </w:pPr>
      <w:r w:rsidRPr="00861C8A">
        <w:rPr>
          <w:rFonts w:eastAsia="PMingLiU"/>
        </w:rPr>
        <w:t>若客戶具備多個大量授權合約，則為取消延長所適用之大量授權合約；</w:t>
      </w:r>
    </w:p>
    <w:p w:rsidR="000671C7" w:rsidRPr="00861C8A" w:rsidRDefault="000671C7" w:rsidP="000671C7">
      <w:pPr>
        <w:pStyle w:val="ProductList-Body"/>
        <w:numPr>
          <w:ilvl w:val="0"/>
          <w:numId w:val="5"/>
        </w:numPr>
        <w:spacing w:before="40"/>
        <w:ind w:left="450" w:hanging="270"/>
        <w:rPr>
          <w:rFonts w:eastAsia="PMingLiU"/>
        </w:rPr>
      </w:pPr>
      <w:r w:rsidRPr="00861C8A">
        <w:rPr>
          <w:rFonts w:eastAsia="PMingLiU"/>
        </w:rPr>
        <w:t>若取消延長整份</w:t>
      </w:r>
      <w:r w:rsidRPr="00861C8A">
        <w:rPr>
          <w:rFonts w:eastAsia="PMingLiU"/>
        </w:rPr>
        <w:t xml:space="preserve"> DPT</w:t>
      </w:r>
      <w:r w:rsidRPr="00861C8A">
        <w:rPr>
          <w:rFonts w:eastAsia="PMingLiU"/>
        </w:rPr>
        <w:t>，則為客戶</w:t>
      </w:r>
      <w:r w:rsidRPr="00861C8A">
        <w:rPr>
          <w:rFonts w:eastAsia="PMingLiU"/>
        </w:rPr>
        <w:t xml:space="preserve"> (</w:t>
      </w:r>
      <w:r w:rsidRPr="00861C8A">
        <w:rPr>
          <w:rFonts w:eastAsia="PMingLiU"/>
        </w:rPr>
        <w:t>或關係企業</w:t>
      </w:r>
      <w:r w:rsidRPr="00861C8A">
        <w:rPr>
          <w:rFonts w:eastAsia="PMingLiU"/>
        </w:rPr>
        <w:t xml:space="preserve">) </w:t>
      </w:r>
      <w:r w:rsidRPr="00861C8A">
        <w:rPr>
          <w:rFonts w:eastAsia="PMingLiU"/>
        </w:rPr>
        <w:t>完全取消延長之資料處理條款的聲明。</w:t>
      </w:r>
    </w:p>
    <w:p w:rsidR="000671C7" w:rsidRPr="00861C8A" w:rsidRDefault="000671C7" w:rsidP="000671C7">
      <w:pPr>
        <w:pStyle w:val="ProductList-Body"/>
        <w:numPr>
          <w:ilvl w:val="0"/>
          <w:numId w:val="5"/>
        </w:numPr>
        <w:spacing w:before="40" w:after="120"/>
        <w:ind w:left="461" w:hanging="274"/>
        <w:rPr>
          <w:rFonts w:eastAsia="PMingLiU"/>
        </w:rPr>
      </w:pPr>
      <w:r w:rsidRPr="00861C8A">
        <w:rPr>
          <w:rFonts w:eastAsia="PMingLiU"/>
        </w:rPr>
        <w:t>若僅取消延長標準合約條款，則為客戶</w:t>
      </w:r>
      <w:r w:rsidRPr="00861C8A">
        <w:rPr>
          <w:rFonts w:eastAsia="PMingLiU"/>
        </w:rPr>
        <w:t xml:space="preserve"> (</w:t>
      </w:r>
      <w:r w:rsidRPr="00861C8A">
        <w:rPr>
          <w:rFonts w:eastAsia="PMingLiU"/>
        </w:rPr>
        <w:t>或關係企業</w:t>
      </w:r>
      <w:r w:rsidRPr="00861C8A">
        <w:rPr>
          <w:rFonts w:eastAsia="PMingLiU"/>
        </w:rPr>
        <w:t xml:space="preserve">) </w:t>
      </w:r>
      <w:r w:rsidRPr="00861C8A">
        <w:rPr>
          <w:rFonts w:eastAsia="PMingLiU"/>
        </w:rPr>
        <w:t>僅取消延長標準合約條款之聲明。</w:t>
      </w:r>
    </w:p>
    <w:p w:rsidR="000671C7" w:rsidRPr="00861C8A" w:rsidRDefault="000671C7" w:rsidP="000671C7">
      <w:pPr>
        <w:pStyle w:val="ProductList-Body"/>
        <w:spacing w:after="120"/>
        <w:rPr>
          <w:rFonts w:eastAsia="PMingLiU"/>
        </w:rPr>
      </w:pPr>
      <w:r w:rsidRPr="00861C8A">
        <w:rPr>
          <w:rFonts w:eastAsia="PMingLiU"/>
        </w:rPr>
        <w:t>在要使用標準合約條款必須先有法規核准的國家</w:t>
      </w:r>
      <w:r w:rsidRPr="00861C8A">
        <w:rPr>
          <w:rFonts w:eastAsia="PMingLiU"/>
        </w:rPr>
        <w:t>/</w:t>
      </w:r>
      <w:r w:rsidRPr="00861C8A">
        <w:rPr>
          <w:rFonts w:eastAsia="PMingLiU"/>
        </w:rPr>
        <w:t>地區中，除非客戶已具備必要的法規核准，否則標準合約條款不能完全依據歐盟執行委員會</w:t>
      </w:r>
      <w:r w:rsidRPr="00861C8A">
        <w:rPr>
          <w:rFonts w:eastAsia="PMingLiU"/>
        </w:rPr>
        <w:t xml:space="preserve"> 2010/87/EU (2010 </w:t>
      </w:r>
      <w:r w:rsidRPr="00861C8A">
        <w:rPr>
          <w:rFonts w:eastAsia="PMingLiU"/>
        </w:rPr>
        <w:t>年</w:t>
      </w:r>
      <w:r w:rsidRPr="00861C8A">
        <w:rPr>
          <w:rFonts w:eastAsia="PMingLiU"/>
        </w:rPr>
        <w:t xml:space="preserve"> 2 </w:t>
      </w:r>
      <w:r w:rsidRPr="00861C8A">
        <w:rPr>
          <w:rFonts w:eastAsia="PMingLiU"/>
        </w:rPr>
        <w:t>月</w:t>
      </w:r>
      <w:r w:rsidRPr="00861C8A">
        <w:rPr>
          <w:rFonts w:eastAsia="PMingLiU"/>
        </w:rPr>
        <w:t xml:space="preserve">) </w:t>
      </w:r>
      <w:r w:rsidRPr="00861C8A">
        <w:rPr>
          <w:rFonts w:eastAsia="PMingLiU"/>
        </w:rPr>
        <w:t>使自該國家</w:t>
      </w:r>
      <w:r w:rsidRPr="00861C8A">
        <w:rPr>
          <w:rFonts w:eastAsia="PMingLiU"/>
        </w:rPr>
        <w:t>/</w:t>
      </w:r>
      <w:r w:rsidRPr="00861C8A">
        <w:rPr>
          <w:rFonts w:eastAsia="PMingLiU"/>
        </w:rPr>
        <w:t>地區之資料匯出合法化。</w:t>
      </w:r>
    </w:p>
    <w:p w:rsidR="00FC048A" w:rsidRPr="001C77B3" w:rsidRDefault="00FC048A" w:rsidP="00FC048A">
      <w:pPr>
        <w:pStyle w:val="ProductList-Body"/>
        <w:rPr>
          <w:rFonts w:eastAsia="PMingLiU"/>
          <w:b/>
        </w:rPr>
      </w:pPr>
      <w:r w:rsidRPr="001C77B3">
        <w:rPr>
          <w:rFonts w:eastAsia="PMingLiU"/>
          <w:b/>
        </w:rPr>
        <w:t>在</w:t>
      </w:r>
      <w:r w:rsidRPr="001C77B3">
        <w:rPr>
          <w:rFonts w:eastAsia="PMingLiU"/>
          <w:b/>
        </w:rPr>
        <w:t xml:space="preserve"> DPT </w:t>
      </w:r>
      <w:r w:rsidRPr="001C77B3">
        <w:rPr>
          <w:rFonts w:eastAsia="PMingLiU"/>
          <w:b/>
        </w:rPr>
        <w:t>中，「線上服務」一詞僅適用於下表之服務，不包括任何預覽版，而且「客戶資料」僅包括透過使用該等線上服務而提供之客戶資料。</w:t>
      </w:r>
    </w:p>
    <w:p w:rsidR="000671C7" w:rsidRDefault="000671C7" w:rsidP="000671C7">
      <w:pPr>
        <w:pStyle w:val="ProductList-Body"/>
        <w:rPr>
          <w:rFonts w:eastAsia="PMingLiU"/>
        </w:rPr>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DB1FA2" w:rsidRPr="004C76B5" w:rsidTr="00DB1FA2">
        <w:trPr>
          <w:tblHeader/>
        </w:trPr>
        <w:tc>
          <w:tcPr>
            <w:tcW w:w="10800" w:type="dxa"/>
            <w:gridSpan w:val="2"/>
            <w:shd w:val="clear" w:color="auto" w:fill="0072C6"/>
          </w:tcPr>
          <w:p w:rsidR="00DB1FA2" w:rsidRPr="004C76B5" w:rsidRDefault="00DB1FA2" w:rsidP="00DB1FA2">
            <w:pPr>
              <w:pStyle w:val="ProductList-Body"/>
              <w:spacing w:before="20" w:after="20"/>
              <w:rPr>
                <w:rFonts w:eastAsia="PMingLiU"/>
                <w:color w:val="FFFFFF" w:themeColor="background1"/>
                <w:sz w:val="16"/>
                <w:szCs w:val="16"/>
              </w:rPr>
            </w:pPr>
            <w:r w:rsidRPr="004C76B5">
              <w:rPr>
                <w:rFonts w:eastAsia="PMingLiU"/>
                <w:color w:val="FFFFFF" w:themeColor="background1"/>
                <w:sz w:val="16"/>
                <w:szCs w:val="16"/>
              </w:rPr>
              <w:t>線上服務</w:t>
            </w:r>
          </w:p>
        </w:tc>
      </w:tr>
      <w:tr w:rsidR="00525461" w:rsidRPr="004C76B5" w:rsidTr="00DB1FA2">
        <w:tc>
          <w:tcPr>
            <w:tcW w:w="2610" w:type="dxa"/>
            <w:vAlign w:val="center"/>
          </w:tcPr>
          <w:p w:rsidR="00525461" w:rsidRDefault="00525461" w:rsidP="00525461">
            <w:pPr>
              <w:pStyle w:val="ProductList-Body"/>
              <w:rPr>
                <w:rFonts w:eastAsia="PMingLiU"/>
                <w:sz w:val="16"/>
                <w:szCs w:val="16"/>
              </w:rPr>
            </w:pPr>
            <w:bookmarkStart w:id="66" w:name="MicrosoftDynamicsOnlineServices"/>
            <w:r>
              <w:rPr>
                <w:rFonts w:eastAsia="PMingLiU" w:hint="eastAsia"/>
                <w:sz w:val="16"/>
                <w:szCs w:val="16"/>
              </w:rPr>
              <w:t xml:space="preserve">Microsoft Dynamics 365 </w:t>
            </w:r>
            <w:r>
              <w:rPr>
                <w:rFonts w:eastAsia="PMingLiU" w:hint="eastAsia"/>
                <w:sz w:val="16"/>
                <w:szCs w:val="16"/>
              </w:rPr>
              <w:t>核心服務</w:t>
            </w:r>
          </w:p>
        </w:tc>
        <w:tc>
          <w:tcPr>
            <w:tcW w:w="8190" w:type="dxa"/>
          </w:tcPr>
          <w:p w:rsidR="00525461" w:rsidRDefault="00525461" w:rsidP="00525461">
            <w:pPr>
              <w:pStyle w:val="ProductList-Body"/>
              <w:rPr>
                <w:rFonts w:eastAsia="PMingLiU"/>
                <w:sz w:val="16"/>
                <w:szCs w:val="16"/>
              </w:rPr>
            </w:pPr>
            <w:r>
              <w:rPr>
                <w:rFonts w:eastAsia="PMingLiU" w:hint="eastAsia"/>
                <w:sz w:val="16"/>
                <w:szCs w:val="16"/>
              </w:rPr>
              <w:t>下列每項服務皆為獨立的服務，或包含在</w:t>
            </w:r>
            <w:r>
              <w:rPr>
                <w:rFonts w:eastAsia="PMingLiU" w:hint="eastAsia"/>
                <w:sz w:val="16"/>
                <w:szCs w:val="16"/>
              </w:rPr>
              <w:t xml:space="preserve"> Dynamics 365 </w:t>
            </w:r>
            <w:r>
              <w:rPr>
                <w:rFonts w:eastAsia="PMingLiU" w:hint="eastAsia"/>
                <w:sz w:val="16"/>
                <w:szCs w:val="16"/>
              </w:rPr>
              <w:t>品牌方案或應用程式中：</w:t>
            </w:r>
            <w:r>
              <w:rPr>
                <w:rFonts w:eastAsia="PMingLiU" w:hint="eastAsia"/>
                <w:sz w:val="16"/>
                <w:szCs w:val="16"/>
              </w:rPr>
              <w:t>Microsoft Dynamics 365 for Customer Service</w:t>
            </w:r>
            <w:r>
              <w:rPr>
                <w:rFonts w:eastAsia="PMingLiU" w:hint="eastAsia"/>
                <w:sz w:val="16"/>
                <w:szCs w:val="16"/>
              </w:rPr>
              <w:t>、</w:t>
            </w:r>
            <w:r>
              <w:rPr>
                <w:rFonts w:eastAsia="PMingLiU" w:hint="eastAsia"/>
                <w:sz w:val="16"/>
                <w:szCs w:val="16"/>
              </w:rPr>
              <w:t>Microsoft Dynamics 365 for Field Service</w:t>
            </w:r>
            <w:r>
              <w:rPr>
                <w:rFonts w:eastAsia="PMingLiU" w:hint="eastAsia"/>
                <w:sz w:val="16"/>
                <w:szCs w:val="16"/>
              </w:rPr>
              <w:t>、</w:t>
            </w:r>
            <w:r>
              <w:rPr>
                <w:rFonts w:eastAsia="PMingLiU" w:hint="eastAsia"/>
                <w:sz w:val="16"/>
                <w:szCs w:val="16"/>
              </w:rPr>
              <w:t>Microsoft Dynamics 365 for Project Service Automation</w:t>
            </w:r>
            <w:r>
              <w:rPr>
                <w:rFonts w:eastAsia="PMingLiU" w:hint="eastAsia"/>
                <w:sz w:val="16"/>
                <w:szCs w:val="16"/>
              </w:rPr>
              <w:t>、</w:t>
            </w:r>
            <w:r>
              <w:rPr>
                <w:rFonts w:eastAsia="PMingLiU" w:hint="eastAsia"/>
                <w:sz w:val="16"/>
                <w:szCs w:val="16"/>
              </w:rPr>
              <w:t xml:space="preserve">Microsoft Dynamics 365 for Sales </w:t>
            </w:r>
            <w:r>
              <w:rPr>
                <w:rFonts w:eastAsia="PMingLiU" w:hint="eastAsia"/>
                <w:sz w:val="16"/>
                <w:szCs w:val="16"/>
              </w:rPr>
              <w:t>和</w:t>
            </w:r>
            <w:r>
              <w:rPr>
                <w:rFonts w:eastAsia="PMingLiU" w:hint="eastAsia"/>
                <w:sz w:val="16"/>
                <w:szCs w:val="16"/>
              </w:rPr>
              <w:t xml:space="preserve"> Microsoft Social Engagement</w:t>
            </w:r>
            <w:r>
              <w:rPr>
                <w:rFonts w:eastAsia="PMingLiU" w:hint="eastAsia"/>
                <w:sz w:val="16"/>
                <w:szCs w:val="16"/>
              </w:rPr>
              <w:t>。</w:t>
            </w:r>
            <w:r>
              <w:rPr>
                <w:rFonts w:eastAsia="PMingLiU" w:hint="eastAsia"/>
                <w:sz w:val="16"/>
                <w:szCs w:val="16"/>
              </w:rPr>
              <w:t xml:space="preserve">Microsoft Dynamics 365 </w:t>
            </w:r>
            <w:r>
              <w:rPr>
                <w:rFonts w:eastAsia="PMingLiU" w:hint="eastAsia"/>
                <w:sz w:val="16"/>
                <w:szCs w:val="16"/>
              </w:rPr>
              <w:t>核心服務不包括</w:t>
            </w:r>
            <w:r>
              <w:rPr>
                <w:rFonts w:eastAsia="PMingLiU" w:hint="eastAsia"/>
                <w:sz w:val="16"/>
                <w:szCs w:val="16"/>
              </w:rPr>
              <w:t xml:space="preserve"> (1) Microsoft Dynamics 365 for Operations </w:t>
            </w:r>
            <w:r>
              <w:rPr>
                <w:rFonts w:eastAsia="PMingLiU" w:hint="eastAsia"/>
                <w:sz w:val="16"/>
                <w:szCs w:val="16"/>
              </w:rPr>
              <w:t>或</w:t>
            </w:r>
            <w:r>
              <w:rPr>
                <w:rFonts w:eastAsia="PMingLiU" w:hint="eastAsia"/>
                <w:sz w:val="16"/>
                <w:szCs w:val="16"/>
              </w:rPr>
              <w:t xml:space="preserve"> Microsoft Dynamics 365 for Financials</w:t>
            </w:r>
            <w:r>
              <w:rPr>
                <w:rFonts w:eastAsia="PMingLiU" w:hint="eastAsia"/>
                <w:sz w:val="16"/>
                <w:szCs w:val="16"/>
              </w:rPr>
              <w:t>；</w:t>
            </w:r>
            <w:r>
              <w:rPr>
                <w:rFonts w:eastAsia="PMingLiU" w:hint="eastAsia"/>
                <w:sz w:val="16"/>
                <w:szCs w:val="16"/>
              </w:rPr>
              <w:t xml:space="preserve">(2) </w:t>
            </w:r>
            <w:r>
              <w:rPr>
                <w:rFonts w:eastAsia="PMingLiU" w:hint="eastAsia"/>
                <w:sz w:val="16"/>
                <w:szCs w:val="16"/>
              </w:rPr>
              <w:t>適用於支援裝置或軟體的</w:t>
            </w:r>
            <w:r>
              <w:rPr>
                <w:rFonts w:eastAsia="PMingLiU" w:hint="eastAsia"/>
                <w:sz w:val="16"/>
                <w:szCs w:val="16"/>
              </w:rPr>
              <w:t xml:space="preserve"> Microsoft Dynamics 365 Services</w:t>
            </w:r>
            <w:r>
              <w:rPr>
                <w:rFonts w:eastAsia="PMingLiU" w:hint="eastAsia"/>
                <w:sz w:val="16"/>
                <w:szCs w:val="16"/>
              </w:rPr>
              <w:t>，其中包括但不限於適用於應用程式、平板電腦及</w:t>
            </w:r>
            <w:r>
              <w:rPr>
                <w:rFonts w:eastAsia="PMingLiU" w:hint="eastAsia"/>
                <w:sz w:val="16"/>
                <w:szCs w:val="16"/>
              </w:rPr>
              <w:t>/</w:t>
            </w:r>
            <w:r>
              <w:rPr>
                <w:rFonts w:eastAsia="PMingLiU" w:hint="eastAsia"/>
                <w:sz w:val="16"/>
                <w:szCs w:val="16"/>
              </w:rPr>
              <w:t>或電話的</w:t>
            </w:r>
            <w:r>
              <w:rPr>
                <w:rFonts w:eastAsia="PMingLiU" w:hint="eastAsia"/>
                <w:sz w:val="16"/>
                <w:szCs w:val="16"/>
              </w:rPr>
              <w:t xml:space="preserve"> Microsoft Dynamics 365</w:t>
            </w:r>
            <w:r>
              <w:rPr>
                <w:rFonts w:eastAsia="PMingLiU" w:hint="eastAsia"/>
                <w:sz w:val="16"/>
                <w:szCs w:val="16"/>
              </w:rPr>
              <w:t>；或</w:t>
            </w:r>
            <w:r>
              <w:rPr>
                <w:rFonts w:eastAsia="PMingLiU" w:hint="eastAsia"/>
                <w:sz w:val="16"/>
                <w:szCs w:val="16"/>
              </w:rPr>
              <w:t xml:space="preserve"> (3) </w:t>
            </w:r>
            <w:r>
              <w:rPr>
                <w:rFonts w:eastAsia="PMingLiU" w:hint="eastAsia"/>
                <w:sz w:val="16"/>
                <w:szCs w:val="16"/>
              </w:rPr>
              <w:t>除在對應服務之授權條款中所明示規定者外，透過</w:t>
            </w:r>
            <w:r>
              <w:rPr>
                <w:rFonts w:eastAsia="PMingLiU" w:hint="eastAsia"/>
                <w:sz w:val="16"/>
                <w:szCs w:val="16"/>
              </w:rPr>
              <w:t xml:space="preserve"> Microsoft Dynamics 365 </w:t>
            </w:r>
            <w:r>
              <w:rPr>
                <w:rFonts w:eastAsia="PMingLiU" w:hint="eastAsia"/>
                <w:sz w:val="16"/>
                <w:szCs w:val="16"/>
              </w:rPr>
              <w:t>核心服務提供或連線至該核心服務提供之任何其他獨立品牌服務。</w:t>
            </w:r>
          </w:p>
        </w:tc>
      </w:tr>
      <w:bookmarkEnd w:id="66"/>
      <w:tr w:rsidR="00525461" w:rsidRPr="004C76B5" w:rsidTr="00DB1FA2">
        <w:tc>
          <w:tcPr>
            <w:tcW w:w="2610" w:type="dxa"/>
            <w:vAlign w:val="center"/>
          </w:tcPr>
          <w:p w:rsidR="00525461" w:rsidRDefault="00525461" w:rsidP="00525461">
            <w:pPr>
              <w:pStyle w:val="ProductList-Body"/>
              <w:rPr>
                <w:rFonts w:eastAsia="PMingLiU"/>
                <w:sz w:val="16"/>
                <w:szCs w:val="16"/>
              </w:rPr>
            </w:pPr>
            <w:r>
              <w:rPr>
                <w:rFonts w:eastAsia="PMingLiU" w:hint="eastAsia"/>
                <w:sz w:val="16"/>
                <w:szCs w:val="16"/>
              </w:rPr>
              <w:t>Office 365 Services</w:t>
            </w:r>
          </w:p>
        </w:tc>
        <w:tc>
          <w:tcPr>
            <w:tcW w:w="8190" w:type="dxa"/>
          </w:tcPr>
          <w:p w:rsidR="00525461" w:rsidRDefault="00525461" w:rsidP="00525461">
            <w:pPr>
              <w:pStyle w:val="ProductList-Body"/>
              <w:rPr>
                <w:rFonts w:eastAsia="PMingLiU"/>
                <w:sz w:val="16"/>
                <w:szCs w:val="16"/>
              </w:rPr>
            </w:pPr>
            <w:r>
              <w:rPr>
                <w:rFonts w:eastAsia="PMingLiU" w:hint="eastAsia"/>
                <w:sz w:val="16"/>
                <w:szCs w:val="16"/>
              </w:rPr>
              <w:t>下列每項服務皆為獨立的服務，或包含在</w:t>
            </w:r>
            <w:r>
              <w:rPr>
                <w:rFonts w:eastAsia="PMingLiU" w:hint="eastAsia"/>
                <w:sz w:val="16"/>
                <w:szCs w:val="16"/>
              </w:rPr>
              <w:t xml:space="preserve"> Office 365 </w:t>
            </w:r>
            <w:r>
              <w:rPr>
                <w:rFonts w:eastAsia="PMingLiU" w:hint="eastAsia"/>
                <w:sz w:val="16"/>
                <w:szCs w:val="16"/>
              </w:rPr>
              <w:t>品牌方案或套件中：</w:t>
            </w:r>
            <w:r>
              <w:rPr>
                <w:rFonts w:eastAsia="PMingLiU" w:hint="eastAsia"/>
                <w:sz w:val="16"/>
                <w:szCs w:val="16"/>
              </w:rPr>
              <w:t>Exchange Online</w:t>
            </w:r>
            <w:r>
              <w:rPr>
                <w:rFonts w:eastAsia="PMingLiU" w:hint="eastAsia"/>
                <w:sz w:val="16"/>
                <w:szCs w:val="16"/>
              </w:rPr>
              <w:t>、</w:t>
            </w:r>
            <w:r>
              <w:rPr>
                <w:rFonts w:eastAsia="PMingLiU" w:hint="eastAsia"/>
                <w:sz w:val="16"/>
                <w:szCs w:val="16"/>
              </w:rPr>
              <w:t>Exchange Online Archiving</w:t>
            </w:r>
            <w:r>
              <w:rPr>
                <w:rFonts w:eastAsia="PMingLiU" w:hint="eastAsia"/>
                <w:sz w:val="16"/>
                <w:szCs w:val="16"/>
              </w:rPr>
              <w:t>、</w:t>
            </w:r>
            <w:r>
              <w:rPr>
                <w:rFonts w:eastAsia="PMingLiU" w:hint="eastAsia"/>
                <w:sz w:val="16"/>
                <w:szCs w:val="16"/>
              </w:rPr>
              <w:t>Exchange Online Protection</w:t>
            </w:r>
            <w:r>
              <w:rPr>
                <w:rFonts w:eastAsia="PMingLiU" w:hint="eastAsia"/>
                <w:sz w:val="16"/>
                <w:szCs w:val="16"/>
              </w:rPr>
              <w:t>、</w:t>
            </w:r>
            <w:r>
              <w:rPr>
                <w:rFonts w:eastAsia="PMingLiU" w:hint="eastAsia"/>
                <w:sz w:val="16"/>
                <w:szCs w:val="16"/>
              </w:rPr>
              <w:t>Office 365 Advanced Threat Protection</w:t>
            </w:r>
            <w:r>
              <w:rPr>
                <w:rFonts w:eastAsia="PMingLiU" w:hint="eastAsia"/>
                <w:sz w:val="16"/>
                <w:szCs w:val="16"/>
              </w:rPr>
              <w:t>、</w:t>
            </w:r>
            <w:r>
              <w:rPr>
                <w:rFonts w:eastAsia="PMingLiU" w:hint="eastAsia"/>
                <w:sz w:val="16"/>
                <w:szCs w:val="16"/>
              </w:rPr>
              <w:t>SharePoint Online</w:t>
            </w:r>
            <w:r>
              <w:rPr>
                <w:rFonts w:eastAsia="PMingLiU" w:hint="eastAsia"/>
                <w:sz w:val="16"/>
                <w:szCs w:val="16"/>
              </w:rPr>
              <w:t>、商務用</w:t>
            </w:r>
            <w:r>
              <w:rPr>
                <w:rFonts w:eastAsia="PMingLiU" w:hint="eastAsia"/>
                <w:sz w:val="16"/>
                <w:szCs w:val="16"/>
              </w:rPr>
              <w:t xml:space="preserve"> OneDrive</w:t>
            </w:r>
            <w:r>
              <w:rPr>
                <w:rFonts w:eastAsia="PMingLiU" w:hint="eastAsia"/>
                <w:sz w:val="16"/>
                <w:szCs w:val="16"/>
              </w:rPr>
              <w:t>、</w:t>
            </w:r>
            <w:r>
              <w:rPr>
                <w:rFonts w:eastAsia="PMingLiU" w:hint="eastAsia"/>
                <w:sz w:val="16"/>
                <w:szCs w:val="16"/>
              </w:rPr>
              <w:t>Project Online</w:t>
            </w:r>
            <w:r>
              <w:rPr>
                <w:rFonts w:eastAsia="PMingLiU" w:hint="eastAsia"/>
                <w:sz w:val="16"/>
                <w:szCs w:val="16"/>
              </w:rPr>
              <w:t>、商務用</w:t>
            </w:r>
            <w:r>
              <w:rPr>
                <w:rFonts w:eastAsia="PMingLiU" w:hint="eastAsia"/>
                <w:sz w:val="16"/>
                <w:szCs w:val="16"/>
              </w:rPr>
              <w:t xml:space="preserve"> Skype Online</w:t>
            </w:r>
            <w:r>
              <w:rPr>
                <w:rFonts w:eastAsia="PMingLiU" w:hint="eastAsia"/>
                <w:sz w:val="16"/>
                <w:szCs w:val="16"/>
              </w:rPr>
              <w:t>、</w:t>
            </w:r>
            <w:r>
              <w:rPr>
                <w:rFonts w:eastAsia="PMingLiU" w:hint="eastAsia"/>
                <w:sz w:val="16"/>
                <w:szCs w:val="16"/>
              </w:rPr>
              <w:t>Sway</w:t>
            </w:r>
            <w:r>
              <w:rPr>
                <w:rFonts w:eastAsia="PMingLiU" w:hint="eastAsia"/>
                <w:sz w:val="16"/>
                <w:szCs w:val="16"/>
              </w:rPr>
              <w:t>、</w:t>
            </w:r>
            <w:r>
              <w:rPr>
                <w:rFonts w:eastAsia="PMingLiU" w:hint="eastAsia"/>
                <w:sz w:val="16"/>
                <w:szCs w:val="16"/>
              </w:rPr>
              <w:t>Office Online</w:t>
            </w:r>
            <w:r>
              <w:rPr>
                <w:rFonts w:eastAsia="PMingLiU" w:hint="eastAsia"/>
                <w:sz w:val="16"/>
                <w:szCs w:val="16"/>
              </w:rPr>
              <w:t>、</w:t>
            </w:r>
            <w:r>
              <w:rPr>
                <w:rFonts w:eastAsia="PMingLiU" w:hint="eastAsia"/>
                <w:sz w:val="16"/>
                <w:szCs w:val="16"/>
              </w:rPr>
              <w:t>Delve Analytics</w:t>
            </w:r>
            <w:r>
              <w:rPr>
                <w:rFonts w:eastAsia="PMingLiU" w:hint="eastAsia"/>
                <w:sz w:val="16"/>
                <w:szCs w:val="16"/>
              </w:rPr>
              <w:t>、</w:t>
            </w:r>
            <w:r>
              <w:rPr>
                <w:rFonts w:eastAsia="PMingLiU" w:hint="eastAsia"/>
                <w:sz w:val="16"/>
                <w:szCs w:val="16"/>
              </w:rPr>
              <w:t xml:space="preserve">Customer Lockbox </w:t>
            </w:r>
            <w:r>
              <w:rPr>
                <w:rFonts w:eastAsia="PMingLiU" w:hint="eastAsia"/>
                <w:sz w:val="16"/>
                <w:szCs w:val="16"/>
              </w:rPr>
              <w:t>和</w:t>
            </w:r>
            <w:r>
              <w:rPr>
                <w:rFonts w:eastAsia="PMingLiU" w:hint="eastAsia"/>
                <w:sz w:val="16"/>
                <w:szCs w:val="16"/>
              </w:rPr>
              <w:t xml:space="preserve"> Yammer Enterprise</w:t>
            </w:r>
            <w:r>
              <w:rPr>
                <w:rFonts w:eastAsia="PMingLiU" w:hint="eastAsia"/>
                <w:sz w:val="16"/>
                <w:szCs w:val="16"/>
              </w:rPr>
              <w:t>。</w:t>
            </w:r>
            <w:r>
              <w:rPr>
                <w:rFonts w:eastAsia="PMingLiU" w:hint="eastAsia"/>
                <w:sz w:val="16"/>
                <w:szCs w:val="16"/>
              </w:rPr>
              <w:t xml:space="preserve">Office 365 </w:t>
            </w:r>
            <w:r>
              <w:rPr>
                <w:rFonts w:eastAsia="PMingLiU" w:hint="eastAsia"/>
                <w:sz w:val="16"/>
                <w:szCs w:val="16"/>
              </w:rPr>
              <w:t>服務並未包括</w:t>
            </w:r>
            <w:r>
              <w:rPr>
                <w:rFonts w:eastAsia="PMingLiU" w:hint="eastAsia"/>
                <w:sz w:val="16"/>
                <w:szCs w:val="16"/>
              </w:rPr>
              <w:t xml:space="preserve"> Office 365 </w:t>
            </w:r>
            <w:r>
              <w:rPr>
                <w:rFonts w:eastAsia="PMingLiU" w:hint="eastAsia"/>
                <w:sz w:val="16"/>
                <w:szCs w:val="16"/>
              </w:rPr>
              <w:t>專業增強版、在</w:t>
            </w:r>
            <w:r>
              <w:rPr>
                <w:rFonts w:eastAsia="PMingLiU" w:hint="eastAsia"/>
                <w:sz w:val="16"/>
                <w:szCs w:val="16"/>
              </w:rPr>
              <w:t xml:space="preserve"> Microsoft </w:t>
            </w:r>
            <w:r>
              <w:rPr>
                <w:rFonts w:eastAsia="PMingLiU" w:hint="eastAsia"/>
                <w:sz w:val="16"/>
                <w:szCs w:val="16"/>
              </w:rPr>
              <w:t>控制範圍之外運作的任何</w:t>
            </w:r>
            <w:r>
              <w:rPr>
                <w:rFonts w:eastAsia="PMingLiU" w:hint="eastAsia"/>
                <w:sz w:val="16"/>
                <w:szCs w:val="16"/>
              </w:rPr>
              <w:t xml:space="preserve"> PSTN Services </w:t>
            </w:r>
            <w:r>
              <w:rPr>
                <w:rFonts w:eastAsia="PMingLiU" w:hint="eastAsia"/>
                <w:sz w:val="16"/>
                <w:szCs w:val="16"/>
              </w:rPr>
              <w:t>部分、任何用戶端軟體，或任何以</w:t>
            </w:r>
            <w:r>
              <w:rPr>
                <w:rFonts w:eastAsia="PMingLiU" w:hint="eastAsia"/>
                <w:sz w:val="16"/>
                <w:szCs w:val="16"/>
              </w:rPr>
              <w:t xml:space="preserve"> Office 365 </w:t>
            </w:r>
            <w:r>
              <w:rPr>
                <w:rFonts w:eastAsia="PMingLiU" w:hint="eastAsia"/>
                <w:sz w:val="16"/>
                <w:szCs w:val="16"/>
              </w:rPr>
              <w:t>品牌方案或套件提供使用之獨立品牌服務，例如</w:t>
            </w:r>
            <w:r>
              <w:rPr>
                <w:rFonts w:eastAsia="PMingLiU" w:hint="eastAsia"/>
                <w:sz w:val="16"/>
                <w:szCs w:val="16"/>
              </w:rPr>
              <w:t xml:space="preserve"> Bing </w:t>
            </w:r>
            <w:r>
              <w:rPr>
                <w:rFonts w:eastAsia="PMingLiU" w:hint="eastAsia"/>
                <w:sz w:val="16"/>
                <w:szCs w:val="16"/>
              </w:rPr>
              <w:t>或以「</w:t>
            </w:r>
            <w:r>
              <w:rPr>
                <w:rFonts w:eastAsia="PMingLiU" w:hint="eastAsia"/>
                <w:sz w:val="16"/>
                <w:szCs w:val="16"/>
              </w:rPr>
              <w:t>for Office 365</w:t>
            </w:r>
            <w:r>
              <w:rPr>
                <w:rFonts w:eastAsia="PMingLiU" w:hint="eastAsia"/>
                <w:sz w:val="16"/>
                <w:szCs w:val="16"/>
              </w:rPr>
              <w:t>」為品牌的服務。</w:t>
            </w:r>
          </w:p>
        </w:tc>
      </w:tr>
      <w:tr w:rsidR="00525461" w:rsidRPr="004C76B5" w:rsidTr="00DB1FA2">
        <w:tc>
          <w:tcPr>
            <w:tcW w:w="2610" w:type="dxa"/>
            <w:vAlign w:val="center"/>
          </w:tcPr>
          <w:p w:rsidR="00525461" w:rsidRDefault="00525461" w:rsidP="00525461">
            <w:pPr>
              <w:pStyle w:val="ProductList-Body"/>
              <w:rPr>
                <w:rFonts w:eastAsia="PMingLiU"/>
                <w:sz w:val="16"/>
                <w:szCs w:val="16"/>
              </w:rPr>
            </w:pPr>
            <w:bookmarkStart w:id="67" w:name="MicrosoftAzureCoreServices"/>
            <w:r>
              <w:rPr>
                <w:rFonts w:eastAsia="PMingLiU" w:hint="eastAsia"/>
                <w:sz w:val="16"/>
                <w:szCs w:val="16"/>
              </w:rPr>
              <w:t xml:space="preserve">Microsoft Azure </w:t>
            </w:r>
            <w:r>
              <w:rPr>
                <w:rFonts w:eastAsia="PMingLiU" w:hint="eastAsia"/>
                <w:sz w:val="16"/>
                <w:szCs w:val="16"/>
              </w:rPr>
              <w:t>核心服務</w:t>
            </w:r>
            <w:bookmarkEnd w:id="67"/>
          </w:p>
        </w:tc>
        <w:tc>
          <w:tcPr>
            <w:tcW w:w="8190" w:type="dxa"/>
          </w:tcPr>
          <w:p w:rsidR="00525461" w:rsidRDefault="00525461" w:rsidP="00525461">
            <w:pPr>
              <w:pStyle w:val="ProductList-Body"/>
              <w:rPr>
                <w:rFonts w:eastAsia="PMingLiU"/>
                <w:sz w:val="16"/>
                <w:szCs w:val="16"/>
              </w:rPr>
            </w:pPr>
            <w:r>
              <w:rPr>
                <w:rFonts w:eastAsia="PMingLiU" w:hint="eastAsia"/>
                <w:sz w:val="16"/>
                <w:szCs w:val="16"/>
              </w:rPr>
              <w:t>Active Directory</w:t>
            </w:r>
            <w:r>
              <w:rPr>
                <w:rFonts w:eastAsia="PMingLiU" w:hint="eastAsia"/>
                <w:sz w:val="16"/>
                <w:szCs w:val="16"/>
              </w:rPr>
              <w:t>、</w:t>
            </w:r>
            <w:r>
              <w:rPr>
                <w:rFonts w:eastAsia="PMingLiU" w:hint="eastAsia"/>
                <w:sz w:val="16"/>
                <w:szCs w:val="16"/>
              </w:rPr>
              <w:t xml:space="preserve">API </w:t>
            </w:r>
            <w:r>
              <w:rPr>
                <w:rFonts w:eastAsia="PMingLiU" w:hint="eastAsia"/>
                <w:sz w:val="16"/>
                <w:szCs w:val="16"/>
              </w:rPr>
              <w:t>管理、應用程式服務</w:t>
            </w:r>
            <w:r>
              <w:rPr>
                <w:rFonts w:eastAsia="PMingLiU" w:hint="eastAsia"/>
                <w:sz w:val="16"/>
                <w:szCs w:val="16"/>
              </w:rPr>
              <w:t xml:space="preserve"> (API </w:t>
            </w:r>
            <w:r>
              <w:rPr>
                <w:rFonts w:eastAsia="PMingLiU" w:hint="eastAsia"/>
                <w:sz w:val="16"/>
                <w:szCs w:val="16"/>
              </w:rPr>
              <w:t>應用程式、行動應用程式、</w:t>
            </w:r>
            <w:r>
              <w:rPr>
                <w:rFonts w:eastAsia="PMingLiU" w:hint="eastAsia"/>
                <w:sz w:val="16"/>
                <w:szCs w:val="16"/>
              </w:rPr>
              <w:t xml:space="preserve">Web </w:t>
            </w:r>
            <w:r>
              <w:rPr>
                <w:rFonts w:eastAsia="PMingLiU" w:hint="eastAsia"/>
                <w:sz w:val="16"/>
                <w:szCs w:val="16"/>
              </w:rPr>
              <w:t>應用程式、自動化、備份、批次、</w:t>
            </w:r>
            <w:r>
              <w:rPr>
                <w:rFonts w:eastAsia="PMingLiU" w:hint="eastAsia"/>
                <w:sz w:val="16"/>
                <w:szCs w:val="16"/>
              </w:rPr>
              <w:t xml:space="preserve">BizTalk </w:t>
            </w:r>
            <w:r>
              <w:rPr>
                <w:rFonts w:eastAsia="PMingLiU" w:hint="eastAsia"/>
                <w:sz w:val="16"/>
                <w:szCs w:val="16"/>
              </w:rPr>
              <w:t>服務、雲端服務、</w:t>
            </w:r>
            <w:r>
              <w:rPr>
                <w:rFonts w:eastAsia="PMingLiU" w:hint="eastAsia"/>
                <w:sz w:val="16"/>
                <w:szCs w:val="16"/>
              </w:rPr>
              <w:t>DocumentDB</w:t>
            </w:r>
            <w:r>
              <w:rPr>
                <w:rFonts w:eastAsia="PMingLiU" w:hint="eastAsia"/>
                <w:sz w:val="16"/>
                <w:szCs w:val="16"/>
              </w:rPr>
              <w:t>、事件中樞、</w:t>
            </w:r>
            <w:r>
              <w:rPr>
                <w:rFonts w:eastAsia="PMingLiU" w:hint="eastAsia"/>
                <w:sz w:val="16"/>
                <w:szCs w:val="16"/>
              </w:rPr>
              <w:t>Express Route</w:t>
            </w:r>
            <w:r>
              <w:rPr>
                <w:rFonts w:eastAsia="PMingLiU" w:hint="eastAsia"/>
                <w:sz w:val="16"/>
                <w:szCs w:val="16"/>
              </w:rPr>
              <w:t>、</w:t>
            </w:r>
            <w:r>
              <w:rPr>
                <w:rFonts w:eastAsia="PMingLiU" w:hint="eastAsia"/>
                <w:sz w:val="16"/>
                <w:szCs w:val="16"/>
              </w:rPr>
              <w:t>HDInsight</w:t>
            </w:r>
            <w:r>
              <w:rPr>
                <w:rFonts w:eastAsia="PMingLiU" w:hint="eastAsia"/>
                <w:sz w:val="16"/>
                <w:szCs w:val="16"/>
              </w:rPr>
              <w:t>、金鑰保存庫、負載平衡器、機器學習服務、管理入口網站、媒體服務、多重要素驗證、通知中樞、</w:t>
            </w:r>
            <w:r>
              <w:rPr>
                <w:rFonts w:eastAsia="PMingLiU" w:hint="eastAsia"/>
                <w:sz w:val="16"/>
                <w:szCs w:val="16"/>
              </w:rPr>
              <w:t>Operational Insights</w:t>
            </w:r>
            <w:r>
              <w:rPr>
                <w:rFonts w:eastAsia="PMingLiU" w:hint="eastAsia"/>
                <w:sz w:val="16"/>
                <w:szCs w:val="16"/>
              </w:rPr>
              <w:t>、</w:t>
            </w:r>
            <w:r>
              <w:rPr>
                <w:rFonts w:eastAsia="PMingLiU" w:hint="eastAsia"/>
                <w:sz w:val="16"/>
                <w:szCs w:val="16"/>
              </w:rPr>
              <w:t xml:space="preserve">Redis </w:t>
            </w:r>
            <w:r>
              <w:rPr>
                <w:rFonts w:eastAsia="PMingLiU" w:hint="eastAsia"/>
                <w:sz w:val="16"/>
                <w:szCs w:val="16"/>
              </w:rPr>
              <w:t>快取、版權管理服務、排程器、服務匯流排、網站復原、</w:t>
            </w:r>
            <w:r>
              <w:rPr>
                <w:rFonts w:eastAsia="PMingLiU" w:hint="eastAsia"/>
                <w:sz w:val="16"/>
                <w:szCs w:val="16"/>
              </w:rPr>
              <w:t>SQL Database</w:t>
            </w:r>
            <w:r>
              <w:rPr>
                <w:rFonts w:eastAsia="PMingLiU" w:hint="eastAsia"/>
                <w:sz w:val="16"/>
                <w:szCs w:val="16"/>
              </w:rPr>
              <w:t>、儲存、</w:t>
            </w:r>
            <w:r>
              <w:rPr>
                <w:rFonts w:eastAsia="PMingLiU" w:hint="eastAsia"/>
                <w:sz w:val="16"/>
                <w:szCs w:val="16"/>
              </w:rPr>
              <w:t>StorSimple</w:t>
            </w:r>
            <w:r>
              <w:rPr>
                <w:rFonts w:eastAsia="PMingLiU" w:hint="eastAsia"/>
                <w:sz w:val="16"/>
                <w:szCs w:val="16"/>
              </w:rPr>
              <w:t>、串流分析、流量管理員、虛擬機器、虛擬網路、</w:t>
            </w:r>
            <w:r>
              <w:rPr>
                <w:rFonts w:eastAsia="PMingLiU" w:hint="eastAsia"/>
                <w:sz w:val="16"/>
                <w:szCs w:val="16"/>
              </w:rPr>
              <w:t xml:space="preserve">Visual Studio Team Services </w:t>
            </w:r>
            <w:r>
              <w:rPr>
                <w:rFonts w:eastAsia="PMingLiU" w:hint="eastAsia"/>
                <w:sz w:val="16"/>
                <w:szCs w:val="16"/>
              </w:rPr>
              <w:t>及工作流程管理員。</w:t>
            </w:r>
          </w:p>
        </w:tc>
      </w:tr>
      <w:tr w:rsidR="00DB1FA2" w:rsidRPr="004C76B5" w:rsidTr="00DB1FA2">
        <w:tc>
          <w:tcPr>
            <w:tcW w:w="2610" w:type="dxa"/>
            <w:vAlign w:val="center"/>
          </w:tcPr>
          <w:p w:rsidR="00DB1FA2" w:rsidRPr="004C76B5" w:rsidRDefault="00DB1FA2" w:rsidP="00DB1FA2">
            <w:pPr>
              <w:pStyle w:val="ProductList-Body"/>
              <w:rPr>
                <w:rFonts w:eastAsia="PMingLiU"/>
                <w:sz w:val="16"/>
                <w:szCs w:val="16"/>
              </w:rPr>
            </w:pPr>
            <w:r w:rsidRPr="004C76B5">
              <w:rPr>
                <w:rFonts w:eastAsia="PMingLiU"/>
                <w:sz w:val="16"/>
                <w:szCs w:val="16"/>
              </w:rPr>
              <w:lastRenderedPageBreak/>
              <w:t xml:space="preserve">Microsoft Intune </w:t>
            </w:r>
            <w:r w:rsidRPr="004C76B5">
              <w:rPr>
                <w:rFonts w:eastAsia="PMingLiU"/>
                <w:sz w:val="16"/>
                <w:szCs w:val="16"/>
              </w:rPr>
              <w:t>線上服務</w:t>
            </w:r>
          </w:p>
        </w:tc>
        <w:tc>
          <w:tcPr>
            <w:tcW w:w="8190" w:type="dxa"/>
          </w:tcPr>
          <w:p w:rsidR="00DB1FA2" w:rsidRPr="004C76B5" w:rsidRDefault="00DB1FA2" w:rsidP="00DB1FA2">
            <w:pPr>
              <w:pStyle w:val="ProductList-Body"/>
              <w:rPr>
                <w:rFonts w:eastAsia="PMingLiU"/>
                <w:sz w:val="16"/>
                <w:szCs w:val="16"/>
              </w:rPr>
            </w:pPr>
            <w:r w:rsidRPr="004C76B5">
              <w:rPr>
                <w:rFonts w:eastAsia="PMingLiU"/>
                <w:sz w:val="16"/>
                <w:szCs w:val="16"/>
              </w:rPr>
              <w:t xml:space="preserve">Microsoft Intune </w:t>
            </w:r>
            <w:r w:rsidRPr="004C76B5">
              <w:rPr>
                <w:rFonts w:eastAsia="PMingLiU"/>
                <w:sz w:val="16"/>
                <w:szCs w:val="16"/>
              </w:rPr>
              <w:t>的雲端服務部分，例如</w:t>
            </w:r>
            <w:r w:rsidRPr="004C76B5">
              <w:rPr>
                <w:rFonts w:eastAsia="PMingLiU"/>
                <w:sz w:val="16"/>
                <w:szCs w:val="16"/>
              </w:rPr>
              <w:t xml:space="preserve"> Microsoft Intune </w:t>
            </w:r>
            <w:r w:rsidRPr="004C76B5">
              <w:rPr>
                <w:rFonts w:eastAsia="PMingLiU"/>
                <w:sz w:val="16"/>
                <w:szCs w:val="16"/>
              </w:rPr>
              <w:t>附加元件產品，或由</w:t>
            </w:r>
            <w:r w:rsidRPr="004C76B5">
              <w:rPr>
                <w:rFonts w:eastAsia="PMingLiU"/>
                <w:sz w:val="16"/>
                <w:szCs w:val="16"/>
              </w:rPr>
              <w:t xml:space="preserve"> Microsoft Intune </w:t>
            </w:r>
            <w:r w:rsidRPr="004C76B5">
              <w:rPr>
                <w:rFonts w:eastAsia="PMingLiU"/>
                <w:sz w:val="16"/>
                <w:szCs w:val="16"/>
              </w:rPr>
              <w:t>提供的管理服務，例如</w:t>
            </w:r>
            <w:r w:rsidRPr="004C76B5">
              <w:rPr>
                <w:rFonts w:eastAsia="PMingLiU"/>
                <w:sz w:val="16"/>
                <w:szCs w:val="16"/>
              </w:rPr>
              <w:t xml:space="preserve"> Mobile Device Management for Office 365</w:t>
            </w:r>
            <w:r w:rsidRPr="004C76B5">
              <w:rPr>
                <w:rFonts w:eastAsia="PMingLiU"/>
                <w:sz w:val="16"/>
                <w:szCs w:val="16"/>
              </w:rPr>
              <w:t>。</w:t>
            </w:r>
          </w:p>
        </w:tc>
      </w:tr>
      <w:tr w:rsidR="00DB1FA2" w:rsidRPr="004C76B5" w:rsidTr="00DB1FA2">
        <w:tc>
          <w:tcPr>
            <w:tcW w:w="2610" w:type="dxa"/>
            <w:vAlign w:val="center"/>
          </w:tcPr>
          <w:p w:rsidR="00DB1FA2" w:rsidRPr="004C76B5" w:rsidRDefault="00DB1FA2" w:rsidP="00DB1FA2">
            <w:pPr>
              <w:pStyle w:val="ProductList-Body"/>
              <w:rPr>
                <w:rFonts w:eastAsia="PMingLiU"/>
                <w:sz w:val="16"/>
                <w:szCs w:val="16"/>
              </w:rPr>
            </w:pPr>
            <w:r w:rsidRPr="004C76B5">
              <w:rPr>
                <w:rFonts w:eastAsia="PMingLiU"/>
                <w:sz w:val="16"/>
                <w:szCs w:val="16"/>
              </w:rPr>
              <w:t xml:space="preserve">Microsoft Power BI </w:t>
            </w:r>
            <w:r w:rsidRPr="004C76B5">
              <w:rPr>
                <w:rFonts w:eastAsia="PMingLiU"/>
                <w:sz w:val="16"/>
                <w:szCs w:val="16"/>
              </w:rPr>
              <w:t>服務</w:t>
            </w:r>
          </w:p>
        </w:tc>
        <w:tc>
          <w:tcPr>
            <w:tcW w:w="8190" w:type="dxa"/>
          </w:tcPr>
          <w:p w:rsidR="00DB1FA2" w:rsidRPr="004C76B5" w:rsidRDefault="00DB1FA2" w:rsidP="00DB1FA2">
            <w:pPr>
              <w:pStyle w:val="ProductList-Body"/>
              <w:rPr>
                <w:rFonts w:eastAsia="PMingLiU"/>
                <w:sz w:val="16"/>
                <w:szCs w:val="16"/>
              </w:rPr>
            </w:pPr>
            <w:r w:rsidRPr="004C76B5">
              <w:rPr>
                <w:rFonts w:eastAsia="PMingLiU"/>
                <w:sz w:val="16"/>
                <w:szCs w:val="16"/>
              </w:rPr>
              <w:t xml:space="preserve">Microsoft Power BI </w:t>
            </w:r>
            <w:r w:rsidRPr="004C76B5">
              <w:rPr>
                <w:rFonts w:eastAsia="PMingLiU"/>
                <w:sz w:val="16"/>
                <w:szCs w:val="16"/>
              </w:rPr>
              <w:t>的雲端服務部分以獨立形式或包含在</w:t>
            </w:r>
            <w:r w:rsidRPr="004C76B5">
              <w:rPr>
                <w:rFonts w:eastAsia="PMingLiU"/>
                <w:sz w:val="16"/>
                <w:szCs w:val="16"/>
              </w:rPr>
              <w:t xml:space="preserve"> Office 365 </w:t>
            </w:r>
            <w:r w:rsidRPr="004C76B5">
              <w:rPr>
                <w:rFonts w:eastAsia="PMingLiU"/>
                <w:sz w:val="16"/>
                <w:szCs w:val="16"/>
              </w:rPr>
              <w:t>品牌方案或套件中的方式提供，但不包含資料目錄功能、</w:t>
            </w:r>
            <w:r w:rsidRPr="004C76B5">
              <w:rPr>
                <w:rFonts w:eastAsia="PMingLiU"/>
                <w:sz w:val="16"/>
                <w:szCs w:val="16"/>
              </w:rPr>
              <w:t xml:space="preserve">Power BI </w:t>
            </w:r>
            <w:r w:rsidRPr="004C76B5">
              <w:rPr>
                <w:rFonts w:eastAsia="PMingLiU"/>
                <w:sz w:val="16"/>
                <w:szCs w:val="16"/>
              </w:rPr>
              <w:t>行動應用程式或</w:t>
            </w:r>
            <w:r w:rsidRPr="004C76B5">
              <w:rPr>
                <w:rFonts w:eastAsia="PMingLiU"/>
                <w:sz w:val="16"/>
                <w:szCs w:val="16"/>
              </w:rPr>
              <w:t xml:space="preserve"> Power BI Desktop</w:t>
            </w:r>
            <w:r w:rsidRPr="004C76B5">
              <w:rPr>
                <w:rFonts w:eastAsia="PMingLiU"/>
                <w:sz w:val="16"/>
                <w:szCs w:val="16"/>
              </w:rPr>
              <w:t>。</w:t>
            </w:r>
          </w:p>
        </w:tc>
      </w:tr>
    </w:tbl>
    <w:p w:rsidR="004714D1" w:rsidRDefault="004714D1" w:rsidP="004714D1">
      <w:pPr>
        <w:pStyle w:val="ProductList-Body"/>
        <w:rPr>
          <w:rFonts w:eastAsia="PMingLiU" w:cstheme="minorHAnsi"/>
        </w:rPr>
      </w:pPr>
    </w:p>
    <w:p w:rsidR="00EF5712" w:rsidRPr="00372A30" w:rsidRDefault="00EF5712" w:rsidP="00EF5712">
      <w:pPr>
        <w:pStyle w:val="ProductList-SubSubSectionHeading"/>
        <w:keepNext/>
        <w:outlineLvl w:val="2"/>
        <w:rPr>
          <w:rFonts w:eastAsia="PMingLiU"/>
        </w:rPr>
      </w:pPr>
      <w:bookmarkStart w:id="68" w:name="DataProcessingTerms_DataatRest"/>
      <w:bookmarkStart w:id="69" w:name="_Toc457466419"/>
      <w:bookmarkStart w:id="70" w:name="_Toc453946599"/>
      <w:bookmarkStart w:id="71" w:name="_Toc464561070"/>
      <w:r w:rsidRPr="00372A30">
        <w:rPr>
          <w:rFonts w:eastAsia="PMingLiU"/>
        </w:rPr>
        <w:t>靜置客戶資料之地點</w:t>
      </w:r>
      <w:bookmarkEnd w:id="68"/>
      <w:bookmarkEnd w:id="69"/>
      <w:bookmarkEnd w:id="70"/>
      <w:bookmarkEnd w:id="71"/>
    </w:p>
    <w:p w:rsidR="00EF5712" w:rsidRPr="00372A30" w:rsidRDefault="00EF5712" w:rsidP="00EF5712">
      <w:pPr>
        <w:pStyle w:val="ProductList-Body"/>
        <w:keepNext/>
        <w:rPr>
          <w:rFonts w:eastAsia="PMingLiU"/>
        </w:rPr>
      </w:pPr>
      <w:r w:rsidRPr="00372A30">
        <w:rPr>
          <w:rFonts w:eastAsia="PMingLiU"/>
        </w:rPr>
        <w:t xml:space="preserve">Microsoft </w:t>
      </w:r>
      <w:r w:rsidRPr="00372A30">
        <w:rPr>
          <w:rFonts w:eastAsia="PMingLiU"/>
        </w:rPr>
        <w:t>會將靜置客戶資料存放在下列特定主要地理區域</w:t>
      </w:r>
      <w:r w:rsidRPr="00372A30">
        <w:rPr>
          <w:rFonts w:eastAsia="PMingLiU"/>
        </w:rPr>
        <w:t xml:space="preserve"> (</w:t>
      </w:r>
      <w:r w:rsidRPr="00372A30">
        <w:rPr>
          <w:rFonts w:eastAsia="PMingLiU"/>
        </w:rPr>
        <w:t>以下每個均稱「地理區域」</w:t>
      </w:r>
      <w:r w:rsidRPr="00372A30">
        <w:rPr>
          <w:rFonts w:eastAsia="PMingLiU"/>
        </w:rPr>
        <w:t>)</w:t>
      </w:r>
      <w:r w:rsidRPr="00372A30">
        <w:rPr>
          <w:rFonts w:eastAsia="PMingLiU"/>
        </w:rPr>
        <w:t>：</w:t>
      </w:r>
    </w:p>
    <w:p w:rsidR="00EF5712" w:rsidRPr="00372A30" w:rsidRDefault="00EF5712" w:rsidP="00EF5712">
      <w:pPr>
        <w:pStyle w:val="ProductList-Body"/>
        <w:numPr>
          <w:ilvl w:val="0"/>
          <w:numId w:val="38"/>
        </w:numPr>
        <w:ind w:left="450" w:right="-90" w:hanging="270"/>
        <w:rPr>
          <w:rFonts w:eastAsia="PMingLiU"/>
        </w:rPr>
      </w:pPr>
      <w:r w:rsidRPr="00372A30">
        <w:rPr>
          <w:rFonts w:eastAsia="PMingLiU"/>
          <w:b/>
        </w:rPr>
        <w:t xml:space="preserve">Office 365 </w:t>
      </w:r>
      <w:r w:rsidRPr="00372A30">
        <w:rPr>
          <w:rFonts w:eastAsia="PMingLiU"/>
          <w:b/>
        </w:rPr>
        <w:t>服務。</w:t>
      </w:r>
      <w:r w:rsidRPr="00372A30">
        <w:rPr>
          <w:rFonts w:eastAsia="PMingLiU"/>
        </w:rPr>
        <w:t>如果客戶在澳大利亞、加拿大、歐盟、印度、日本或美國地區</w:t>
      </w:r>
      <w:r w:rsidRPr="00372A30">
        <w:rPr>
          <w:rFonts w:eastAsia="PMingLiU"/>
        </w:rPr>
        <w:t xml:space="preserve"> (</w:t>
      </w:r>
      <w:r w:rsidRPr="00372A30">
        <w:rPr>
          <w:rFonts w:eastAsia="PMingLiU"/>
        </w:rPr>
        <w:t>上述各地分別稱為一地理區域</w:t>
      </w:r>
      <w:r w:rsidRPr="00372A30">
        <w:rPr>
          <w:rFonts w:eastAsia="PMingLiU"/>
        </w:rPr>
        <w:t xml:space="preserve">) </w:t>
      </w:r>
      <w:r w:rsidRPr="00372A30">
        <w:rPr>
          <w:rFonts w:eastAsia="PMingLiU"/>
        </w:rPr>
        <w:t>佈建其租用戶，</w:t>
      </w:r>
      <w:r w:rsidRPr="00372A30">
        <w:rPr>
          <w:rFonts w:eastAsia="PMingLiU"/>
        </w:rPr>
        <w:t xml:space="preserve">Microsoft </w:t>
      </w:r>
      <w:r w:rsidRPr="00372A30">
        <w:rPr>
          <w:rFonts w:eastAsia="PMingLiU"/>
        </w:rPr>
        <w:t>僅會將下列靜置客戶資料存放在該地理區域內：</w:t>
      </w:r>
      <w:r w:rsidRPr="00372A30">
        <w:rPr>
          <w:rFonts w:eastAsia="PMingLiU"/>
        </w:rPr>
        <w:t xml:space="preserve">(1) Exchange Online </w:t>
      </w:r>
      <w:r w:rsidRPr="00372A30">
        <w:rPr>
          <w:rFonts w:eastAsia="PMingLiU"/>
        </w:rPr>
        <w:t>信箱內容</w:t>
      </w:r>
      <w:r w:rsidRPr="00372A30">
        <w:rPr>
          <w:rFonts w:eastAsia="PMingLiU"/>
        </w:rPr>
        <w:t xml:space="preserve"> (</w:t>
      </w:r>
      <w:r w:rsidRPr="00372A30">
        <w:rPr>
          <w:rFonts w:eastAsia="PMingLiU"/>
        </w:rPr>
        <w:t>電子郵件內文、行事曆項目和電子郵件附件的內容</w:t>
      </w:r>
      <w:r w:rsidRPr="00372A30">
        <w:rPr>
          <w:rFonts w:eastAsia="PMingLiU"/>
        </w:rPr>
        <w:t>)</w:t>
      </w:r>
      <w:r w:rsidRPr="00372A30">
        <w:rPr>
          <w:rFonts w:eastAsia="PMingLiU"/>
        </w:rPr>
        <w:t>，</w:t>
      </w:r>
      <w:r w:rsidRPr="00372A30">
        <w:rPr>
          <w:rFonts w:eastAsia="PMingLiU"/>
        </w:rPr>
        <w:t xml:space="preserve">(2) SharePoint Online </w:t>
      </w:r>
      <w:r w:rsidRPr="00372A30">
        <w:rPr>
          <w:rFonts w:eastAsia="PMingLiU"/>
        </w:rPr>
        <w:t>網站內容和存放在該網站內之檔案，以及</w:t>
      </w:r>
      <w:r w:rsidRPr="00372A30">
        <w:rPr>
          <w:rFonts w:eastAsia="PMingLiU"/>
        </w:rPr>
        <w:t xml:space="preserve"> (3) </w:t>
      </w:r>
      <w:r w:rsidRPr="00372A30">
        <w:rPr>
          <w:rFonts w:eastAsia="PMingLiU"/>
        </w:rPr>
        <w:t>上傳至商務用</w:t>
      </w:r>
      <w:r w:rsidRPr="00372A30">
        <w:rPr>
          <w:rFonts w:eastAsia="PMingLiU"/>
        </w:rPr>
        <w:t xml:space="preserve"> OneDrive </w:t>
      </w:r>
      <w:r w:rsidRPr="00372A30">
        <w:rPr>
          <w:rFonts w:eastAsia="PMingLiU"/>
        </w:rPr>
        <w:t>的檔案。</w:t>
      </w:r>
    </w:p>
    <w:p w:rsidR="003D0751" w:rsidRPr="005C21FE" w:rsidRDefault="003D0751" w:rsidP="003D0751">
      <w:pPr>
        <w:pStyle w:val="ProductList-Body"/>
        <w:numPr>
          <w:ilvl w:val="0"/>
          <w:numId w:val="38"/>
        </w:numPr>
        <w:ind w:left="450" w:right="-90" w:hanging="270"/>
        <w:rPr>
          <w:rFonts w:eastAsia="PMingLiU" w:cstheme="minorHAnsi"/>
        </w:rPr>
      </w:pPr>
      <w:r w:rsidRPr="005C21FE">
        <w:rPr>
          <w:rFonts w:eastAsia="PMingLiU" w:cstheme="minorHAnsi"/>
          <w:b/>
        </w:rPr>
        <w:t xml:space="preserve">Microsoft Intune </w:t>
      </w:r>
      <w:r w:rsidRPr="005C21FE">
        <w:rPr>
          <w:rFonts w:eastAsia="PMingLiU" w:cstheme="minorHAnsi"/>
          <w:b/>
        </w:rPr>
        <w:t>線上服務</w:t>
      </w:r>
      <w:r w:rsidRPr="006076BD">
        <w:rPr>
          <w:rFonts w:eastAsia="PMingLiU" w:cstheme="minorHAnsi"/>
          <w:b/>
          <w:bCs/>
        </w:rPr>
        <w:t>。</w:t>
      </w:r>
      <w:r w:rsidRPr="005C21FE">
        <w:rPr>
          <w:rFonts w:eastAsia="PMingLiU" w:cstheme="minorHAnsi"/>
        </w:rPr>
        <w:t>當客戶佈建租用戶帳戶時，客戶會選取將存放靜置客戶資料的可用地理區域。</w:t>
      </w:r>
      <w:r w:rsidRPr="005C21FE">
        <w:rPr>
          <w:rFonts w:eastAsia="PMingLiU" w:cstheme="minorHAnsi"/>
        </w:rPr>
        <w:t xml:space="preserve">Microsoft </w:t>
      </w:r>
      <w:r w:rsidRPr="005C21FE">
        <w:rPr>
          <w:rFonts w:eastAsia="PMingLiU" w:cstheme="minorHAnsi"/>
        </w:rPr>
        <w:t>不會將客戶資料移轉至客戶所選取之地理區域以外的地區，但若</w:t>
      </w:r>
      <w:r w:rsidRPr="005C21FE">
        <w:rPr>
          <w:rFonts w:eastAsia="PMingLiU" w:cstheme="minorHAnsi"/>
        </w:rPr>
        <w:t xml:space="preserve"> Microsoft Intune </w:t>
      </w:r>
      <w:r w:rsidRPr="005C21FE">
        <w:rPr>
          <w:rFonts w:eastAsia="PMingLiU" w:cstheme="minorHAnsi"/>
        </w:rPr>
        <w:t>信任中心的「資料位置」小節中所註明者則不在此限。</w:t>
      </w:r>
    </w:p>
    <w:p w:rsidR="00525461" w:rsidRDefault="00525461" w:rsidP="00525461">
      <w:pPr>
        <w:pStyle w:val="ProductList-Body"/>
        <w:numPr>
          <w:ilvl w:val="0"/>
          <w:numId w:val="38"/>
        </w:numPr>
        <w:ind w:left="450" w:right="-90" w:hanging="270"/>
        <w:rPr>
          <w:rFonts w:eastAsia="PMingLiU"/>
        </w:rPr>
      </w:pPr>
      <w:r>
        <w:rPr>
          <w:rFonts w:eastAsia="PMingLiU" w:hint="eastAsia"/>
          <w:b/>
        </w:rPr>
        <w:t xml:space="preserve">Microsoft Power BI </w:t>
      </w:r>
      <w:r>
        <w:rPr>
          <w:rFonts w:eastAsia="PMingLiU" w:hint="eastAsia"/>
          <w:b/>
        </w:rPr>
        <w:t>服務</w:t>
      </w:r>
      <w:r>
        <w:rPr>
          <w:rFonts w:eastAsia="PMingLiU" w:hint="eastAsia"/>
          <w:b/>
          <w:bCs/>
        </w:rPr>
        <w:t>。</w:t>
      </w:r>
      <w:r>
        <w:rPr>
          <w:rFonts w:eastAsia="PMingLiU" w:hint="eastAsia"/>
        </w:rPr>
        <w:t>如果客戶在澳大利亞、歐盟地區或美國佈建其租用戶，</w:t>
      </w:r>
      <w:r>
        <w:rPr>
          <w:rFonts w:eastAsia="PMingLiU" w:hint="eastAsia"/>
        </w:rPr>
        <w:t xml:space="preserve">Microsoft </w:t>
      </w:r>
      <w:r>
        <w:rPr>
          <w:rFonts w:eastAsia="PMingLiU" w:hint="eastAsia"/>
        </w:rPr>
        <w:t>會將</w:t>
      </w:r>
      <w:r>
        <w:rPr>
          <w:rFonts w:eastAsia="PMingLiU" w:hint="eastAsia"/>
        </w:rPr>
        <w:t xml:space="preserve"> Microsoft Power BI </w:t>
      </w:r>
      <w:r>
        <w:rPr>
          <w:rFonts w:eastAsia="PMingLiU" w:hint="eastAsia"/>
        </w:rPr>
        <w:t>靜置客戶資料存放在該地理區域內。</w:t>
      </w:r>
    </w:p>
    <w:p w:rsidR="00525461" w:rsidRDefault="00525461" w:rsidP="00525461">
      <w:pPr>
        <w:pStyle w:val="ProductList-Body"/>
        <w:numPr>
          <w:ilvl w:val="0"/>
          <w:numId w:val="38"/>
        </w:numPr>
        <w:ind w:left="450" w:right="-90" w:hanging="270"/>
        <w:rPr>
          <w:rFonts w:eastAsia="PMingLiU"/>
          <w:spacing w:val="-2"/>
        </w:rPr>
      </w:pPr>
      <w:r>
        <w:rPr>
          <w:rFonts w:eastAsia="PMingLiU" w:hint="eastAsia"/>
          <w:b/>
          <w:spacing w:val="-2"/>
        </w:rPr>
        <w:t xml:space="preserve">Microsoft Azure </w:t>
      </w:r>
      <w:r>
        <w:rPr>
          <w:rFonts w:eastAsia="PMingLiU" w:hint="eastAsia"/>
          <w:b/>
          <w:spacing w:val="-2"/>
        </w:rPr>
        <w:t>核心服務</w:t>
      </w:r>
      <w:r>
        <w:rPr>
          <w:rFonts w:eastAsia="PMingLiU" w:hint="eastAsia"/>
          <w:b/>
          <w:bCs/>
          <w:spacing w:val="-2"/>
        </w:rPr>
        <w:t>。</w:t>
      </w:r>
      <w:r>
        <w:rPr>
          <w:rFonts w:eastAsia="PMingLiU" w:hint="eastAsia"/>
          <w:spacing w:val="-2"/>
        </w:rPr>
        <w:t>如果客戶將某特定服務設定為要在地理區域內部署，則</w:t>
      </w:r>
      <w:r>
        <w:rPr>
          <w:rFonts w:eastAsia="PMingLiU" w:hint="eastAsia"/>
          <w:spacing w:val="-2"/>
        </w:rPr>
        <w:t xml:space="preserve"> Microsoft </w:t>
      </w:r>
      <w:r>
        <w:rPr>
          <w:rFonts w:eastAsia="PMingLiU" w:hint="eastAsia"/>
          <w:spacing w:val="-2"/>
        </w:rPr>
        <w:t>會將該項服務的靜置客戶資料存放在指定的地理區域內。部分服務無法讓客戶設定為在某特定地理區域內或美國以外的地區進行部署，而且可能會將備份存放在其他位置，詳如</w:t>
      </w:r>
      <w:r>
        <w:rPr>
          <w:rFonts w:eastAsia="PMingLiU" w:hint="eastAsia"/>
          <w:spacing w:val="-2"/>
        </w:rPr>
        <w:t xml:space="preserve"> Microsoft Azure </w:t>
      </w:r>
      <w:r>
        <w:rPr>
          <w:rFonts w:eastAsia="PMingLiU" w:hint="eastAsia"/>
          <w:spacing w:val="-2"/>
        </w:rPr>
        <w:t>信任中心中所述</w:t>
      </w:r>
      <w:r>
        <w:rPr>
          <w:rFonts w:eastAsia="PMingLiU" w:hint="eastAsia"/>
          <w:spacing w:val="-2"/>
        </w:rPr>
        <w:t xml:space="preserve"> (Microsoft </w:t>
      </w:r>
      <w:r>
        <w:rPr>
          <w:rFonts w:eastAsia="PMingLiU" w:hint="eastAsia"/>
          <w:spacing w:val="-2"/>
        </w:rPr>
        <w:t>得不定時更新其資訊，但</w:t>
      </w:r>
      <w:r>
        <w:rPr>
          <w:rFonts w:eastAsia="PMingLiU" w:hint="eastAsia"/>
          <w:spacing w:val="-2"/>
        </w:rPr>
        <w:t xml:space="preserve"> Microsoft </w:t>
      </w:r>
      <w:r>
        <w:rPr>
          <w:rFonts w:eastAsia="PMingLiU" w:hint="eastAsia"/>
          <w:spacing w:val="-2"/>
        </w:rPr>
        <w:t>不會在一般發行中為現有服務新增例外狀況</w:t>
      </w:r>
      <w:r>
        <w:rPr>
          <w:rFonts w:eastAsia="PMingLiU" w:hint="eastAsia"/>
          <w:spacing w:val="-2"/>
        </w:rPr>
        <w:t>)</w:t>
      </w:r>
      <w:r>
        <w:rPr>
          <w:rFonts w:eastAsia="PMingLiU" w:hint="eastAsia"/>
          <w:spacing w:val="-2"/>
        </w:rPr>
        <w:t>。</w:t>
      </w:r>
    </w:p>
    <w:p w:rsidR="00525461" w:rsidRDefault="00525461" w:rsidP="00525461">
      <w:pPr>
        <w:pStyle w:val="ProductList-Body"/>
        <w:numPr>
          <w:ilvl w:val="0"/>
          <w:numId w:val="38"/>
        </w:numPr>
        <w:ind w:left="450" w:right="-90" w:hanging="270"/>
        <w:rPr>
          <w:rFonts w:eastAsia="PMingLiU"/>
        </w:rPr>
      </w:pPr>
      <w:r>
        <w:rPr>
          <w:rFonts w:eastAsia="PMingLiU" w:hint="eastAsia"/>
          <w:b/>
        </w:rPr>
        <w:t xml:space="preserve">Microsoft Dynamics 365 </w:t>
      </w:r>
      <w:r>
        <w:rPr>
          <w:rFonts w:eastAsia="PMingLiU" w:hint="eastAsia"/>
          <w:b/>
        </w:rPr>
        <w:t>核心服務</w:t>
      </w:r>
      <w:r>
        <w:rPr>
          <w:rFonts w:eastAsia="PMingLiU" w:hint="eastAsia"/>
          <w:b/>
          <w:bCs/>
        </w:rPr>
        <w:t>。</w:t>
      </w:r>
      <w:r>
        <w:rPr>
          <w:rFonts w:eastAsia="PMingLiU" w:hint="eastAsia"/>
        </w:rPr>
        <w:t>除</w:t>
      </w:r>
      <w:r>
        <w:rPr>
          <w:rFonts w:eastAsia="PMingLiU" w:hint="eastAsia"/>
        </w:rPr>
        <w:t xml:space="preserve"> Microsoft Social Engagement </w:t>
      </w:r>
      <w:r>
        <w:rPr>
          <w:rFonts w:eastAsia="PMingLiU" w:hint="eastAsia"/>
        </w:rPr>
        <w:t>外，若客戶在以下任何地理區域中提供其執行個體，僅限</w:t>
      </w:r>
      <w:r>
        <w:rPr>
          <w:rFonts w:eastAsia="PMingLiU" w:hint="eastAsia"/>
        </w:rPr>
        <w:t xml:space="preserve"> Microsoft Dynamics 365 </w:t>
      </w:r>
      <w:r>
        <w:rPr>
          <w:rFonts w:eastAsia="PMingLiU" w:hint="eastAsia"/>
        </w:rPr>
        <w:t>核心服務所管理之機構。有些機構不得設定為儲存在任何特別地理區域或美國以外地區，且可能於其他位置進行複寫，詳如</w:t>
      </w:r>
      <w:r>
        <w:rPr>
          <w:rFonts w:eastAsia="PMingLiU" w:hint="eastAsia"/>
        </w:rPr>
        <w:t xml:space="preserve"> Microsoft Dynamics 365 </w:t>
      </w:r>
      <w:r>
        <w:rPr>
          <w:rFonts w:eastAsia="PMingLiU" w:hint="eastAsia"/>
        </w:rPr>
        <w:t>信任中心中所述。</w:t>
      </w:r>
    </w:p>
    <w:p w:rsidR="004714D1" w:rsidRDefault="004714D1" w:rsidP="004714D1">
      <w:pPr>
        <w:pStyle w:val="ProductList-Body"/>
        <w:rPr>
          <w:rFonts w:eastAsia="PMingLiU"/>
        </w:rPr>
      </w:pPr>
      <w:r>
        <w:rPr>
          <w:rFonts w:eastAsia="PMingLiU" w:cstheme="minorHAnsi" w:hint="eastAsia"/>
        </w:rPr>
        <w:t xml:space="preserve">Microsoft </w:t>
      </w:r>
      <w:r>
        <w:rPr>
          <w:rFonts w:eastAsia="PMingLiU" w:hAnsi="PMingLiU" w:cstheme="minorHAnsi" w:hint="eastAsia"/>
        </w:rPr>
        <w:t>不會控制或限制從客戶或客戶之使用者可能存取或移動客戶資料之區域</w:t>
      </w:r>
    </w:p>
    <w:p w:rsidR="004714D1" w:rsidRPr="00861C8A" w:rsidRDefault="004714D1" w:rsidP="000671C7">
      <w:pPr>
        <w:pStyle w:val="ProductList-Body"/>
        <w:rPr>
          <w:rFonts w:eastAsia="PMingLiU"/>
        </w:rPr>
      </w:pPr>
    </w:p>
    <w:p w:rsidR="003D0751" w:rsidRPr="005C21FE" w:rsidRDefault="003D0751" w:rsidP="003D0751">
      <w:pPr>
        <w:pStyle w:val="ProductList-SubSubSectionHeading"/>
        <w:outlineLvl w:val="2"/>
        <w:rPr>
          <w:rFonts w:eastAsia="PMingLiU" w:cstheme="minorHAnsi"/>
        </w:rPr>
      </w:pPr>
      <w:bookmarkStart w:id="72" w:name="DataProcessingTerms_Privacy"/>
      <w:bookmarkStart w:id="73" w:name="_Toc449618397"/>
      <w:bookmarkStart w:id="74" w:name="_Toc445967464"/>
      <w:bookmarkStart w:id="75" w:name="_Toc464561071"/>
      <w:r w:rsidRPr="005C21FE">
        <w:rPr>
          <w:rFonts w:eastAsia="PMingLiU" w:cstheme="minorHAnsi"/>
        </w:rPr>
        <w:t>隱私權</w:t>
      </w:r>
      <w:bookmarkEnd w:id="72"/>
      <w:bookmarkEnd w:id="73"/>
      <w:bookmarkEnd w:id="74"/>
      <w:bookmarkEnd w:id="75"/>
    </w:p>
    <w:p w:rsidR="003D0751" w:rsidRPr="005C21FE" w:rsidRDefault="003D0751" w:rsidP="003D0751">
      <w:pPr>
        <w:pStyle w:val="ProductList-Body"/>
        <w:numPr>
          <w:ilvl w:val="0"/>
          <w:numId w:val="7"/>
        </w:numPr>
        <w:ind w:left="450" w:hanging="270"/>
        <w:rPr>
          <w:rFonts w:eastAsia="PMingLiU" w:cstheme="minorHAnsi"/>
        </w:rPr>
      </w:pPr>
      <w:r w:rsidRPr="005C21FE">
        <w:rPr>
          <w:rFonts w:eastAsia="PMingLiU" w:cstheme="minorHAnsi"/>
          <w:b/>
        </w:rPr>
        <w:t>客戶資料之刪除或退還。</w:t>
      </w:r>
      <w:r w:rsidRPr="005C21FE">
        <w:rPr>
          <w:rFonts w:eastAsia="PMingLiU" w:cstheme="minorHAnsi"/>
        </w:rPr>
        <w:t>在客戶對線上服務之使用屆滿或終止後</w:t>
      </w:r>
      <w:r w:rsidRPr="005C21FE">
        <w:rPr>
          <w:rFonts w:eastAsia="PMingLiU" w:cstheme="minorHAnsi"/>
        </w:rPr>
        <w:t xml:space="preserve"> 180 </w:t>
      </w:r>
      <w:r w:rsidRPr="005C21FE">
        <w:rPr>
          <w:rFonts w:eastAsia="PMingLiU" w:cstheme="minorHAnsi"/>
        </w:rPr>
        <w:t>天內，</w:t>
      </w:r>
      <w:r w:rsidRPr="005C21FE">
        <w:rPr>
          <w:rFonts w:eastAsia="PMingLiU" w:cstheme="minorHAnsi"/>
        </w:rPr>
        <w:t xml:space="preserve">Microsoft </w:t>
      </w:r>
      <w:r w:rsidRPr="005C21FE">
        <w:rPr>
          <w:rFonts w:eastAsia="PMingLiU" w:cstheme="minorHAnsi"/>
        </w:rPr>
        <w:t>將停用帳戶並從帳戶刪除客戶資料。</w:t>
      </w:r>
    </w:p>
    <w:p w:rsidR="003D0751" w:rsidRPr="005C21FE" w:rsidRDefault="003D0751" w:rsidP="003D0751">
      <w:pPr>
        <w:pStyle w:val="ProductList-Body"/>
        <w:numPr>
          <w:ilvl w:val="0"/>
          <w:numId w:val="7"/>
        </w:numPr>
        <w:ind w:left="450" w:hanging="270"/>
        <w:rPr>
          <w:rFonts w:eastAsia="PMingLiU" w:cstheme="minorHAnsi"/>
        </w:rPr>
      </w:pPr>
      <w:r w:rsidRPr="005C21FE">
        <w:rPr>
          <w:rFonts w:eastAsia="PMingLiU" w:cstheme="minorHAnsi"/>
          <w:b/>
        </w:rPr>
        <w:t>客戶資料之移轉。</w:t>
      </w:r>
      <w:r w:rsidRPr="005C21FE">
        <w:rPr>
          <w:rFonts w:eastAsia="PMingLiU" w:cstheme="minorHAnsi"/>
        </w:rPr>
        <w:t>除非客戶已取消延長標準合約條款，否則在歐盟、歐洲經濟區及瑞士以外地區進行之所有客戶資料的移轉將受標準合約條款所規範。</w:t>
      </w:r>
      <w:r w:rsidRPr="005C21FE">
        <w:rPr>
          <w:rFonts w:eastAsia="PMingLiU" w:cstheme="minorHAnsi"/>
        </w:rPr>
        <w:t xml:space="preserve">Microsoft </w:t>
      </w:r>
      <w:r w:rsidRPr="005C21FE">
        <w:rPr>
          <w:rFonts w:eastAsia="PMingLiU" w:cstheme="minorHAnsi"/>
        </w:rPr>
        <w:t>在對源自歐洲經濟區和瑞士之個人資料進行蒐集、使用、移轉、保留及其他處理時，將遵守歐洲經濟區和瑞士之相關資料保護法律。</w:t>
      </w:r>
    </w:p>
    <w:p w:rsidR="000671C7" w:rsidRPr="00861C8A" w:rsidRDefault="000671C7" w:rsidP="000671C7">
      <w:pPr>
        <w:pStyle w:val="ProductList-Body"/>
        <w:numPr>
          <w:ilvl w:val="0"/>
          <w:numId w:val="7"/>
        </w:numPr>
        <w:ind w:left="450" w:hanging="270"/>
        <w:rPr>
          <w:rFonts w:eastAsia="PMingLiU"/>
        </w:rPr>
      </w:pPr>
      <w:r w:rsidRPr="00861C8A">
        <w:rPr>
          <w:rFonts w:eastAsia="PMingLiU"/>
          <w:b/>
        </w:rPr>
        <w:t xml:space="preserve">Microsoft </w:t>
      </w:r>
      <w:r w:rsidRPr="00861C8A">
        <w:rPr>
          <w:rFonts w:eastAsia="PMingLiU"/>
          <w:b/>
        </w:rPr>
        <w:t>人員</w:t>
      </w:r>
      <w:r w:rsidRPr="00675555">
        <w:rPr>
          <w:rFonts w:eastAsia="PMingLiU"/>
          <w:b/>
          <w:bCs/>
        </w:rPr>
        <w:t>。</w:t>
      </w:r>
      <w:r w:rsidRPr="00861C8A">
        <w:rPr>
          <w:rFonts w:eastAsia="PMingLiU"/>
        </w:rPr>
        <w:t xml:space="preserve">Microsoft </w:t>
      </w:r>
      <w:r w:rsidRPr="00861C8A">
        <w:rPr>
          <w:rFonts w:eastAsia="PMingLiU"/>
        </w:rPr>
        <w:t>人員不會在未經客戶授權的情況下處理客戶資料。依</w:t>
      </w:r>
      <w:r w:rsidRPr="00861C8A">
        <w:rPr>
          <w:rFonts w:eastAsia="PMingLiU"/>
        </w:rPr>
        <w:t xml:space="preserve"> DPT </w:t>
      </w:r>
      <w:r w:rsidRPr="00861C8A">
        <w:rPr>
          <w:rFonts w:eastAsia="PMingLiU"/>
        </w:rPr>
        <w:t>中之規定，</w:t>
      </w:r>
      <w:r w:rsidRPr="00861C8A">
        <w:rPr>
          <w:rFonts w:eastAsia="PMingLiU"/>
        </w:rPr>
        <w:t xml:space="preserve">Microsoft </w:t>
      </w:r>
      <w:r w:rsidRPr="00861C8A">
        <w:rPr>
          <w:rFonts w:eastAsia="PMingLiU"/>
        </w:rPr>
        <w:t>人員有義務維護任何客戶資料之安全性及秘密性，且此義務在該等人員的聘僱關係結束之後仍具有效力。</w:t>
      </w:r>
    </w:p>
    <w:p w:rsidR="000671C7" w:rsidRPr="00861C8A" w:rsidRDefault="0012394C" w:rsidP="000671C7">
      <w:pPr>
        <w:pStyle w:val="ProductList-Body"/>
        <w:numPr>
          <w:ilvl w:val="0"/>
          <w:numId w:val="7"/>
        </w:numPr>
        <w:ind w:left="450" w:hanging="270"/>
        <w:rPr>
          <w:rFonts w:eastAsia="PMingLiU"/>
        </w:rPr>
      </w:pPr>
      <w:bookmarkStart w:id="76" w:name="SubcontractorTransfer"/>
      <w:r w:rsidRPr="00524BF9">
        <w:rPr>
          <w:rFonts w:eastAsia="PMingLiU"/>
          <w:b/>
        </w:rPr>
        <w:t>次承攬人移轉</w:t>
      </w:r>
      <w:bookmarkEnd w:id="76"/>
      <w:r w:rsidRPr="00E144AC">
        <w:rPr>
          <w:rFonts w:eastAsia="PMingLiU"/>
          <w:b/>
          <w:bCs/>
        </w:rPr>
        <w:t>。</w:t>
      </w:r>
      <w:r w:rsidRPr="00524BF9">
        <w:rPr>
          <w:rFonts w:eastAsia="PMingLiU"/>
        </w:rPr>
        <w:t xml:space="preserve">Microsoft </w:t>
      </w:r>
      <w:r w:rsidRPr="00524BF9">
        <w:rPr>
          <w:rFonts w:eastAsia="PMingLiU"/>
        </w:rPr>
        <w:t>得聘用次承攬人以代為提供特定之有限或附屬服務。</w:t>
      </w:r>
      <w:r w:rsidRPr="00524BF9">
        <w:rPr>
          <w:rFonts w:eastAsia="PMingLiU"/>
        </w:rPr>
        <w:t xml:space="preserve">Microsoft </w:t>
      </w:r>
      <w:r w:rsidRPr="00524BF9">
        <w:rPr>
          <w:rFonts w:eastAsia="PMingLiU"/>
        </w:rPr>
        <w:t>在將客戶資料移轉予任何次承攬人之前</w:t>
      </w:r>
      <w:r w:rsidRPr="00524BF9">
        <w:rPr>
          <w:rFonts w:eastAsia="PMingLiU"/>
        </w:rPr>
        <w:t xml:space="preserve"> (</w:t>
      </w:r>
      <w:r w:rsidRPr="00524BF9">
        <w:rPr>
          <w:rFonts w:eastAsia="PMingLiU"/>
        </w:rPr>
        <w:t>即使僅用於儲存資料</w:t>
      </w:r>
      <w:r w:rsidRPr="00524BF9">
        <w:rPr>
          <w:rFonts w:eastAsia="PMingLiU"/>
        </w:rPr>
        <w:t>)</w:t>
      </w:r>
      <w:r w:rsidRPr="00524BF9">
        <w:rPr>
          <w:rFonts w:eastAsia="PMingLiU"/>
        </w:rPr>
        <w:t>，該次承攬人均須先與</w:t>
      </w:r>
      <w:r w:rsidRPr="00524BF9">
        <w:rPr>
          <w:rFonts w:eastAsia="PMingLiU"/>
        </w:rPr>
        <w:t xml:space="preserve"> Microsoft </w:t>
      </w:r>
      <w:r w:rsidRPr="00524BF9">
        <w:rPr>
          <w:rFonts w:eastAsia="PMingLiU"/>
        </w:rPr>
        <w:t>簽訂書面合約，且該合約之保護程度不得低於</w:t>
      </w:r>
      <w:r w:rsidRPr="00524BF9">
        <w:rPr>
          <w:rFonts w:eastAsia="PMingLiU"/>
        </w:rPr>
        <w:t xml:space="preserve"> DPT </w:t>
      </w:r>
      <w:r w:rsidRPr="00524BF9">
        <w:rPr>
          <w:rFonts w:eastAsia="PMingLiU"/>
        </w:rPr>
        <w:t>之規定。客戶先前已同意</w:t>
      </w:r>
      <w:r w:rsidRPr="00524BF9">
        <w:rPr>
          <w:rFonts w:eastAsia="PMingLiU"/>
        </w:rPr>
        <w:t xml:space="preserve"> Microsoft </w:t>
      </w:r>
      <w:r w:rsidRPr="00524BF9">
        <w:rPr>
          <w:rFonts w:eastAsia="PMingLiU"/>
        </w:rPr>
        <w:t>依照</w:t>
      </w:r>
      <w:r w:rsidRPr="00524BF9">
        <w:rPr>
          <w:rFonts w:eastAsia="PMingLiU"/>
        </w:rPr>
        <w:t xml:space="preserve"> DPT </w:t>
      </w:r>
      <w:r w:rsidRPr="00524BF9">
        <w:rPr>
          <w:rFonts w:eastAsia="PMingLiU"/>
        </w:rPr>
        <w:t>所述之規定，將客戶資料移轉予次承攬人。除了</w:t>
      </w:r>
      <w:r w:rsidRPr="00524BF9">
        <w:rPr>
          <w:rFonts w:eastAsia="PMingLiU"/>
        </w:rPr>
        <w:t xml:space="preserve"> DPT </w:t>
      </w:r>
      <w:r w:rsidRPr="00524BF9">
        <w:rPr>
          <w:rFonts w:eastAsia="PMingLiU"/>
        </w:rPr>
        <w:t>中所述或客戶另行授權的情況以外，</w:t>
      </w:r>
      <w:r w:rsidRPr="00524BF9">
        <w:rPr>
          <w:rFonts w:eastAsia="PMingLiU"/>
        </w:rPr>
        <w:t xml:space="preserve">Microsoft </w:t>
      </w:r>
      <w:r w:rsidRPr="00524BF9">
        <w:rPr>
          <w:rFonts w:eastAsia="PMingLiU"/>
        </w:rPr>
        <w:t>絕不會將客戶透過線上服務提供給</w:t>
      </w:r>
      <w:r w:rsidRPr="00524BF9">
        <w:rPr>
          <w:rFonts w:eastAsia="PMingLiU"/>
        </w:rPr>
        <w:t xml:space="preserve"> Microsoft </w:t>
      </w:r>
      <w:r w:rsidRPr="00524BF9">
        <w:rPr>
          <w:rFonts w:eastAsia="PMingLiU"/>
        </w:rPr>
        <w:t>的個人資料移轉予任何第三人</w:t>
      </w:r>
      <w:r w:rsidRPr="00524BF9">
        <w:rPr>
          <w:rFonts w:eastAsia="PMingLiU"/>
        </w:rPr>
        <w:t xml:space="preserve"> (</w:t>
      </w:r>
      <w:r w:rsidRPr="00524BF9">
        <w:rPr>
          <w:rFonts w:eastAsia="PMingLiU"/>
        </w:rPr>
        <w:t>即使只是為了儲存資料</w:t>
      </w:r>
      <w:r w:rsidRPr="00524BF9">
        <w:rPr>
          <w:rFonts w:eastAsia="PMingLiU"/>
        </w:rPr>
        <w:t>)</w:t>
      </w:r>
      <w:r w:rsidRPr="00524BF9">
        <w:rPr>
          <w:rFonts w:eastAsia="PMingLiU"/>
        </w:rPr>
        <w:t>。</w:t>
      </w:r>
      <w:r w:rsidRPr="00524BF9">
        <w:rPr>
          <w:rFonts w:eastAsia="PMingLiU"/>
        </w:rPr>
        <w:t xml:space="preserve">Microsoft </w:t>
      </w:r>
      <w:r w:rsidRPr="00524BF9">
        <w:rPr>
          <w:rFonts w:eastAsia="PMingLiU"/>
        </w:rPr>
        <w:t>提供一個網站列出已獲授權之次承攬人，此等次承攬人得於線上服務中存取客戶資料及其所提供之有限或附屬服務。</w:t>
      </w:r>
      <w:r w:rsidRPr="00524BF9">
        <w:rPr>
          <w:rFonts w:eastAsia="PMingLiU"/>
        </w:rPr>
        <w:t xml:space="preserve">Microsoft </w:t>
      </w:r>
      <w:r w:rsidRPr="00524BF9">
        <w:rPr>
          <w:rFonts w:eastAsia="PMingLiU"/>
        </w:rPr>
        <w:t>至少將在授權任何新次承攬人存取客戶資料之前</w:t>
      </w:r>
      <w:r w:rsidRPr="00524BF9">
        <w:rPr>
          <w:rFonts w:eastAsia="PMingLiU"/>
        </w:rPr>
        <w:t xml:space="preserve"> 6 </w:t>
      </w:r>
      <w:r w:rsidRPr="00524BF9">
        <w:rPr>
          <w:rFonts w:eastAsia="PMingLiU"/>
        </w:rPr>
        <w:t>個月更新網站，並為客戶提供可取得該項更新通知之機制。若客戶不核准新的次承攬人，則客戶得終止受影響之線上服務，無須支付罰款，只要在通知期間結束之前提供書面之終止通知，其中包括未核准之理由說明即可。若受影響之線上服務屬於套件的一部分</w:t>
      </w:r>
      <w:r w:rsidRPr="00524BF9">
        <w:rPr>
          <w:rFonts w:eastAsia="PMingLiU"/>
        </w:rPr>
        <w:t xml:space="preserve"> (</w:t>
      </w:r>
      <w:r w:rsidRPr="00524BF9">
        <w:rPr>
          <w:rFonts w:eastAsia="PMingLiU"/>
        </w:rPr>
        <w:t>或類似的單一服務訂購</w:t>
      </w:r>
      <w:r w:rsidRPr="00524BF9">
        <w:rPr>
          <w:rFonts w:eastAsia="PMingLiU"/>
        </w:rPr>
        <w:t>)</w:t>
      </w:r>
      <w:r w:rsidRPr="00524BF9">
        <w:rPr>
          <w:rFonts w:eastAsia="PMingLiU"/>
        </w:rPr>
        <w:t>，則任何終止將適用於整個套件。終止之後，</w:t>
      </w:r>
      <w:r w:rsidRPr="00524BF9">
        <w:rPr>
          <w:rFonts w:eastAsia="PMingLiU"/>
        </w:rPr>
        <w:t xml:space="preserve">Microsoft </w:t>
      </w:r>
      <w:r w:rsidRPr="00524BF9">
        <w:rPr>
          <w:rFonts w:eastAsia="PMingLiU"/>
        </w:rPr>
        <w:t>將自後續客戶發票中移除已終止之線上服務的付款義務</w:t>
      </w:r>
      <w:r w:rsidR="000671C7" w:rsidRPr="00861C8A">
        <w:rPr>
          <w:rFonts w:eastAsia="PMingLiU"/>
        </w:rPr>
        <w:t>。</w:t>
      </w:r>
    </w:p>
    <w:p w:rsidR="000671C7" w:rsidRPr="00861C8A" w:rsidRDefault="000671C7" w:rsidP="000671C7">
      <w:pPr>
        <w:pStyle w:val="ProductList-Body"/>
        <w:rPr>
          <w:rFonts w:eastAsia="PMingLiU"/>
        </w:rPr>
      </w:pPr>
    </w:p>
    <w:p w:rsidR="000671C7" w:rsidRPr="00861C8A" w:rsidRDefault="000671C7" w:rsidP="0015391F">
      <w:pPr>
        <w:pStyle w:val="ProductList-SubSubSectionHeading"/>
        <w:keepNext/>
        <w:outlineLvl w:val="2"/>
        <w:rPr>
          <w:rFonts w:eastAsia="PMingLiU"/>
        </w:rPr>
      </w:pPr>
      <w:bookmarkStart w:id="77" w:name="_Toc464561072"/>
      <w:r w:rsidRPr="00861C8A">
        <w:rPr>
          <w:rFonts w:eastAsia="PMingLiU"/>
        </w:rPr>
        <w:lastRenderedPageBreak/>
        <w:t>其他歐洲條款</w:t>
      </w:r>
      <w:bookmarkEnd w:id="77"/>
    </w:p>
    <w:p w:rsidR="000671C7" w:rsidRPr="00861C8A" w:rsidRDefault="000671C7" w:rsidP="000671C7">
      <w:pPr>
        <w:pStyle w:val="ProductList-Body"/>
        <w:rPr>
          <w:rFonts w:eastAsia="PMingLiU"/>
        </w:rPr>
      </w:pPr>
      <w:r w:rsidRPr="00861C8A">
        <w:rPr>
          <w:rFonts w:eastAsia="PMingLiU"/>
        </w:rPr>
        <w:t>只有在客戶有使用者位於歐洲經濟區</w:t>
      </w:r>
      <w:r w:rsidRPr="00861C8A">
        <w:rPr>
          <w:rFonts w:eastAsia="PMingLiU"/>
        </w:rPr>
        <w:t xml:space="preserve"> (</w:t>
      </w:r>
      <w:r w:rsidRPr="00861C8A">
        <w:rPr>
          <w:rFonts w:eastAsia="PMingLiU"/>
        </w:rPr>
        <w:t>以下稱「</w:t>
      </w:r>
      <w:r w:rsidRPr="00861C8A">
        <w:rPr>
          <w:rFonts w:eastAsia="PMingLiU"/>
        </w:rPr>
        <w:t>EEA</w:t>
      </w:r>
      <w:r w:rsidRPr="00861C8A">
        <w:rPr>
          <w:rFonts w:eastAsia="PMingLiU"/>
        </w:rPr>
        <w:t>」</w:t>
      </w:r>
      <w:r w:rsidRPr="00861C8A">
        <w:rPr>
          <w:rFonts w:eastAsia="PMingLiU"/>
        </w:rPr>
        <w:t xml:space="preserve">) </w:t>
      </w:r>
      <w:r w:rsidRPr="00861C8A">
        <w:rPr>
          <w:rFonts w:eastAsia="PMingLiU"/>
        </w:rPr>
        <w:t>或瑞士境內的情況下，始適用這些其他歐洲條款。</w:t>
      </w:r>
    </w:p>
    <w:p w:rsidR="000671C7" w:rsidRPr="00861C8A" w:rsidRDefault="000671C7" w:rsidP="000671C7">
      <w:pPr>
        <w:pStyle w:val="ProductList-Body"/>
        <w:numPr>
          <w:ilvl w:val="0"/>
          <w:numId w:val="8"/>
        </w:numPr>
        <w:ind w:left="450" w:hanging="270"/>
        <w:rPr>
          <w:rFonts w:eastAsia="PMingLiU"/>
        </w:rPr>
      </w:pPr>
      <w:r w:rsidRPr="00861C8A">
        <w:rPr>
          <w:rFonts w:eastAsia="PMingLiU"/>
          <w:b/>
        </w:rPr>
        <w:t xml:space="preserve">EEA </w:t>
      </w:r>
      <w:r w:rsidRPr="00861C8A">
        <w:rPr>
          <w:rFonts w:eastAsia="PMingLiU"/>
          <w:b/>
        </w:rPr>
        <w:t>或瑞士境內之使用者</w:t>
      </w:r>
      <w:r w:rsidRPr="003A561F">
        <w:rPr>
          <w:rFonts w:eastAsia="PMingLiU"/>
          <w:b/>
          <w:bCs/>
        </w:rPr>
        <w:t>。</w:t>
      </w:r>
      <w:r w:rsidRPr="00861C8A">
        <w:rPr>
          <w:rFonts w:eastAsia="PMingLiU"/>
        </w:rPr>
        <w:t>使用於</w:t>
      </w:r>
      <w:r w:rsidRPr="00861C8A">
        <w:rPr>
          <w:rFonts w:eastAsia="PMingLiU"/>
        </w:rPr>
        <w:t xml:space="preserve"> DPT </w:t>
      </w:r>
      <w:r w:rsidRPr="00861C8A">
        <w:rPr>
          <w:rFonts w:eastAsia="PMingLiU"/>
        </w:rPr>
        <w:t>中而未加以明確定義之名詞，其定義與該名詞於</w:t>
      </w:r>
      <w:r w:rsidRPr="00861C8A">
        <w:rPr>
          <w:rFonts w:eastAsia="PMingLiU"/>
        </w:rPr>
        <w:t xml:space="preserve"> Directive 95/46/EC (</w:t>
      </w:r>
      <w:r w:rsidRPr="00861C8A">
        <w:rPr>
          <w:rFonts w:eastAsia="PMingLiU"/>
        </w:rPr>
        <w:t>歐洲議會與理事會於</w:t>
      </w:r>
      <w:r w:rsidRPr="00861C8A">
        <w:rPr>
          <w:rFonts w:eastAsia="PMingLiU"/>
        </w:rPr>
        <w:t xml:space="preserve"> 1995 </w:t>
      </w:r>
      <w:r w:rsidRPr="00861C8A">
        <w:rPr>
          <w:rFonts w:eastAsia="PMingLiU"/>
        </w:rPr>
        <w:t>年</w:t>
      </w:r>
      <w:r w:rsidRPr="00861C8A">
        <w:rPr>
          <w:rFonts w:eastAsia="PMingLiU"/>
        </w:rPr>
        <w:t xml:space="preserve"> 10 </w:t>
      </w:r>
      <w:r w:rsidRPr="00861C8A">
        <w:rPr>
          <w:rFonts w:eastAsia="PMingLiU"/>
        </w:rPr>
        <w:t>月</w:t>
      </w:r>
      <w:r w:rsidRPr="00861C8A">
        <w:rPr>
          <w:rFonts w:eastAsia="PMingLiU"/>
        </w:rPr>
        <w:t xml:space="preserve"> 24 </w:t>
      </w:r>
      <w:r w:rsidRPr="00861C8A">
        <w:rPr>
          <w:rFonts w:eastAsia="PMingLiU"/>
        </w:rPr>
        <w:t>日就處理個人資料之人身保護及該等資料之自由流通事宜所頒布之命令，以下稱「歐盟資料保護指令」</w:t>
      </w:r>
      <w:r w:rsidRPr="00861C8A">
        <w:rPr>
          <w:rFonts w:eastAsia="PMingLiU"/>
        </w:rPr>
        <w:t xml:space="preserve">) </w:t>
      </w:r>
      <w:r w:rsidRPr="00861C8A">
        <w:rPr>
          <w:rFonts w:eastAsia="PMingLiU"/>
        </w:rPr>
        <w:t>當中的定義相同。</w:t>
      </w:r>
    </w:p>
    <w:p w:rsidR="00FC048A" w:rsidRPr="001C77B3" w:rsidRDefault="00FC048A" w:rsidP="00FC048A">
      <w:pPr>
        <w:pStyle w:val="ProductList-Body"/>
        <w:numPr>
          <w:ilvl w:val="0"/>
          <w:numId w:val="8"/>
        </w:numPr>
        <w:ind w:left="450" w:hanging="270"/>
        <w:rPr>
          <w:rFonts w:eastAsia="PMingLiU"/>
        </w:rPr>
      </w:pPr>
      <w:r w:rsidRPr="001C77B3">
        <w:rPr>
          <w:rFonts w:eastAsia="PMingLiU"/>
          <w:b/>
        </w:rPr>
        <w:t>雙方當事人之意圖</w:t>
      </w:r>
      <w:r w:rsidRPr="008A5738">
        <w:rPr>
          <w:rFonts w:eastAsia="PMingLiU"/>
          <w:b/>
          <w:bCs/>
        </w:rPr>
        <w:t>。</w:t>
      </w:r>
      <w:r w:rsidRPr="001C77B3">
        <w:rPr>
          <w:rFonts w:eastAsia="PMingLiU"/>
        </w:rPr>
        <w:t>就線上服務而言，</w:t>
      </w:r>
      <w:r w:rsidRPr="001C77B3">
        <w:rPr>
          <w:rFonts w:eastAsia="PMingLiU"/>
        </w:rPr>
        <w:t xml:space="preserve">Microsoft </w:t>
      </w:r>
      <w:r w:rsidRPr="001C77B3">
        <w:rPr>
          <w:rFonts w:eastAsia="PMingLiU"/>
        </w:rPr>
        <w:t>係為客戶之資料處理代表人</w:t>
      </w:r>
      <w:r w:rsidRPr="001C77B3">
        <w:rPr>
          <w:rFonts w:eastAsia="PMingLiU"/>
        </w:rPr>
        <w:t xml:space="preserve"> (</w:t>
      </w:r>
      <w:r w:rsidRPr="001C77B3">
        <w:rPr>
          <w:rFonts w:eastAsia="PMingLiU"/>
        </w:rPr>
        <w:t>或輔助處理者</w:t>
      </w:r>
      <w:r w:rsidRPr="001C77B3">
        <w:rPr>
          <w:rFonts w:eastAsia="PMingLiU"/>
        </w:rPr>
        <w:t>)</w:t>
      </w:r>
      <w:r w:rsidRPr="001C77B3">
        <w:rPr>
          <w:rFonts w:eastAsia="PMingLiU"/>
        </w:rPr>
        <w:t>。身為資料處理者</w:t>
      </w:r>
      <w:r w:rsidRPr="001C77B3">
        <w:rPr>
          <w:rFonts w:eastAsia="PMingLiU"/>
        </w:rPr>
        <w:t xml:space="preserve"> (</w:t>
      </w:r>
      <w:r w:rsidRPr="001C77B3">
        <w:rPr>
          <w:rFonts w:eastAsia="PMingLiU"/>
        </w:rPr>
        <w:t>或輔助處理者</w:t>
      </w:r>
      <w:r w:rsidRPr="001C77B3">
        <w:rPr>
          <w:rFonts w:eastAsia="PMingLiU"/>
        </w:rPr>
        <w:t>)</w:t>
      </w:r>
      <w:r w:rsidRPr="001C77B3">
        <w:rPr>
          <w:rFonts w:eastAsia="PMingLiU"/>
        </w:rPr>
        <w:t>，</w:t>
      </w:r>
      <w:r w:rsidRPr="001C77B3">
        <w:rPr>
          <w:rFonts w:eastAsia="PMingLiU"/>
        </w:rPr>
        <w:t xml:space="preserve">Microsoft </w:t>
      </w:r>
      <w:r w:rsidRPr="001C77B3">
        <w:rPr>
          <w:rFonts w:eastAsia="PMingLiU"/>
        </w:rPr>
        <w:t>將完全依照客戶的指示行事。</w:t>
      </w:r>
      <w:r w:rsidRPr="001C77B3">
        <w:rPr>
          <w:rFonts w:eastAsia="PMingLiU"/>
        </w:rPr>
        <w:t xml:space="preserve">OST </w:t>
      </w:r>
      <w:r w:rsidRPr="001C77B3">
        <w:rPr>
          <w:rFonts w:eastAsia="PMingLiU"/>
        </w:rPr>
        <w:t>及客戶大量授權合約</w:t>
      </w:r>
      <w:r w:rsidRPr="001C77B3">
        <w:rPr>
          <w:rFonts w:eastAsia="PMingLiU"/>
        </w:rPr>
        <w:t xml:space="preserve"> (</w:t>
      </w:r>
      <w:r w:rsidRPr="001C77B3">
        <w:rPr>
          <w:rFonts w:eastAsia="PMingLiU"/>
        </w:rPr>
        <w:t>包括在此等文件中以參照方式納入之條款及條件</w:t>
      </w:r>
      <w:r w:rsidRPr="001C77B3">
        <w:rPr>
          <w:rFonts w:eastAsia="PMingLiU"/>
        </w:rPr>
        <w:t>)</w:t>
      </w:r>
      <w:r w:rsidRPr="001C77B3">
        <w:rPr>
          <w:rFonts w:eastAsia="PMingLiU"/>
        </w:rPr>
        <w:t>、以及客戶於線上服務之功能使用與安排，構成客戶就客戶資料處理一事，對</w:t>
      </w:r>
      <w:r w:rsidRPr="001C77B3">
        <w:rPr>
          <w:rFonts w:eastAsia="PMingLiU"/>
        </w:rPr>
        <w:t xml:space="preserve"> Microsoft </w:t>
      </w:r>
      <w:r w:rsidRPr="001C77B3">
        <w:rPr>
          <w:rFonts w:eastAsia="PMingLiU"/>
        </w:rPr>
        <w:t>下達之完整最終指示。任何其他或替代指示，均須依據客戶之大量授權合約之修訂流程，經雙方當事人一致同意之後始具效力。</w:t>
      </w:r>
    </w:p>
    <w:p w:rsidR="000671C7" w:rsidRPr="00861C8A" w:rsidRDefault="000671C7" w:rsidP="000671C7">
      <w:pPr>
        <w:pStyle w:val="ProductList-Body"/>
        <w:numPr>
          <w:ilvl w:val="0"/>
          <w:numId w:val="8"/>
        </w:numPr>
        <w:ind w:left="450" w:hanging="270"/>
        <w:rPr>
          <w:rFonts w:eastAsia="PMingLiU"/>
        </w:rPr>
      </w:pPr>
      <w:r w:rsidRPr="00861C8A">
        <w:rPr>
          <w:rFonts w:eastAsia="PMingLiU"/>
          <w:b/>
        </w:rPr>
        <w:t>資料處理之期間及目標</w:t>
      </w:r>
      <w:r w:rsidRPr="003A561F">
        <w:rPr>
          <w:rFonts w:eastAsia="PMingLiU"/>
          <w:b/>
          <w:bCs/>
        </w:rPr>
        <w:t>。</w:t>
      </w:r>
      <w:r w:rsidRPr="00861C8A">
        <w:rPr>
          <w:rFonts w:eastAsia="PMingLiU"/>
        </w:rPr>
        <w:t>資料處理之期間應為依客戶之大量授權合約所指定之期間。資料處理之目標在於執行線上服務。</w:t>
      </w:r>
    </w:p>
    <w:p w:rsidR="000671C7" w:rsidRPr="00861C8A" w:rsidRDefault="000671C7" w:rsidP="000671C7">
      <w:pPr>
        <w:pStyle w:val="ProductList-Body"/>
        <w:numPr>
          <w:ilvl w:val="0"/>
          <w:numId w:val="8"/>
        </w:numPr>
        <w:ind w:left="450" w:hanging="270"/>
        <w:rPr>
          <w:rFonts w:eastAsia="PMingLiU"/>
        </w:rPr>
      </w:pPr>
      <w:r w:rsidRPr="00861C8A">
        <w:rPr>
          <w:rFonts w:eastAsia="PMingLiU"/>
          <w:b/>
        </w:rPr>
        <w:t>資料處理之範圍及目的</w:t>
      </w:r>
      <w:r w:rsidRPr="003A561F">
        <w:rPr>
          <w:rFonts w:eastAsia="PMingLiU"/>
          <w:b/>
          <w:bCs/>
        </w:rPr>
        <w:t>。</w:t>
      </w:r>
      <w:r w:rsidRPr="00861C8A">
        <w:rPr>
          <w:rFonts w:eastAsia="PMingLiU"/>
        </w:rPr>
        <w:t>客戶資料</w:t>
      </w:r>
      <w:r w:rsidRPr="00861C8A">
        <w:rPr>
          <w:rFonts w:eastAsia="PMingLiU"/>
        </w:rPr>
        <w:t xml:space="preserve"> (</w:t>
      </w:r>
      <w:r w:rsidRPr="00861C8A">
        <w:rPr>
          <w:rFonts w:eastAsia="PMingLiU"/>
        </w:rPr>
        <w:t>包括其內含之任何個人資料</w:t>
      </w:r>
      <w:r w:rsidRPr="00861C8A">
        <w:rPr>
          <w:rFonts w:eastAsia="PMingLiU"/>
        </w:rPr>
        <w:t xml:space="preserve">) </w:t>
      </w:r>
      <w:r w:rsidRPr="00861C8A">
        <w:rPr>
          <w:rFonts w:eastAsia="PMingLiU"/>
        </w:rPr>
        <w:t>的處理範圍及目的如同</w:t>
      </w:r>
      <w:r w:rsidRPr="00861C8A">
        <w:rPr>
          <w:rFonts w:eastAsia="PMingLiU"/>
        </w:rPr>
        <w:t xml:space="preserve"> DPT </w:t>
      </w:r>
      <w:r w:rsidRPr="00861C8A">
        <w:rPr>
          <w:rFonts w:eastAsia="PMingLiU"/>
        </w:rPr>
        <w:t>及客戶的大量授權合約中所述。</w:t>
      </w:r>
    </w:p>
    <w:p w:rsidR="000671C7" w:rsidRPr="00861C8A" w:rsidRDefault="000671C7" w:rsidP="000671C7">
      <w:pPr>
        <w:pStyle w:val="ProductList-Body"/>
        <w:numPr>
          <w:ilvl w:val="0"/>
          <w:numId w:val="8"/>
        </w:numPr>
        <w:ind w:left="450" w:hanging="270"/>
        <w:rPr>
          <w:rFonts w:eastAsia="PMingLiU"/>
        </w:rPr>
      </w:pPr>
      <w:r w:rsidRPr="00861C8A">
        <w:rPr>
          <w:rFonts w:eastAsia="PMingLiU"/>
          <w:b/>
        </w:rPr>
        <w:t>客戶資料之存取</w:t>
      </w:r>
      <w:r w:rsidRPr="003A561F">
        <w:rPr>
          <w:rFonts w:eastAsia="PMingLiU"/>
          <w:b/>
          <w:bCs/>
        </w:rPr>
        <w:t>。</w:t>
      </w:r>
      <w:r w:rsidRPr="00861C8A">
        <w:rPr>
          <w:rFonts w:eastAsia="PMingLiU"/>
        </w:rPr>
        <w:t>在客戶之大量授權合約所指定之期間內，為了遵守實施歐盟資料保護指令第</w:t>
      </w:r>
      <w:r w:rsidRPr="00861C8A">
        <w:rPr>
          <w:rFonts w:eastAsia="PMingLiU"/>
        </w:rPr>
        <w:t xml:space="preserve"> 12(b) </w:t>
      </w:r>
      <w:r w:rsidRPr="00861C8A">
        <w:rPr>
          <w:rFonts w:eastAsia="PMingLiU"/>
        </w:rPr>
        <w:t>條規定之相關法律，</w:t>
      </w:r>
      <w:r w:rsidRPr="00861C8A">
        <w:rPr>
          <w:rFonts w:eastAsia="PMingLiU"/>
        </w:rPr>
        <w:t xml:space="preserve">Microsoft </w:t>
      </w:r>
      <w:r w:rsidRPr="00861C8A">
        <w:rPr>
          <w:rFonts w:eastAsia="PMingLiU"/>
        </w:rPr>
        <w:t>將會在必要情況下，自行決定採取下列其中一項行動：</w:t>
      </w:r>
      <w:r w:rsidRPr="00861C8A">
        <w:rPr>
          <w:rFonts w:eastAsia="PMingLiU"/>
        </w:rPr>
        <w:t xml:space="preserve">(1) </w:t>
      </w:r>
      <w:r w:rsidRPr="00861C8A">
        <w:rPr>
          <w:rFonts w:eastAsia="PMingLiU"/>
        </w:rPr>
        <w:t>讓客戶有能力自行修正、刪除或封鎖客戶資料，或</w:t>
      </w:r>
      <w:r w:rsidRPr="00861C8A">
        <w:rPr>
          <w:rFonts w:eastAsia="PMingLiU"/>
        </w:rPr>
        <w:t xml:space="preserve"> (2) </w:t>
      </w:r>
      <w:r w:rsidRPr="00861C8A">
        <w:rPr>
          <w:rFonts w:eastAsia="PMingLiU"/>
        </w:rPr>
        <w:t>代表客戶採取此等修正、刪除或封鎖行動。</w:t>
      </w:r>
    </w:p>
    <w:p w:rsidR="000671C7" w:rsidRPr="00861C8A" w:rsidRDefault="000671C7" w:rsidP="000671C7">
      <w:pPr>
        <w:pStyle w:val="ProductList-Body"/>
        <w:rPr>
          <w:rFonts w:eastAsia="PMingLiU"/>
        </w:rPr>
      </w:pPr>
    </w:p>
    <w:p w:rsidR="000671C7" w:rsidRPr="00861C8A" w:rsidRDefault="000671C7" w:rsidP="000671C7">
      <w:pPr>
        <w:pStyle w:val="ProductList-SubSubSectionHeading"/>
        <w:outlineLvl w:val="2"/>
        <w:rPr>
          <w:rFonts w:eastAsia="PMingLiU"/>
        </w:rPr>
      </w:pPr>
      <w:bookmarkStart w:id="78" w:name="_Toc464561073"/>
      <w:r w:rsidRPr="00861C8A">
        <w:rPr>
          <w:rFonts w:eastAsia="PMingLiU"/>
        </w:rPr>
        <w:t>安全性</w:t>
      </w:r>
      <w:bookmarkEnd w:id="78"/>
    </w:p>
    <w:p w:rsidR="000671C7" w:rsidRPr="00861C8A" w:rsidRDefault="000671C7" w:rsidP="000671C7">
      <w:pPr>
        <w:pStyle w:val="ProductList-Body"/>
        <w:numPr>
          <w:ilvl w:val="0"/>
          <w:numId w:val="25"/>
        </w:numPr>
        <w:ind w:left="450" w:hanging="270"/>
        <w:rPr>
          <w:rFonts w:eastAsia="PMingLiU"/>
        </w:rPr>
      </w:pPr>
      <w:r w:rsidRPr="00861C8A">
        <w:rPr>
          <w:rFonts w:eastAsia="PMingLiU"/>
          <w:b/>
        </w:rPr>
        <w:t>一般措施</w:t>
      </w:r>
      <w:r w:rsidRPr="007149E4">
        <w:rPr>
          <w:rFonts w:eastAsia="PMingLiU"/>
          <w:b/>
          <w:bCs/>
        </w:rPr>
        <w:t>。</w:t>
      </w:r>
      <w:r w:rsidRPr="00861C8A">
        <w:rPr>
          <w:rFonts w:eastAsia="PMingLiU"/>
        </w:rPr>
        <w:t xml:space="preserve">Microsoft </w:t>
      </w:r>
      <w:r w:rsidRPr="00861C8A">
        <w:rPr>
          <w:rFonts w:eastAsia="PMingLiU"/>
        </w:rPr>
        <w:t>已針對線上服務實施並將維護及依循下列安全性措施，其中併入</w:t>
      </w:r>
      <w:r w:rsidRPr="00861C8A">
        <w:rPr>
          <w:rFonts w:eastAsia="PMingLiU"/>
        </w:rPr>
        <w:t xml:space="preserve"> OST </w:t>
      </w:r>
      <w:r w:rsidRPr="00861C8A">
        <w:rPr>
          <w:rFonts w:eastAsia="PMingLiU"/>
        </w:rPr>
        <w:t>中之安全性承諾，均屬</w:t>
      </w:r>
      <w:r w:rsidRPr="00861C8A">
        <w:rPr>
          <w:rFonts w:eastAsia="PMingLiU"/>
        </w:rPr>
        <w:t xml:space="preserve"> Microsoft </w:t>
      </w:r>
      <w:r w:rsidRPr="00861C8A">
        <w:rPr>
          <w:rFonts w:eastAsia="PMingLiU"/>
        </w:rPr>
        <w:t>在確保客戶資料安全性方面所負有之全部責任。</w:t>
      </w:r>
    </w:p>
    <w:p w:rsidR="000671C7" w:rsidRPr="00861C8A" w:rsidRDefault="000671C7" w:rsidP="000671C7">
      <w:pPr>
        <w:pStyle w:val="ProductList-Body"/>
        <w:rPr>
          <w:rFonts w:eastAsia="PMingLiU"/>
        </w:rPr>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490"/>
        <w:gridCol w:w="8310"/>
      </w:tblGrid>
      <w:tr w:rsidR="000671C7" w:rsidRPr="00861C8A" w:rsidTr="008C714B">
        <w:trPr>
          <w:tblHeader/>
        </w:trPr>
        <w:tc>
          <w:tcPr>
            <w:tcW w:w="2490" w:type="dxa"/>
            <w:shd w:val="clear" w:color="auto" w:fill="0072C6"/>
          </w:tcPr>
          <w:p w:rsidR="000671C7" w:rsidRPr="004714D1" w:rsidRDefault="000671C7" w:rsidP="00D62D7B">
            <w:pPr>
              <w:pStyle w:val="ProductList-Body"/>
              <w:spacing w:before="20" w:after="20"/>
              <w:rPr>
                <w:rFonts w:eastAsia="PMingLiU"/>
                <w:color w:val="FFFFFF" w:themeColor="background1"/>
                <w:sz w:val="16"/>
                <w:szCs w:val="16"/>
              </w:rPr>
            </w:pPr>
            <w:r w:rsidRPr="004714D1">
              <w:rPr>
                <w:rFonts w:eastAsia="PMingLiU"/>
                <w:color w:val="FFFFFF" w:themeColor="background1"/>
                <w:sz w:val="16"/>
                <w:szCs w:val="16"/>
              </w:rPr>
              <w:t>網域</w:t>
            </w:r>
          </w:p>
        </w:tc>
        <w:tc>
          <w:tcPr>
            <w:tcW w:w="8310" w:type="dxa"/>
            <w:shd w:val="clear" w:color="auto" w:fill="0072C6"/>
          </w:tcPr>
          <w:p w:rsidR="000671C7" w:rsidRPr="004714D1" w:rsidRDefault="000671C7" w:rsidP="00D62D7B">
            <w:pPr>
              <w:pStyle w:val="ProductList-Body"/>
              <w:spacing w:before="20" w:after="20"/>
              <w:rPr>
                <w:rFonts w:eastAsia="PMingLiU"/>
                <w:color w:val="FFFFFF" w:themeColor="background1"/>
                <w:sz w:val="16"/>
                <w:szCs w:val="16"/>
              </w:rPr>
            </w:pPr>
            <w:r w:rsidRPr="004714D1">
              <w:rPr>
                <w:rFonts w:eastAsia="PMingLiU"/>
                <w:color w:val="FFFFFF" w:themeColor="background1"/>
                <w:sz w:val="16"/>
                <w:szCs w:val="16"/>
              </w:rPr>
              <w:t>措施</w:t>
            </w:r>
          </w:p>
        </w:tc>
      </w:tr>
      <w:tr w:rsidR="000671C7" w:rsidRPr="00861C8A" w:rsidTr="008C714B">
        <w:tc>
          <w:tcPr>
            <w:tcW w:w="2490" w:type="dxa"/>
            <w:vAlign w:val="center"/>
          </w:tcPr>
          <w:p w:rsidR="000671C7" w:rsidRPr="004714D1" w:rsidRDefault="000671C7" w:rsidP="00D62D7B">
            <w:pPr>
              <w:pStyle w:val="ProductList-Body"/>
              <w:rPr>
                <w:rFonts w:eastAsia="PMingLiU"/>
                <w:sz w:val="16"/>
                <w:szCs w:val="16"/>
              </w:rPr>
            </w:pPr>
            <w:r w:rsidRPr="004714D1">
              <w:rPr>
                <w:rFonts w:eastAsia="PMingLiU"/>
                <w:sz w:val="16"/>
                <w:szCs w:val="16"/>
              </w:rPr>
              <w:t>資訊安全性組織</w:t>
            </w:r>
          </w:p>
        </w:tc>
        <w:tc>
          <w:tcPr>
            <w:tcW w:w="8310" w:type="dxa"/>
          </w:tcPr>
          <w:p w:rsidR="000671C7" w:rsidRPr="004714D1" w:rsidRDefault="000671C7" w:rsidP="00D62D7B">
            <w:pPr>
              <w:pStyle w:val="ProductList-Body"/>
              <w:rPr>
                <w:rFonts w:eastAsia="PMingLiU"/>
                <w:sz w:val="16"/>
                <w:szCs w:val="16"/>
              </w:rPr>
            </w:pPr>
            <w:r w:rsidRPr="004714D1">
              <w:rPr>
                <w:rFonts w:eastAsia="PMingLiU"/>
                <w:b/>
                <w:sz w:val="16"/>
                <w:szCs w:val="16"/>
              </w:rPr>
              <w:t>安全責任歸屬</w:t>
            </w:r>
            <w:r w:rsidRPr="004714D1">
              <w:rPr>
                <w:rFonts w:eastAsia="PMingLiU"/>
                <w:b/>
                <w:bCs/>
                <w:sz w:val="16"/>
                <w:szCs w:val="16"/>
              </w:rPr>
              <w:t>。</w:t>
            </w:r>
            <w:r w:rsidRPr="004714D1">
              <w:rPr>
                <w:rFonts w:eastAsia="PMingLiU"/>
                <w:sz w:val="16"/>
                <w:szCs w:val="16"/>
              </w:rPr>
              <w:t xml:space="preserve">Microsoft </w:t>
            </w:r>
            <w:r w:rsidRPr="004714D1">
              <w:rPr>
                <w:rFonts w:eastAsia="PMingLiU"/>
                <w:sz w:val="16"/>
                <w:szCs w:val="16"/>
              </w:rPr>
              <w:t>已指派一名以上的安全專員，負責協調並監控各項安全規定及程序。</w:t>
            </w:r>
          </w:p>
          <w:p w:rsidR="000671C7" w:rsidRPr="004714D1" w:rsidRDefault="000671C7" w:rsidP="00D62D7B">
            <w:pPr>
              <w:pStyle w:val="ProductList-Body"/>
              <w:spacing w:before="40"/>
              <w:rPr>
                <w:rFonts w:eastAsia="PMingLiU"/>
                <w:sz w:val="16"/>
                <w:szCs w:val="16"/>
              </w:rPr>
            </w:pPr>
            <w:r w:rsidRPr="004714D1">
              <w:rPr>
                <w:rFonts w:eastAsia="PMingLiU"/>
                <w:b/>
                <w:sz w:val="16"/>
                <w:szCs w:val="16"/>
              </w:rPr>
              <w:t>安全角色與責任</w:t>
            </w:r>
            <w:r w:rsidRPr="004714D1">
              <w:rPr>
                <w:rFonts w:eastAsia="PMingLiU"/>
                <w:b/>
                <w:bCs/>
                <w:sz w:val="16"/>
                <w:szCs w:val="16"/>
              </w:rPr>
              <w:t>。</w:t>
            </w:r>
            <w:r w:rsidRPr="004714D1">
              <w:rPr>
                <w:rFonts w:eastAsia="PMingLiU"/>
                <w:sz w:val="16"/>
                <w:szCs w:val="16"/>
              </w:rPr>
              <w:t xml:space="preserve">Microsoft </w:t>
            </w:r>
            <w:r w:rsidRPr="004714D1">
              <w:rPr>
                <w:rFonts w:eastAsia="PMingLiU"/>
                <w:sz w:val="16"/>
                <w:szCs w:val="16"/>
              </w:rPr>
              <w:t>人員在存取客戶資料時，必須受到保密義務之拘束。</w:t>
            </w:r>
          </w:p>
          <w:p w:rsidR="000671C7" w:rsidRPr="004714D1" w:rsidRDefault="000671C7" w:rsidP="00D62D7B">
            <w:pPr>
              <w:pStyle w:val="ProductList-Body"/>
              <w:spacing w:before="40"/>
              <w:rPr>
                <w:rFonts w:eastAsia="PMingLiU"/>
                <w:sz w:val="16"/>
                <w:szCs w:val="16"/>
              </w:rPr>
            </w:pPr>
            <w:r w:rsidRPr="004714D1">
              <w:rPr>
                <w:rFonts w:eastAsia="PMingLiU"/>
                <w:b/>
                <w:sz w:val="16"/>
                <w:szCs w:val="16"/>
              </w:rPr>
              <w:t>風險管理計劃</w:t>
            </w:r>
            <w:r w:rsidRPr="004714D1">
              <w:rPr>
                <w:rFonts w:eastAsia="PMingLiU"/>
                <w:b/>
                <w:bCs/>
                <w:sz w:val="16"/>
                <w:szCs w:val="16"/>
              </w:rPr>
              <w:t>。</w:t>
            </w:r>
            <w:r w:rsidRPr="004714D1">
              <w:rPr>
                <w:rFonts w:eastAsia="PMingLiU"/>
                <w:sz w:val="16"/>
                <w:szCs w:val="16"/>
              </w:rPr>
              <w:t xml:space="preserve">Microsoft </w:t>
            </w:r>
            <w:r w:rsidRPr="004714D1">
              <w:rPr>
                <w:rFonts w:eastAsia="PMingLiU"/>
                <w:sz w:val="16"/>
                <w:szCs w:val="16"/>
              </w:rPr>
              <w:t>在處理客戶資料或啟用線上服務之前，已完成風險評估。</w:t>
            </w:r>
          </w:p>
          <w:p w:rsidR="000671C7" w:rsidRPr="004714D1" w:rsidRDefault="000671C7" w:rsidP="00D62D7B">
            <w:pPr>
              <w:pStyle w:val="ProductList-Body"/>
              <w:rPr>
                <w:rFonts w:eastAsia="PMingLiU"/>
                <w:sz w:val="16"/>
                <w:szCs w:val="16"/>
              </w:rPr>
            </w:pPr>
            <w:r w:rsidRPr="004714D1">
              <w:rPr>
                <w:rFonts w:eastAsia="PMingLiU"/>
                <w:sz w:val="16"/>
                <w:szCs w:val="16"/>
              </w:rPr>
              <w:t xml:space="preserve">Microsoft </w:t>
            </w:r>
            <w:r w:rsidRPr="004714D1">
              <w:rPr>
                <w:rFonts w:eastAsia="PMingLiU"/>
                <w:sz w:val="16"/>
                <w:szCs w:val="16"/>
              </w:rPr>
              <w:t>將會依據其文件保留規定，保留已失效之安全文件。</w:t>
            </w:r>
          </w:p>
        </w:tc>
      </w:tr>
      <w:tr w:rsidR="000671C7" w:rsidRPr="00861C8A" w:rsidTr="008C714B">
        <w:tc>
          <w:tcPr>
            <w:tcW w:w="2490" w:type="dxa"/>
            <w:vAlign w:val="center"/>
          </w:tcPr>
          <w:p w:rsidR="000671C7" w:rsidRPr="004714D1" w:rsidRDefault="000671C7" w:rsidP="00D62D7B">
            <w:pPr>
              <w:pStyle w:val="ProductList-Body"/>
              <w:rPr>
                <w:rFonts w:eastAsia="PMingLiU"/>
                <w:sz w:val="16"/>
                <w:szCs w:val="16"/>
              </w:rPr>
            </w:pPr>
            <w:r w:rsidRPr="004714D1">
              <w:rPr>
                <w:rFonts w:eastAsia="PMingLiU"/>
                <w:sz w:val="16"/>
                <w:szCs w:val="16"/>
              </w:rPr>
              <w:t>資產管理</w:t>
            </w:r>
          </w:p>
        </w:tc>
        <w:tc>
          <w:tcPr>
            <w:tcW w:w="8310" w:type="dxa"/>
          </w:tcPr>
          <w:p w:rsidR="000671C7" w:rsidRPr="004714D1" w:rsidRDefault="000671C7" w:rsidP="00D62D7B">
            <w:pPr>
              <w:pStyle w:val="ProductList-Body"/>
              <w:rPr>
                <w:rFonts w:eastAsia="PMingLiU"/>
                <w:sz w:val="16"/>
                <w:szCs w:val="16"/>
              </w:rPr>
            </w:pPr>
            <w:r w:rsidRPr="004714D1">
              <w:rPr>
                <w:rFonts w:eastAsia="PMingLiU"/>
                <w:b/>
                <w:sz w:val="16"/>
                <w:szCs w:val="16"/>
              </w:rPr>
              <w:t>資產庫存</w:t>
            </w:r>
            <w:r w:rsidRPr="004714D1">
              <w:rPr>
                <w:rFonts w:eastAsia="PMingLiU"/>
                <w:b/>
                <w:sz w:val="16"/>
                <w:szCs w:val="16"/>
              </w:rPr>
              <w:t xml:space="preserve"> (Asset Inventory)</w:t>
            </w:r>
            <w:r w:rsidRPr="004714D1">
              <w:rPr>
                <w:rFonts w:eastAsia="PMingLiU"/>
                <w:b/>
                <w:bCs/>
                <w:sz w:val="16"/>
                <w:szCs w:val="16"/>
              </w:rPr>
              <w:t>。</w:t>
            </w:r>
            <w:r w:rsidRPr="004714D1">
              <w:rPr>
                <w:rFonts w:eastAsia="PMingLiU"/>
                <w:sz w:val="16"/>
                <w:szCs w:val="16"/>
              </w:rPr>
              <w:t xml:space="preserve">Microsoft </w:t>
            </w:r>
            <w:r w:rsidRPr="004714D1">
              <w:rPr>
                <w:rFonts w:eastAsia="PMingLiU"/>
                <w:sz w:val="16"/>
                <w:szCs w:val="16"/>
              </w:rPr>
              <w:t>會將用來儲存客戶資料的所有媒體視為庫存，並加以妥善維護。只有經過書面授權、擁有相關存取權限的</w:t>
            </w:r>
            <w:r w:rsidRPr="004714D1">
              <w:rPr>
                <w:rFonts w:eastAsia="PMingLiU"/>
                <w:sz w:val="16"/>
                <w:szCs w:val="16"/>
              </w:rPr>
              <w:t xml:space="preserve"> Microsoft </w:t>
            </w:r>
            <w:r w:rsidRPr="004714D1">
              <w:rPr>
                <w:rFonts w:eastAsia="PMingLiU"/>
                <w:sz w:val="16"/>
                <w:szCs w:val="16"/>
              </w:rPr>
              <w:t>人員，方能存取該等媒體庫存。</w:t>
            </w:r>
          </w:p>
          <w:p w:rsidR="000671C7" w:rsidRPr="004714D1" w:rsidRDefault="000671C7" w:rsidP="00D62D7B">
            <w:pPr>
              <w:pStyle w:val="ProductList-Body"/>
              <w:spacing w:before="40"/>
              <w:rPr>
                <w:rFonts w:eastAsia="PMingLiU"/>
                <w:sz w:val="16"/>
                <w:szCs w:val="16"/>
              </w:rPr>
            </w:pPr>
            <w:r w:rsidRPr="004714D1">
              <w:rPr>
                <w:rFonts w:eastAsia="PMingLiU"/>
                <w:b/>
                <w:sz w:val="16"/>
                <w:szCs w:val="16"/>
              </w:rPr>
              <w:t>資產處理</w:t>
            </w:r>
          </w:p>
          <w:p w:rsidR="000671C7" w:rsidRPr="004714D1" w:rsidRDefault="000671C7" w:rsidP="00D62D7B">
            <w:pPr>
              <w:pStyle w:val="ProductList-Body"/>
              <w:ind w:left="162" w:hanging="162"/>
              <w:rPr>
                <w:rFonts w:eastAsia="PMingLiU"/>
                <w:sz w:val="16"/>
                <w:szCs w:val="16"/>
              </w:rPr>
            </w:pPr>
            <w:r w:rsidRPr="004714D1">
              <w:rPr>
                <w:rFonts w:eastAsia="PMingLiU"/>
                <w:sz w:val="16"/>
                <w:szCs w:val="16"/>
              </w:rPr>
              <w:t>-</w:t>
            </w:r>
            <w:r w:rsidRPr="004714D1">
              <w:rPr>
                <w:rFonts w:eastAsia="PMingLiU"/>
                <w:sz w:val="16"/>
                <w:szCs w:val="16"/>
              </w:rPr>
              <w:tab/>
              <w:t xml:space="preserve">Microsoft </w:t>
            </w:r>
            <w:r w:rsidRPr="004714D1">
              <w:rPr>
                <w:rFonts w:eastAsia="PMingLiU"/>
                <w:sz w:val="16"/>
                <w:szCs w:val="16"/>
              </w:rPr>
              <w:t>會將客戶資料予以分類，以便於識別，並為其存取權設下適當限制。</w:t>
            </w:r>
          </w:p>
          <w:p w:rsidR="000671C7" w:rsidRPr="004714D1" w:rsidRDefault="000671C7" w:rsidP="00D62D7B">
            <w:pPr>
              <w:pStyle w:val="ProductList-Body"/>
              <w:ind w:left="162" w:hanging="162"/>
              <w:rPr>
                <w:rFonts w:eastAsia="PMingLiU"/>
                <w:sz w:val="16"/>
                <w:szCs w:val="16"/>
              </w:rPr>
            </w:pPr>
            <w:r w:rsidRPr="004714D1">
              <w:rPr>
                <w:rFonts w:eastAsia="PMingLiU"/>
                <w:sz w:val="16"/>
                <w:szCs w:val="16"/>
              </w:rPr>
              <w:t>-</w:t>
            </w:r>
            <w:r w:rsidRPr="004714D1">
              <w:rPr>
                <w:rFonts w:eastAsia="PMingLiU"/>
                <w:sz w:val="16"/>
                <w:szCs w:val="16"/>
              </w:rPr>
              <w:tab/>
              <w:t xml:space="preserve">Microsoft </w:t>
            </w:r>
            <w:r w:rsidRPr="004714D1">
              <w:rPr>
                <w:rFonts w:eastAsia="PMingLiU"/>
                <w:sz w:val="16"/>
                <w:szCs w:val="16"/>
              </w:rPr>
              <w:t>針對客戶資料之列印作業設有限制，並設有專門的程序來處置內含客戶資料之書面資料。</w:t>
            </w:r>
          </w:p>
          <w:p w:rsidR="000671C7" w:rsidRPr="004714D1" w:rsidRDefault="000671C7" w:rsidP="00D62D7B">
            <w:pPr>
              <w:pStyle w:val="ProductList-Body"/>
              <w:numPr>
                <w:ilvl w:val="0"/>
                <w:numId w:val="11"/>
              </w:numPr>
              <w:ind w:left="162" w:hanging="180"/>
              <w:rPr>
                <w:rFonts w:eastAsia="PMingLiU"/>
                <w:sz w:val="16"/>
                <w:szCs w:val="16"/>
              </w:rPr>
            </w:pPr>
            <w:r w:rsidRPr="004714D1">
              <w:rPr>
                <w:rFonts w:eastAsia="PMingLiU"/>
                <w:sz w:val="16"/>
                <w:szCs w:val="16"/>
              </w:rPr>
              <w:t xml:space="preserve">Microsoft </w:t>
            </w:r>
            <w:r w:rsidRPr="004714D1">
              <w:rPr>
                <w:rFonts w:eastAsia="PMingLiU"/>
                <w:sz w:val="16"/>
                <w:szCs w:val="16"/>
              </w:rPr>
              <w:t>人員在將客戶資料儲存於可攜式裝置上、從遠端存取客戶資料，或是在</w:t>
            </w:r>
            <w:r w:rsidRPr="004714D1">
              <w:rPr>
                <w:rFonts w:eastAsia="PMingLiU"/>
                <w:sz w:val="16"/>
                <w:szCs w:val="16"/>
              </w:rPr>
              <w:t xml:space="preserve"> Microsoft </w:t>
            </w:r>
            <w:r w:rsidRPr="004714D1">
              <w:rPr>
                <w:rFonts w:eastAsia="PMingLiU"/>
                <w:sz w:val="16"/>
                <w:szCs w:val="16"/>
              </w:rPr>
              <w:t>設施以外的地點處理客戶資料之前，均須事先獲得</w:t>
            </w:r>
            <w:r w:rsidRPr="004714D1">
              <w:rPr>
                <w:rFonts w:eastAsia="PMingLiU"/>
                <w:sz w:val="16"/>
                <w:szCs w:val="16"/>
              </w:rPr>
              <w:t xml:space="preserve"> Microsoft </w:t>
            </w:r>
            <w:r w:rsidRPr="004714D1">
              <w:rPr>
                <w:rFonts w:eastAsia="PMingLiU"/>
                <w:sz w:val="16"/>
                <w:szCs w:val="16"/>
              </w:rPr>
              <w:t>之授權。</w:t>
            </w:r>
          </w:p>
        </w:tc>
      </w:tr>
      <w:tr w:rsidR="000671C7" w:rsidRPr="00861C8A" w:rsidTr="008C714B">
        <w:tc>
          <w:tcPr>
            <w:tcW w:w="2490" w:type="dxa"/>
            <w:vAlign w:val="center"/>
          </w:tcPr>
          <w:p w:rsidR="000671C7" w:rsidRPr="004714D1" w:rsidRDefault="000671C7" w:rsidP="00D62D7B">
            <w:pPr>
              <w:pStyle w:val="ProductList-Body"/>
              <w:rPr>
                <w:rFonts w:eastAsia="PMingLiU"/>
                <w:sz w:val="16"/>
                <w:szCs w:val="16"/>
              </w:rPr>
            </w:pPr>
            <w:r w:rsidRPr="004714D1">
              <w:rPr>
                <w:rFonts w:eastAsia="PMingLiU"/>
                <w:sz w:val="16"/>
                <w:szCs w:val="16"/>
              </w:rPr>
              <w:t>人力資源安全</w:t>
            </w:r>
          </w:p>
        </w:tc>
        <w:tc>
          <w:tcPr>
            <w:tcW w:w="8310" w:type="dxa"/>
          </w:tcPr>
          <w:p w:rsidR="000671C7" w:rsidRPr="004714D1" w:rsidRDefault="000671C7" w:rsidP="00D62D7B">
            <w:pPr>
              <w:pStyle w:val="ProductList-Body"/>
              <w:rPr>
                <w:rFonts w:eastAsia="PMingLiU"/>
                <w:sz w:val="16"/>
                <w:szCs w:val="16"/>
              </w:rPr>
            </w:pPr>
            <w:r w:rsidRPr="004714D1">
              <w:rPr>
                <w:rFonts w:eastAsia="PMingLiU"/>
                <w:b/>
                <w:sz w:val="16"/>
                <w:szCs w:val="16"/>
              </w:rPr>
              <w:t>安全訓練</w:t>
            </w:r>
            <w:r w:rsidRPr="004714D1">
              <w:rPr>
                <w:rFonts w:eastAsia="PMingLiU"/>
                <w:b/>
                <w:bCs/>
                <w:sz w:val="16"/>
                <w:szCs w:val="16"/>
              </w:rPr>
              <w:t>。</w:t>
            </w:r>
            <w:r w:rsidRPr="004714D1">
              <w:rPr>
                <w:rFonts w:eastAsia="PMingLiU"/>
                <w:sz w:val="16"/>
                <w:szCs w:val="16"/>
              </w:rPr>
              <w:t xml:space="preserve">Microsoft </w:t>
            </w:r>
            <w:r w:rsidRPr="004714D1">
              <w:rPr>
                <w:rFonts w:eastAsia="PMingLiU"/>
                <w:sz w:val="16"/>
                <w:szCs w:val="16"/>
              </w:rPr>
              <w:t>會向其人員告知相關的安全程序，以及每個人各自的角色。此外，</w:t>
            </w:r>
            <w:r w:rsidRPr="004714D1">
              <w:rPr>
                <w:rFonts w:eastAsia="PMingLiU"/>
                <w:sz w:val="16"/>
                <w:szCs w:val="16"/>
              </w:rPr>
              <w:t xml:space="preserve">Microsoft </w:t>
            </w:r>
            <w:r w:rsidRPr="004714D1">
              <w:rPr>
                <w:rFonts w:eastAsia="PMingLiU"/>
                <w:sz w:val="16"/>
                <w:szCs w:val="16"/>
              </w:rPr>
              <w:t>也會向其人員告知違反安全規定及程序可能引發的後果。在訓練期間，</w:t>
            </w:r>
            <w:r w:rsidRPr="004714D1">
              <w:rPr>
                <w:rFonts w:eastAsia="PMingLiU"/>
                <w:sz w:val="16"/>
                <w:szCs w:val="16"/>
              </w:rPr>
              <w:t xml:space="preserve">Microsoft </w:t>
            </w:r>
            <w:r w:rsidRPr="004714D1">
              <w:rPr>
                <w:rFonts w:eastAsia="PMingLiU"/>
                <w:sz w:val="16"/>
                <w:szCs w:val="16"/>
              </w:rPr>
              <w:t>只會使用匿名資料。</w:t>
            </w:r>
          </w:p>
        </w:tc>
      </w:tr>
      <w:tr w:rsidR="000671C7" w:rsidRPr="00861C8A" w:rsidTr="008C714B">
        <w:tc>
          <w:tcPr>
            <w:tcW w:w="2490" w:type="dxa"/>
            <w:vAlign w:val="center"/>
          </w:tcPr>
          <w:p w:rsidR="000671C7" w:rsidRPr="004714D1" w:rsidRDefault="000671C7" w:rsidP="00D62D7B">
            <w:pPr>
              <w:pStyle w:val="ProductList-Body"/>
              <w:rPr>
                <w:rFonts w:eastAsia="PMingLiU"/>
                <w:sz w:val="16"/>
                <w:szCs w:val="16"/>
              </w:rPr>
            </w:pPr>
            <w:r w:rsidRPr="004714D1">
              <w:rPr>
                <w:rFonts w:eastAsia="PMingLiU"/>
                <w:sz w:val="16"/>
                <w:szCs w:val="16"/>
              </w:rPr>
              <w:t>人身及環境安全</w:t>
            </w:r>
          </w:p>
        </w:tc>
        <w:tc>
          <w:tcPr>
            <w:tcW w:w="8310" w:type="dxa"/>
          </w:tcPr>
          <w:p w:rsidR="000671C7" w:rsidRPr="004714D1" w:rsidRDefault="000671C7" w:rsidP="00D62D7B">
            <w:pPr>
              <w:pStyle w:val="ProductList-Body"/>
              <w:rPr>
                <w:rFonts w:eastAsia="PMingLiU"/>
                <w:sz w:val="16"/>
                <w:szCs w:val="16"/>
              </w:rPr>
            </w:pPr>
            <w:r w:rsidRPr="004714D1">
              <w:rPr>
                <w:rFonts w:eastAsia="PMingLiU"/>
                <w:b/>
                <w:sz w:val="16"/>
                <w:szCs w:val="16"/>
              </w:rPr>
              <w:t>人員出入設施</w:t>
            </w:r>
            <w:r w:rsidRPr="004714D1">
              <w:rPr>
                <w:rFonts w:eastAsia="PMingLiU"/>
                <w:b/>
                <w:bCs/>
                <w:sz w:val="16"/>
                <w:szCs w:val="16"/>
              </w:rPr>
              <w:t>。</w:t>
            </w:r>
            <w:r w:rsidRPr="004714D1">
              <w:rPr>
                <w:rFonts w:eastAsia="PMingLiU"/>
                <w:sz w:val="16"/>
                <w:szCs w:val="16"/>
              </w:rPr>
              <w:t>凡是內部存放有用來處理客戶資料之資訊系統的設施，</w:t>
            </w:r>
            <w:r w:rsidRPr="004714D1">
              <w:rPr>
                <w:rFonts w:eastAsia="PMingLiU"/>
                <w:sz w:val="16"/>
                <w:szCs w:val="16"/>
              </w:rPr>
              <w:t xml:space="preserve">Microsoft </w:t>
            </w:r>
            <w:r w:rsidRPr="004714D1">
              <w:rPr>
                <w:rFonts w:eastAsia="PMingLiU"/>
                <w:sz w:val="16"/>
                <w:szCs w:val="16"/>
              </w:rPr>
              <w:t>均設有人員出入限制。只有經過授權的特定人員，方能出入此等設施。</w:t>
            </w:r>
          </w:p>
          <w:p w:rsidR="000671C7" w:rsidRPr="004714D1" w:rsidRDefault="000671C7" w:rsidP="00D62D7B">
            <w:pPr>
              <w:pStyle w:val="ProductList-Body"/>
              <w:spacing w:before="40"/>
              <w:rPr>
                <w:rFonts w:eastAsia="PMingLiU"/>
                <w:sz w:val="16"/>
                <w:szCs w:val="16"/>
              </w:rPr>
            </w:pPr>
            <w:r w:rsidRPr="004714D1">
              <w:rPr>
                <w:rFonts w:eastAsia="PMingLiU"/>
                <w:b/>
                <w:sz w:val="16"/>
                <w:szCs w:val="16"/>
              </w:rPr>
              <w:t>人員對元件之存取</w:t>
            </w:r>
            <w:r w:rsidRPr="004714D1">
              <w:rPr>
                <w:rFonts w:eastAsia="PMingLiU"/>
                <w:b/>
                <w:bCs/>
                <w:sz w:val="16"/>
                <w:szCs w:val="16"/>
              </w:rPr>
              <w:t>。</w:t>
            </w:r>
            <w:r w:rsidRPr="004714D1">
              <w:rPr>
                <w:rFonts w:eastAsia="PMingLiU"/>
                <w:sz w:val="16"/>
                <w:szCs w:val="16"/>
              </w:rPr>
              <w:t>每當收到或寄出內含客戶資料的媒體時，</w:t>
            </w:r>
            <w:r w:rsidRPr="004714D1">
              <w:rPr>
                <w:rFonts w:eastAsia="PMingLiU"/>
                <w:sz w:val="16"/>
                <w:szCs w:val="16"/>
              </w:rPr>
              <w:t xml:space="preserve">Microsoft </w:t>
            </w:r>
            <w:r w:rsidRPr="004714D1">
              <w:rPr>
                <w:rFonts w:eastAsia="PMingLiU"/>
                <w:sz w:val="16"/>
                <w:szCs w:val="16"/>
              </w:rPr>
              <w:t>均會留下妥善的記錄，包括媒體的類型、經過授權的寄件人</w:t>
            </w:r>
            <w:r w:rsidRPr="004714D1">
              <w:rPr>
                <w:rFonts w:eastAsia="PMingLiU"/>
                <w:sz w:val="16"/>
                <w:szCs w:val="16"/>
              </w:rPr>
              <w:t>/</w:t>
            </w:r>
            <w:r w:rsidRPr="004714D1">
              <w:rPr>
                <w:rFonts w:eastAsia="PMingLiU"/>
                <w:sz w:val="16"/>
                <w:szCs w:val="16"/>
              </w:rPr>
              <w:t>收件人、日期和時間、媒體編號以及內含的客戶資料類型。</w:t>
            </w:r>
          </w:p>
          <w:p w:rsidR="000671C7" w:rsidRPr="004714D1" w:rsidRDefault="000671C7" w:rsidP="00D62D7B">
            <w:pPr>
              <w:pStyle w:val="ProductList-Body"/>
              <w:spacing w:before="40"/>
              <w:rPr>
                <w:rFonts w:eastAsia="PMingLiU"/>
                <w:sz w:val="16"/>
                <w:szCs w:val="16"/>
              </w:rPr>
            </w:pPr>
            <w:r w:rsidRPr="004714D1">
              <w:rPr>
                <w:rFonts w:eastAsia="PMingLiU"/>
                <w:b/>
                <w:sz w:val="16"/>
                <w:szCs w:val="16"/>
              </w:rPr>
              <w:t>免於中斷之防護</w:t>
            </w:r>
            <w:r w:rsidRPr="004714D1">
              <w:rPr>
                <w:rFonts w:eastAsia="PMingLiU"/>
                <w:b/>
                <w:bCs/>
                <w:sz w:val="16"/>
                <w:szCs w:val="16"/>
              </w:rPr>
              <w:t>。</w:t>
            </w:r>
            <w:r w:rsidRPr="004714D1">
              <w:rPr>
                <w:rFonts w:eastAsia="PMingLiU"/>
                <w:sz w:val="16"/>
                <w:szCs w:val="16"/>
              </w:rPr>
              <w:t xml:space="preserve">Microsoft </w:t>
            </w:r>
            <w:r w:rsidRPr="004714D1">
              <w:rPr>
                <w:rFonts w:eastAsia="PMingLiU"/>
                <w:sz w:val="16"/>
                <w:szCs w:val="16"/>
              </w:rPr>
              <w:t>採用各種業界標準系統，避免資料因停電或線路干擾而遺失。</w:t>
            </w:r>
          </w:p>
          <w:p w:rsidR="000671C7" w:rsidRPr="004714D1" w:rsidRDefault="000671C7" w:rsidP="00D62D7B">
            <w:pPr>
              <w:pStyle w:val="ProductList-Body"/>
              <w:spacing w:before="40"/>
              <w:rPr>
                <w:rFonts w:eastAsia="PMingLiU"/>
                <w:sz w:val="16"/>
                <w:szCs w:val="16"/>
              </w:rPr>
            </w:pPr>
            <w:r w:rsidRPr="004714D1">
              <w:rPr>
                <w:rFonts w:eastAsia="PMingLiU"/>
                <w:b/>
                <w:sz w:val="16"/>
                <w:szCs w:val="16"/>
              </w:rPr>
              <w:t>元件之處置</w:t>
            </w:r>
            <w:r w:rsidRPr="004714D1">
              <w:rPr>
                <w:rFonts w:eastAsia="PMingLiU"/>
                <w:b/>
                <w:bCs/>
                <w:sz w:val="16"/>
                <w:szCs w:val="16"/>
              </w:rPr>
              <w:t>。</w:t>
            </w:r>
            <w:r w:rsidRPr="004714D1">
              <w:rPr>
                <w:rFonts w:eastAsia="PMingLiU"/>
                <w:sz w:val="16"/>
                <w:szCs w:val="16"/>
              </w:rPr>
              <w:t xml:space="preserve">Microsoft </w:t>
            </w:r>
            <w:r w:rsidRPr="004714D1">
              <w:rPr>
                <w:rFonts w:eastAsia="PMingLiU"/>
                <w:sz w:val="16"/>
                <w:szCs w:val="16"/>
              </w:rPr>
              <w:t>會依據業界標準流程，刪除不再需要的客戶資料。</w:t>
            </w:r>
          </w:p>
        </w:tc>
      </w:tr>
      <w:tr w:rsidR="000671C7" w:rsidRPr="00861C8A" w:rsidTr="008C714B">
        <w:tc>
          <w:tcPr>
            <w:tcW w:w="2490" w:type="dxa"/>
            <w:vAlign w:val="center"/>
          </w:tcPr>
          <w:p w:rsidR="000671C7" w:rsidRPr="004714D1" w:rsidRDefault="000671C7" w:rsidP="00D62D7B">
            <w:pPr>
              <w:pStyle w:val="ProductList-Body"/>
              <w:rPr>
                <w:rFonts w:eastAsia="PMingLiU"/>
                <w:sz w:val="16"/>
                <w:szCs w:val="16"/>
              </w:rPr>
            </w:pPr>
            <w:r w:rsidRPr="004714D1">
              <w:rPr>
                <w:rFonts w:eastAsia="PMingLiU"/>
                <w:sz w:val="16"/>
                <w:szCs w:val="16"/>
              </w:rPr>
              <w:t>通訊及作業管理</w:t>
            </w:r>
          </w:p>
        </w:tc>
        <w:tc>
          <w:tcPr>
            <w:tcW w:w="8310" w:type="dxa"/>
          </w:tcPr>
          <w:p w:rsidR="000671C7" w:rsidRPr="004714D1" w:rsidRDefault="000671C7" w:rsidP="00D62D7B">
            <w:pPr>
              <w:pStyle w:val="ProductList-Body"/>
              <w:rPr>
                <w:rFonts w:eastAsia="PMingLiU"/>
                <w:sz w:val="16"/>
                <w:szCs w:val="16"/>
              </w:rPr>
            </w:pPr>
            <w:r w:rsidRPr="004714D1">
              <w:rPr>
                <w:rFonts w:eastAsia="PMingLiU"/>
                <w:b/>
                <w:sz w:val="16"/>
                <w:szCs w:val="16"/>
              </w:rPr>
              <w:t>營運原則</w:t>
            </w:r>
            <w:r w:rsidRPr="004714D1">
              <w:rPr>
                <w:rFonts w:eastAsia="PMingLiU"/>
                <w:b/>
                <w:bCs/>
                <w:sz w:val="16"/>
                <w:szCs w:val="16"/>
              </w:rPr>
              <w:t>。</w:t>
            </w:r>
            <w:r w:rsidRPr="004714D1">
              <w:rPr>
                <w:rFonts w:eastAsia="PMingLiU"/>
                <w:sz w:val="16"/>
                <w:szCs w:val="16"/>
              </w:rPr>
              <w:t xml:space="preserve">Microsoft </w:t>
            </w:r>
            <w:r w:rsidRPr="004714D1">
              <w:rPr>
                <w:rFonts w:eastAsia="PMingLiU"/>
                <w:sz w:val="16"/>
                <w:szCs w:val="16"/>
              </w:rPr>
              <w:t>會印製安全文件，以說明其安全措施及相關程序，以及有權存取客戶資料之人員所負有的責任。</w:t>
            </w:r>
          </w:p>
          <w:p w:rsidR="000671C7" w:rsidRPr="004714D1" w:rsidRDefault="000671C7" w:rsidP="00D62D7B">
            <w:pPr>
              <w:pStyle w:val="ProductList-Body"/>
              <w:spacing w:before="40"/>
              <w:rPr>
                <w:rFonts w:eastAsia="PMingLiU"/>
                <w:sz w:val="16"/>
                <w:szCs w:val="16"/>
              </w:rPr>
            </w:pPr>
            <w:r w:rsidRPr="004714D1">
              <w:rPr>
                <w:rFonts w:eastAsia="PMingLiU"/>
                <w:b/>
                <w:sz w:val="16"/>
                <w:szCs w:val="16"/>
              </w:rPr>
              <w:t>資料復原程序</w:t>
            </w:r>
          </w:p>
          <w:p w:rsidR="000671C7" w:rsidRPr="004714D1" w:rsidRDefault="000671C7" w:rsidP="00D62D7B">
            <w:pPr>
              <w:pStyle w:val="ProductList-Body"/>
              <w:ind w:left="162" w:hanging="162"/>
              <w:rPr>
                <w:rFonts w:eastAsia="PMingLiU"/>
                <w:sz w:val="16"/>
                <w:szCs w:val="16"/>
              </w:rPr>
            </w:pPr>
            <w:r w:rsidRPr="004714D1">
              <w:rPr>
                <w:rFonts w:eastAsia="PMingLiU"/>
                <w:sz w:val="16"/>
                <w:szCs w:val="16"/>
              </w:rPr>
              <w:lastRenderedPageBreak/>
              <w:t>-</w:t>
            </w:r>
            <w:r w:rsidRPr="004714D1">
              <w:rPr>
                <w:rFonts w:eastAsia="PMingLiU"/>
                <w:sz w:val="16"/>
                <w:szCs w:val="16"/>
              </w:rPr>
              <w:tab/>
              <w:t xml:space="preserve">Microsoft </w:t>
            </w:r>
            <w:r w:rsidRPr="004714D1">
              <w:rPr>
                <w:rFonts w:eastAsia="PMingLiU"/>
                <w:sz w:val="16"/>
                <w:szCs w:val="16"/>
              </w:rPr>
              <w:t>會定期為客戶資料製作多份拷貝</w:t>
            </w:r>
            <w:r w:rsidRPr="004714D1">
              <w:rPr>
                <w:rFonts w:eastAsia="PMingLiU"/>
                <w:sz w:val="16"/>
                <w:szCs w:val="16"/>
              </w:rPr>
              <w:t xml:space="preserve"> (</w:t>
            </w:r>
            <w:r w:rsidRPr="004714D1">
              <w:rPr>
                <w:rFonts w:eastAsia="PMingLiU"/>
                <w:sz w:val="16"/>
                <w:szCs w:val="16"/>
              </w:rPr>
              <w:t>每週至少一次，除非在該期間內客戶資料並未更新</w:t>
            </w:r>
            <w:r w:rsidRPr="004714D1">
              <w:rPr>
                <w:rFonts w:eastAsia="PMingLiU"/>
                <w:sz w:val="16"/>
                <w:szCs w:val="16"/>
              </w:rPr>
              <w:t>)</w:t>
            </w:r>
            <w:r w:rsidRPr="004714D1">
              <w:rPr>
                <w:rFonts w:eastAsia="PMingLiU"/>
                <w:sz w:val="16"/>
                <w:szCs w:val="16"/>
              </w:rPr>
              <w:t>，做為復原客戶資料之來源。</w:t>
            </w:r>
          </w:p>
          <w:p w:rsidR="000671C7" w:rsidRPr="004714D1" w:rsidRDefault="000671C7" w:rsidP="00D62D7B">
            <w:pPr>
              <w:pStyle w:val="ProductList-Body"/>
              <w:ind w:left="162" w:hanging="162"/>
              <w:rPr>
                <w:rFonts w:eastAsia="PMingLiU"/>
                <w:sz w:val="16"/>
                <w:szCs w:val="16"/>
              </w:rPr>
            </w:pPr>
            <w:r w:rsidRPr="004714D1">
              <w:rPr>
                <w:rFonts w:eastAsia="PMingLiU"/>
                <w:sz w:val="16"/>
                <w:szCs w:val="16"/>
              </w:rPr>
              <w:t>-</w:t>
            </w:r>
            <w:r w:rsidRPr="004714D1">
              <w:rPr>
                <w:rFonts w:eastAsia="PMingLiU"/>
                <w:sz w:val="16"/>
                <w:szCs w:val="16"/>
              </w:rPr>
              <w:tab/>
              <w:t xml:space="preserve">Microsoft </w:t>
            </w:r>
            <w:r w:rsidRPr="004714D1">
              <w:rPr>
                <w:rFonts w:eastAsia="PMingLiU"/>
                <w:sz w:val="16"/>
                <w:szCs w:val="16"/>
              </w:rPr>
              <w:t>會將客戶資料之拷貝及資料復原程序存放在其他地點，此地點將不同於處理客戶資料的主要電腦設備所在位置。</w:t>
            </w:r>
          </w:p>
          <w:p w:rsidR="000671C7" w:rsidRPr="004714D1" w:rsidRDefault="000671C7" w:rsidP="00D62D7B">
            <w:pPr>
              <w:pStyle w:val="ProductList-Body"/>
              <w:ind w:left="162" w:hanging="162"/>
              <w:rPr>
                <w:rFonts w:eastAsia="PMingLiU"/>
                <w:sz w:val="16"/>
                <w:szCs w:val="16"/>
              </w:rPr>
            </w:pPr>
            <w:r w:rsidRPr="004714D1">
              <w:rPr>
                <w:rFonts w:eastAsia="PMingLiU"/>
                <w:sz w:val="16"/>
                <w:szCs w:val="16"/>
              </w:rPr>
              <w:t>-</w:t>
            </w:r>
            <w:r w:rsidRPr="004714D1">
              <w:rPr>
                <w:rFonts w:eastAsia="PMingLiU"/>
                <w:sz w:val="16"/>
                <w:szCs w:val="16"/>
              </w:rPr>
              <w:tab/>
              <w:t xml:space="preserve">Microsoft </w:t>
            </w:r>
            <w:r w:rsidRPr="004714D1">
              <w:rPr>
                <w:rFonts w:eastAsia="PMingLiU"/>
                <w:sz w:val="16"/>
                <w:szCs w:val="16"/>
              </w:rPr>
              <w:t>設有特定的程序，用來規範客戶資料副本之存取情況。</w:t>
            </w:r>
          </w:p>
          <w:p w:rsidR="00C369CB" w:rsidRPr="004714D1" w:rsidRDefault="0012394C" w:rsidP="00C369CB">
            <w:pPr>
              <w:pStyle w:val="ProductList-Body"/>
              <w:ind w:left="162" w:hanging="162"/>
              <w:rPr>
                <w:rFonts w:eastAsia="PMingLiU"/>
                <w:sz w:val="16"/>
                <w:szCs w:val="16"/>
              </w:rPr>
            </w:pPr>
            <w:r w:rsidRPr="004714D1">
              <w:rPr>
                <w:rFonts w:eastAsia="PMingLiU"/>
                <w:sz w:val="16"/>
                <w:szCs w:val="16"/>
              </w:rPr>
              <w:t>-</w:t>
            </w:r>
            <w:r w:rsidRPr="004714D1">
              <w:rPr>
                <w:rFonts w:eastAsia="PMingLiU"/>
                <w:sz w:val="16"/>
                <w:szCs w:val="16"/>
              </w:rPr>
              <w:tab/>
            </w:r>
            <w:r w:rsidR="00C369CB" w:rsidRPr="004714D1">
              <w:rPr>
                <w:rFonts w:eastAsia="PMingLiU" w:hint="eastAsia"/>
                <w:sz w:val="16"/>
                <w:szCs w:val="16"/>
              </w:rPr>
              <w:tab/>
            </w:r>
            <w:r w:rsidR="002D6B59" w:rsidRPr="004714D1">
              <w:rPr>
                <w:rFonts w:eastAsia="PMingLiU"/>
                <w:sz w:val="16"/>
                <w:szCs w:val="16"/>
              </w:rPr>
              <w:t xml:space="preserve">Microsoft </w:t>
            </w:r>
            <w:r w:rsidR="002D6B59" w:rsidRPr="004714D1">
              <w:rPr>
                <w:rFonts w:eastAsia="PMingLiU"/>
                <w:sz w:val="16"/>
                <w:szCs w:val="16"/>
              </w:rPr>
              <w:t>至少每六個月一次審核資料復原程序，但</w:t>
            </w:r>
            <w:r w:rsidR="002D6B59" w:rsidRPr="004714D1">
              <w:rPr>
                <w:rFonts w:eastAsia="PMingLiU"/>
                <w:sz w:val="16"/>
                <w:szCs w:val="16"/>
              </w:rPr>
              <w:t xml:space="preserve"> Azure Government Services </w:t>
            </w:r>
            <w:r w:rsidR="002D6B59" w:rsidRPr="004714D1">
              <w:rPr>
                <w:rFonts w:eastAsia="PMingLiU"/>
                <w:sz w:val="16"/>
                <w:szCs w:val="16"/>
              </w:rPr>
              <w:t>資料復原程序除外，採每十二個月審核制</w:t>
            </w:r>
            <w:r w:rsidR="00C369CB" w:rsidRPr="004714D1">
              <w:rPr>
                <w:rFonts w:eastAsia="PMingLiU" w:hAnsi="PMingLiU" w:hint="eastAsia"/>
                <w:sz w:val="16"/>
                <w:szCs w:val="16"/>
              </w:rPr>
              <w:t>。</w:t>
            </w:r>
          </w:p>
          <w:p w:rsidR="000671C7" w:rsidRPr="004714D1" w:rsidRDefault="000671C7" w:rsidP="00D62D7B">
            <w:pPr>
              <w:pStyle w:val="ProductList-Body"/>
              <w:ind w:left="162" w:hanging="162"/>
              <w:rPr>
                <w:rFonts w:eastAsia="PMingLiU"/>
                <w:sz w:val="16"/>
                <w:szCs w:val="16"/>
              </w:rPr>
            </w:pPr>
            <w:r w:rsidRPr="004714D1">
              <w:rPr>
                <w:rFonts w:eastAsia="PMingLiU"/>
                <w:sz w:val="16"/>
                <w:szCs w:val="16"/>
              </w:rPr>
              <w:t>-</w:t>
            </w:r>
            <w:r w:rsidRPr="004714D1">
              <w:rPr>
                <w:rFonts w:eastAsia="PMingLiU"/>
                <w:sz w:val="16"/>
                <w:szCs w:val="16"/>
              </w:rPr>
              <w:tab/>
              <w:t xml:space="preserve">Microsoft </w:t>
            </w:r>
            <w:r w:rsidRPr="004714D1">
              <w:rPr>
                <w:rFonts w:eastAsia="PMingLiU"/>
                <w:sz w:val="16"/>
                <w:szCs w:val="16"/>
              </w:rPr>
              <w:t>會為資料復原工作留下記錄，內容包括負責執行復原工作的人員、復原資料之說明，以及視情況記錄資料復原過程中負責執行的人員及需要手動輸入的資料</w:t>
            </w:r>
            <w:r w:rsidRPr="004714D1">
              <w:rPr>
                <w:rFonts w:eastAsia="PMingLiU"/>
                <w:sz w:val="16"/>
                <w:szCs w:val="16"/>
              </w:rPr>
              <w:t xml:space="preserve"> (</w:t>
            </w:r>
            <w:r w:rsidRPr="004714D1">
              <w:rPr>
                <w:rFonts w:eastAsia="PMingLiU"/>
                <w:sz w:val="16"/>
                <w:szCs w:val="16"/>
              </w:rPr>
              <w:t>如果有的話</w:t>
            </w:r>
            <w:r w:rsidRPr="004714D1">
              <w:rPr>
                <w:rFonts w:eastAsia="PMingLiU"/>
                <w:sz w:val="16"/>
                <w:szCs w:val="16"/>
              </w:rPr>
              <w:t>)</w:t>
            </w:r>
            <w:r w:rsidRPr="004714D1">
              <w:rPr>
                <w:rFonts w:eastAsia="PMingLiU"/>
                <w:sz w:val="16"/>
                <w:szCs w:val="16"/>
              </w:rPr>
              <w:t>。</w:t>
            </w:r>
          </w:p>
          <w:p w:rsidR="000671C7" w:rsidRPr="004714D1" w:rsidRDefault="000671C7" w:rsidP="00D62D7B">
            <w:pPr>
              <w:pStyle w:val="ProductList-Body"/>
              <w:spacing w:before="40"/>
              <w:rPr>
                <w:rFonts w:eastAsia="PMingLiU"/>
                <w:sz w:val="16"/>
                <w:szCs w:val="16"/>
              </w:rPr>
            </w:pPr>
            <w:r w:rsidRPr="004714D1">
              <w:rPr>
                <w:rFonts w:eastAsia="PMingLiU"/>
                <w:b/>
                <w:sz w:val="16"/>
                <w:szCs w:val="16"/>
              </w:rPr>
              <w:t>惡意軟體</w:t>
            </w:r>
            <w:r w:rsidRPr="004714D1">
              <w:rPr>
                <w:rFonts w:eastAsia="PMingLiU"/>
                <w:b/>
                <w:bCs/>
                <w:sz w:val="16"/>
                <w:szCs w:val="16"/>
              </w:rPr>
              <w:t>。</w:t>
            </w:r>
            <w:r w:rsidRPr="004714D1">
              <w:rPr>
                <w:rFonts w:eastAsia="PMingLiU"/>
                <w:sz w:val="16"/>
                <w:szCs w:val="16"/>
              </w:rPr>
              <w:t xml:space="preserve">Microsoft </w:t>
            </w:r>
            <w:r w:rsidRPr="004714D1">
              <w:rPr>
                <w:rFonts w:eastAsia="PMingLiU"/>
                <w:sz w:val="16"/>
                <w:szCs w:val="16"/>
              </w:rPr>
              <w:t>設有用來防範惡意軟體的控管措施，可協助避免惡意軟體對客戶資料進行未經授權的存取，包括源自於公用網路的惡意軟體。</w:t>
            </w:r>
          </w:p>
          <w:p w:rsidR="00864991" w:rsidRPr="004714D1" w:rsidRDefault="00864991" w:rsidP="00864991">
            <w:pPr>
              <w:pStyle w:val="ProductList-Body"/>
              <w:spacing w:before="40"/>
              <w:rPr>
                <w:rFonts w:eastAsia="PMingLiU"/>
                <w:sz w:val="16"/>
                <w:szCs w:val="16"/>
              </w:rPr>
            </w:pPr>
            <w:r w:rsidRPr="004714D1">
              <w:rPr>
                <w:rFonts w:eastAsia="PMingLiU"/>
                <w:b/>
                <w:sz w:val="16"/>
                <w:szCs w:val="16"/>
              </w:rPr>
              <w:t>在外流通之資料</w:t>
            </w:r>
          </w:p>
          <w:p w:rsidR="00864991" w:rsidRPr="004714D1" w:rsidRDefault="00864991" w:rsidP="00864991">
            <w:pPr>
              <w:pStyle w:val="ProductList-Body"/>
              <w:ind w:left="162" w:hanging="162"/>
              <w:rPr>
                <w:rFonts w:eastAsia="PMingLiU"/>
                <w:sz w:val="16"/>
                <w:szCs w:val="16"/>
              </w:rPr>
            </w:pPr>
            <w:r w:rsidRPr="004714D1">
              <w:rPr>
                <w:rFonts w:eastAsia="PMingLiU"/>
                <w:sz w:val="16"/>
                <w:szCs w:val="16"/>
              </w:rPr>
              <w:t>-</w:t>
            </w:r>
            <w:r w:rsidRPr="004714D1">
              <w:rPr>
                <w:rFonts w:eastAsia="PMingLiU"/>
                <w:sz w:val="16"/>
                <w:szCs w:val="16"/>
              </w:rPr>
              <w:tab/>
              <w:t xml:space="preserve">Microsoft </w:t>
            </w:r>
            <w:r w:rsidRPr="004714D1">
              <w:rPr>
                <w:rFonts w:eastAsia="PMingLiU"/>
                <w:sz w:val="16"/>
                <w:szCs w:val="16"/>
              </w:rPr>
              <w:t>會為透過公用網路傳輸的客戶資料進行加密或讓客戶進行加密。</w:t>
            </w:r>
          </w:p>
          <w:p w:rsidR="000671C7" w:rsidRPr="004714D1" w:rsidRDefault="00864991" w:rsidP="00864991">
            <w:pPr>
              <w:pStyle w:val="ProductList-Body"/>
              <w:ind w:left="162" w:hanging="162"/>
              <w:rPr>
                <w:rFonts w:eastAsia="PMingLiU"/>
                <w:sz w:val="16"/>
                <w:szCs w:val="16"/>
              </w:rPr>
            </w:pPr>
            <w:r w:rsidRPr="004714D1">
              <w:rPr>
                <w:rFonts w:eastAsia="PMingLiU"/>
                <w:sz w:val="16"/>
                <w:szCs w:val="16"/>
              </w:rPr>
              <w:t>-</w:t>
            </w:r>
            <w:r w:rsidRPr="004714D1">
              <w:rPr>
                <w:rFonts w:eastAsia="PMingLiU"/>
                <w:sz w:val="16"/>
                <w:szCs w:val="16"/>
              </w:rPr>
              <w:tab/>
              <w:t xml:space="preserve">Microsoft </w:t>
            </w:r>
            <w:r w:rsidRPr="004714D1">
              <w:rPr>
                <w:rFonts w:eastAsia="PMingLiU"/>
                <w:sz w:val="16"/>
                <w:szCs w:val="16"/>
              </w:rPr>
              <w:t>會為攜出其設施的媒體當中儲存的客戶資料設定存取限制</w:t>
            </w:r>
            <w:r w:rsidR="000671C7" w:rsidRPr="004714D1">
              <w:rPr>
                <w:rFonts w:eastAsia="PMingLiU"/>
                <w:sz w:val="16"/>
                <w:szCs w:val="16"/>
              </w:rPr>
              <w:t>。</w:t>
            </w:r>
          </w:p>
          <w:p w:rsidR="000671C7" w:rsidRPr="004714D1" w:rsidRDefault="000671C7" w:rsidP="00D62D7B">
            <w:pPr>
              <w:pStyle w:val="ProductList-Body"/>
              <w:spacing w:before="40"/>
              <w:rPr>
                <w:rFonts w:eastAsia="PMingLiU"/>
                <w:sz w:val="16"/>
                <w:szCs w:val="16"/>
              </w:rPr>
            </w:pPr>
            <w:r w:rsidRPr="004714D1">
              <w:rPr>
                <w:rFonts w:eastAsia="PMingLiU"/>
                <w:b/>
                <w:sz w:val="16"/>
                <w:szCs w:val="16"/>
              </w:rPr>
              <w:t>事件記錄</w:t>
            </w:r>
            <w:r w:rsidRPr="004714D1">
              <w:rPr>
                <w:rFonts w:eastAsia="PMingLiU"/>
                <w:b/>
                <w:bCs/>
                <w:sz w:val="16"/>
                <w:szCs w:val="16"/>
              </w:rPr>
              <w:t>。</w:t>
            </w:r>
            <w:r w:rsidRPr="004714D1">
              <w:rPr>
                <w:rFonts w:eastAsia="PMingLiU"/>
                <w:sz w:val="16"/>
                <w:szCs w:val="16"/>
              </w:rPr>
              <w:t xml:space="preserve">Microsoft </w:t>
            </w:r>
            <w:r w:rsidRPr="004714D1">
              <w:rPr>
                <w:rFonts w:eastAsia="PMingLiU"/>
                <w:sz w:val="16"/>
                <w:szCs w:val="16"/>
              </w:rPr>
              <w:t>會自行記錄或讓客戶記錄內含客戶資料之資訊系統的存取及使用情形，包括記錄其存取</w:t>
            </w:r>
            <w:r w:rsidRPr="004714D1">
              <w:rPr>
                <w:rFonts w:eastAsia="PMingLiU"/>
                <w:sz w:val="16"/>
                <w:szCs w:val="16"/>
              </w:rPr>
              <w:t xml:space="preserve"> ID</w:t>
            </w:r>
            <w:r w:rsidRPr="004714D1">
              <w:rPr>
                <w:rFonts w:eastAsia="PMingLiU"/>
                <w:sz w:val="16"/>
                <w:szCs w:val="16"/>
              </w:rPr>
              <w:t>、存取時間、授與或拒絕授權及其他相關活動。</w:t>
            </w:r>
          </w:p>
        </w:tc>
      </w:tr>
      <w:tr w:rsidR="000671C7" w:rsidRPr="00861C8A" w:rsidTr="008C714B">
        <w:tc>
          <w:tcPr>
            <w:tcW w:w="2490" w:type="dxa"/>
            <w:vAlign w:val="center"/>
          </w:tcPr>
          <w:p w:rsidR="000671C7" w:rsidRPr="004714D1" w:rsidRDefault="000671C7" w:rsidP="00D62D7B">
            <w:pPr>
              <w:pStyle w:val="ProductList-Body"/>
              <w:rPr>
                <w:rFonts w:eastAsia="PMingLiU"/>
                <w:sz w:val="16"/>
                <w:szCs w:val="16"/>
              </w:rPr>
            </w:pPr>
            <w:r w:rsidRPr="004714D1">
              <w:rPr>
                <w:rFonts w:eastAsia="PMingLiU"/>
                <w:sz w:val="16"/>
                <w:szCs w:val="16"/>
              </w:rPr>
              <w:lastRenderedPageBreak/>
              <w:t>存取控制</w:t>
            </w:r>
          </w:p>
        </w:tc>
        <w:tc>
          <w:tcPr>
            <w:tcW w:w="8310" w:type="dxa"/>
          </w:tcPr>
          <w:p w:rsidR="000671C7" w:rsidRPr="004714D1" w:rsidRDefault="000671C7" w:rsidP="00D62D7B">
            <w:pPr>
              <w:pStyle w:val="ProductList-Body"/>
              <w:rPr>
                <w:rFonts w:eastAsia="PMingLiU"/>
                <w:sz w:val="16"/>
                <w:szCs w:val="16"/>
              </w:rPr>
            </w:pPr>
            <w:r w:rsidRPr="004714D1">
              <w:rPr>
                <w:rFonts w:eastAsia="PMingLiU"/>
                <w:b/>
                <w:sz w:val="16"/>
                <w:szCs w:val="16"/>
              </w:rPr>
              <w:t>存取原則</w:t>
            </w:r>
            <w:r w:rsidRPr="004714D1">
              <w:rPr>
                <w:rFonts w:eastAsia="PMingLiU"/>
                <w:b/>
                <w:bCs/>
                <w:sz w:val="16"/>
                <w:szCs w:val="16"/>
              </w:rPr>
              <w:t>。</w:t>
            </w:r>
            <w:r w:rsidRPr="004714D1">
              <w:rPr>
                <w:rFonts w:eastAsia="PMingLiU"/>
                <w:sz w:val="16"/>
                <w:szCs w:val="16"/>
              </w:rPr>
              <w:t xml:space="preserve">Microsoft </w:t>
            </w:r>
            <w:r w:rsidRPr="004714D1">
              <w:rPr>
                <w:rFonts w:eastAsia="PMingLiU"/>
                <w:sz w:val="16"/>
                <w:szCs w:val="16"/>
              </w:rPr>
              <w:t>會妥善記錄有權存取客戶資料之人員的安全權限。</w:t>
            </w:r>
          </w:p>
          <w:p w:rsidR="000671C7" w:rsidRPr="004714D1" w:rsidRDefault="000671C7" w:rsidP="00D62D7B">
            <w:pPr>
              <w:pStyle w:val="ProductList-Body"/>
              <w:spacing w:before="40"/>
              <w:rPr>
                <w:rFonts w:eastAsia="PMingLiU"/>
                <w:sz w:val="16"/>
                <w:szCs w:val="16"/>
              </w:rPr>
            </w:pPr>
            <w:r w:rsidRPr="004714D1">
              <w:rPr>
                <w:rFonts w:eastAsia="PMingLiU"/>
                <w:b/>
                <w:sz w:val="16"/>
                <w:szCs w:val="16"/>
              </w:rPr>
              <w:t>存取權限之授與</w:t>
            </w:r>
          </w:p>
          <w:p w:rsidR="000671C7" w:rsidRPr="004714D1" w:rsidRDefault="000671C7" w:rsidP="00D62D7B">
            <w:pPr>
              <w:pStyle w:val="ProductList-Body"/>
              <w:ind w:left="162" w:hanging="162"/>
              <w:rPr>
                <w:rFonts w:eastAsia="PMingLiU"/>
                <w:sz w:val="16"/>
                <w:szCs w:val="16"/>
              </w:rPr>
            </w:pPr>
            <w:r w:rsidRPr="004714D1">
              <w:rPr>
                <w:rFonts w:eastAsia="PMingLiU"/>
                <w:sz w:val="16"/>
                <w:szCs w:val="16"/>
              </w:rPr>
              <w:t>-</w:t>
            </w:r>
            <w:r w:rsidRPr="004714D1">
              <w:rPr>
                <w:rFonts w:eastAsia="PMingLiU"/>
                <w:sz w:val="16"/>
                <w:szCs w:val="16"/>
              </w:rPr>
              <w:tab/>
              <w:t xml:space="preserve">Microsoft </w:t>
            </w:r>
            <w:r w:rsidRPr="004714D1">
              <w:rPr>
                <w:rFonts w:eastAsia="PMingLiU"/>
                <w:sz w:val="16"/>
                <w:szCs w:val="16"/>
              </w:rPr>
              <w:t>會妥善記錄有權存取內含客戶資料之</w:t>
            </w:r>
            <w:r w:rsidRPr="004714D1">
              <w:rPr>
                <w:rFonts w:eastAsia="PMingLiU"/>
                <w:sz w:val="16"/>
                <w:szCs w:val="16"/>
              </w:rPr>
              <w:t xml:space="preserve"> Microsoft </w:t>
            </w:r>
            <w:r w:rsidRPr="004714D1">
              <w:rPr>
                <w:rFonts w:eastAsia="PMingLiU"/>
                <w:sz w:val="16"/>
                <w:szCs w:val="16"/>
              </w:rPr>
              <w:t>系統的人員，並定時更新此等記錄。</w:t>
            </w:r>
          </w:p>
          <w:p w:rsidR="000671C7" w:rsidRPr="004714D1" w:rsidRDefault="000671C7" w:rsidP="00D62D7B">
            <w:pPr>
              <w:pStyle w:val="ProductList-Body"/>
              <w:ind w:left="162" w:hanging="162"/>
              <w:rPr>
                <w:rFonts w:eastAsia="PMingLiU"/>
                <w:sz w:val="16"/>
                <w:szCs w:val="16"/>
              </w:rPr>
            </w:pPr>
            <w:r w:rsidRPr="004714D1">
              <w:rPr>
                <w:rFonts w:eastAsia="PMingLiU"/>
                <w:sz w:val="16"/>
                <w:szCs w:val="16"/>
              </w:rPr>
              <w:t>-</w:t>
            </w:r>
            <w:r w:rsidRPr="004714D1">
              <w:rPr>
                <w:rFonts w:eastAsia="PMingLiU"/>
                <w:sz w:val="16"/>
                <w:szCs w:val="16"/>
              </w:rPr>
              <w:tab/>
              <w:t xml:space="preserve">Microsoft </w:t>
            </w:r>
            <w:r w:rsidRPr="004714D1">
              <w:rPr>
                <w:rFonts w:eastAsia="PMingLiU"/>
                <w:sz w:val="16"/>
                <w:szCs w:val="16"/>
              </w:rPr>
              <w:t>會將超過六個月未使用之身分驗證憑證予以停用。</w:t>
            </w:r>
          </w:p>
          <w:p w:rsidR="000671C7" w:rsidRPr="004714D1" w:rsidRDefault="000671C7" w:rsidP="00D62D7B">
            <w:pPr>
              <w:pStyle w:val="ProductList-Body"/>
              <w:ind w:left="162" w:hanging="162"/>
              <w:rPr>
                <w:rFonts w:eastAsia="PMingLiU"/>
                <w:sz w:val="16"/>
                <w:szCs w:val="16"/>
              </w:rPr>
            </w:pPr>
            <w:r w:rsidRPr="004714D1">
              <w:rPr>
                <w:rFonts w:eastAsia="PMingLiU"/>
                <w:sz w:val="16"/>
                <w:szCs w:val="16"/>
              </w:rPr>
              <w:t>-</w:t>
            </w:r>
            <w:r w:rsidRPr="004714D1">
              <w:rPr>
                <w:rFonts w:eastAsia="PMingLiU"/>
                <w:sz w:val="16"/>
                <w:szCs w:val="16"/>
              </w:rPr>
              <w:tab/>
            </w:r>
            <w:r w:rsidRPr="004714D1">
              <w:rPr>
                <w:rFonts w:eastAsia="PMingLiU"/>
                <w:sz w:val="16"/>
                <w:szCs w:val="16"/>
              </w:rPr>
              <w:t>凡是有權授與、修改或取消資料及資源之存取權限的人員，</w:t>
            </w:r>
            <w:r w:rsidRPr="004714D1">
              <w:rPr>
                <w:rFonts w:eastAsia="PMingLiU"/>
                <w:sz w:val="16"/>
                <w:szCs w:val="16"/>
              </w:rPr>
              <w:t xml:space="preserve">Microsoft </w:t>
            </w:r>
            <w:r w:rsidRPr="004714D1">
              <w:rPr>
                <w:rFonts w:eastAsia="PMingLiU"/>
                <w:sz w:val="16"/>
                <w:szCs w:val="16"/>
              </w:rPr>
              <w:t>均會確認其身分之真實性。</w:t>
            </w:r>
          </w:p>
          <w:p w:rsidR="000671C7" w:rsidRPr="004714D1" w:rsidRDefault="000671C7" w:rsidP="00D62D7B">
            <w:pPr>
              <w:pStyle w:val="ProductList-Body"/>
              <w:ind w:left="162" w:hanging="162"/>
              <w:rPr>
                <w:rFonts w:eastAsia="PMingLiU"/>
                <w:sz w:val="16"/>
                <w:szCs w:val="16"/>
              </w:rPr>
            </w:pPr>
            <w:r w:rsidRPr="004714D1">
              <w:rPr>
                <w:rFonts w:eastAsia="PMingLiU"/>
                <w:sz w:val="16"/>
                <w:szCs w:val="16"/>
              </w:rPr>
              <w:t>-</w:t>
            </w:r>
            <w:r w:rsidRPr="004714D1">
              <w:rPr>
                <w:rFonts w:eastAsia="PMingLiU"/>
                <w:sz w:val="16"/>
                <w:szCs w:val="16"/>
              </w:rPr>
              <w:tab/>
            </w:r>
            <w:r w:rsidRPr="004714D1">
              <w:rPr>
                <w:rFonts w:eastAsia="PMingLiU"/>
                <w:sz w:val="16"/>
                <w:szCs w:val="16"/>
              </w:rPr>
              <w:t>如果不只一個人有權存取內含客戶資料的系統，</w:t>
            </w:r>
            <w:r w:rsidRPr="004714D1">
              <w:rPr>
                <w:rFonts w:eastAsia="PMingLiU"/>
                <w:sz w:val="16"/>
                <w:szCs w:val="16"/>
              </w:rPr>
              <w:t xml:space="preserve">Microsoft </w:t>
            </w:r>
            <w:r w:rsidRPr="004714D1">
              <w:rPr>
                <w:rFonts w:eastAsia="PMingLiU"/>
                <w:sz w:val="16"/>
                <w:szCs w:val="16"/>
              </w:rPr>
              <w:t>將會確保每個人都具有不同的識別碼</w:t>
            </w:r>
            <w:r w:rsidRPr="004714D1">
              <w:rPr>
                <w:rFonts w:eastAsia="PMingLiU"/>
                <w:sz w:val="16"/>
                <w:szCs w:val="16"/>
              </w:rPr>
              <w:t>/</w:t>
            </w:r>
            <w:r w:rsidRPr="004714D1">
              <w:rPr>
                <w:rFonts w:eastAsia="PMingLiU"/>
                <w:sz w:val="16"/>
                <w:szCs w:val="16"/>
              </w:rPr>
              <w:t>登入資料。</w:t>
            </w:r>
          </w:p>
          <w:p w:rsidR="000671C7" w:rsidRPr="004714D1" w:rsidRDefault="000671C7" w:rsidP="00D62D7B">
            <w:pPr>
              <w:pStyle w:val="ProductList-Body"/>
              <w:spacing w:before="40"/>
              <w:rPr>
                <w:rFonts w:eastAsia="PMingLiU"/>
                <w:sz w:val="16"/>
                <w:szCs w:val="16"/>
              </w:rPr>
            </w:pPr>
            <w:r w:rsidRPr="004714D1">
              <w:rPr>
                <w:rFonts w:eastAsia="PMingLiU"/>
                <w:b/>
                <w:sz w:val="16"/>
                <w:szCs w:val="16"/>
              </w:rPr>
              <w:t>最低權限</w:t>
            </w:r>
          </w:p>
          <w:p w:rsidR="000671C7" w:rsidRPr="004714D1" w:rsidRDefault="000671C7" w:rsidP="00D62D7B">
            <w:pPr>
              <w:pStyle w:val="ProductList-Body"/>
              <w:ind w:left="162" w:hanging="162"/>
              <w:rPr>
                <w:rFonts w:eastAsia="PMingLiU"/>
                <w:sz w:val="16"/>
                <w:szCs w:val="16"/>
              </w:rPr>
            </w:pPr>
            <w:r w:rsidRPr="004714D1">
              <w:rPr>
                <w:rFonts w:eastAsia="PMingLiU"/>
                <w:sz w:val="16"/>
                <w:szCs w:val="16"/>
              </w:rPr>
              <w:t>-</w:t>
            </w:r>
            <w:r w:rsidRPr="004714D1">
              <w:rPr>
                <w:rFonts w:eastAsia="PMingLiU"/>
                <w:sz w:val="16"/>
                <w:szCs w:val="16"/>
              </w:rPr>
              <w:tab/>
            </w:r>
            <w:r w:rsidRPr="004714D1">
              <w:rPr>
                <w:rFonts w:eastAsia="PMingLiU"/>
                <w:sz w:val="16"/>
                <w:szCs w:val="16"/>
              </w:rPr>
              <w:t>技術支援人員只能在必要時存取客戶資料。</w:t>
            </w:r>
          </w:p>
          <w:p w:rsidR="000671C7" w:rsidRPr="004714D1" w:rsidRDefault="000671C7" w:rsidP="00D62D7B">
            <w:pPr>
              <w:pStyle w:val="ProductList-Body"/>
              <w:ind w:left="162" w:hanging="162"/>
              <w:rPr>
                <w:rFonts w:eastAsia="PMingLiU"/>
                <w:sz w:val="16"/>
                <w:szCs w:val="16"/>
              </w:rPr>
            </w:pPr>
            <w:r w:rsidRPr="004714D1">
              <w:rPr>
                <w:rFonts w:eastAsia="PMingLiU"/>
                <w:sz w:val="16"/>
                <w:szCs w:val="16"/>
              </w:rPr>
              <w:t>-</w:t>
            </w:r>
            <w:r w:rsidRPr="004714D1">
              <w:rPr>
                <w:rFonts w:eastAsia="PMingLiU"/>
                <w:sz w:val="16"/>
                <w:szCs w:val="16"/>
              </w:rPr>
              <w:tab/>
              <w:t xml:space="preserve">Microsoft </w:t>
            </w:r>
            <w:r w:rsidRPr="004714D1">
              <w:rPr>
                <w:rFonts w:eastAsia="PMingLiU"/>
                <w:sz w:val="16"/>
                <w:szCs w:val="16"/>
              </w:rPr>
              <w:t>會為客戶資料設下存取限制，讓只有為了履行其職務而確實需要存取客戶資料之人員，方能取得相關之存取權限。</w:t>
            </w:r>
          </w:p>
          <w:p w:rsidR="000671C7" w:rsidRPr="004714D1" w:rsidRDefault="000671C7" w:rsidP="00D62D7B">
            <w:pPr>
              <w:pStyle w:val="ProductList-Body"/>
              <w:spacing w:before="40"/>
              <w:rPr>
                <w:rFonts w:eastAsia="PMingLiU"/>
                <w:sz w:val="16"/>
                <w:szCs w:val="16"/>
              </w:rPr>
            </w:pPr>
            <w:r w:rsidRPr="004714D1">
              <w:rPr>
                <w:rFonts w:eastAsia="PMingLiU"/>
                <w:b/>
                <w:sz w:val="16"/>
                <w:szCs w:val="16"/>
              </w:rPr>
              <w:t>完整性及機密性</w:t>
            </w:r>
          </w:p>
          <w:p w:rsidR="000671C7" w:rsidRPr="004714D1" w:rsidRDefault="000671C7" w:rsidP="00D62D7B">
            <w:pPr>
              <w:pStyle w:val="ProductList-Body"/>
              <w:ind w:left="162" w:hanging="162"/>
              <w:rPr>
                <w:rFonts w:eastAsia="PMingLiU"/>
                <w:sz w:val="16"/>
                <w:szCs w:val="16"/>
              </w:rPr>
            </w:pPr>
            <w:r w:rsidRPr="004714D1">
              <w:rPr>
                <w:rFonts w:eastAsia="PMingLiU"/>
                <w:sz w:val="16"/>
                <w:szCs w:val="16"/>
              </w:rPr>
              <w:t>-</w:t>
            </w:r>
            <w:r w:rsidRPr="004714D1">
              <w:rPr>
                <w:rFonts w:eastAsia="PMingLiU"/>
                <w:sz w:val="16"/>
                <w:szCs w:val="16"/>
              </w:rPr>
              <w:tab/>
              <w:t xml:space="preserve">Microsoft </w:t>
            </w:r>
            <w:r w:rsidRPr="004714D1">
              <w:rPr>
                <w:rFonts w:eastAsia="PMingLiU"/>
                <w:sz w:val="16"/>
                <w:szCs w:val="16"/>
              </w:rPr>
              <w:t>會要求</w:t>
            </w:r>
            <w:r w:rsidRPr="004714D1">
              <w:rPr>
                <w:rFonts w:eastAsia="PMingLiU"/>
                <w:sz w:val="16"/>
                <w:szCs w:val="16"/>
              </w:rPr>
              <w:t xml:space="preserve"> Microsoft </w:t>
            </w:r>
            <w:r w:rsidRPr="004714D1">
              <w:rPr>
                <w:rFonts w:eastAsia="PMingLiU"/>
                <w:sz w:val="16"/>
                <w:szCs w:val="16"/>
              </w:rPr>
              <w:t>人員在離開由</w:t>
            </w:r>
            <w:r w:rsidRPr="004714D1">
              <w:rPr>
                <w:rFonts w:eastAsia="PMingLiU"/>
                <w:sz w:val="16"/>
                <w:szCs w:val="16"/>
              </w:rPr>
              <w:t xml:space="preserve"> Microsoft </w:t>
            </w:r>
            <w:r w:rsidRPr="004714D1">
              <w:rPr>
                <w:rFonts w:eastAsia="PMingLiU"/>
                <w:sz w:val="16"/>
                <w:szCs w:val="16"/>
              </w:rPr>
              <w:t>控管之處所，或是在電腦處於無人看管的狀態時，停用管理工作階段。</w:t>
            </w:r>
          </w:p>
          <w:p w:rsidR="000671C7" w:rsidRPr="004714D1" w:rsidRDefault="000671C7" w:rsidP="00D62D7B">
            <w:pPr>
              <w:pStyle w:val="ProductList-Body"/>
              <w:ind w:left="162" w:hanging="162"/>
              <w:rPr>
                <w:rFonts w:eastAsia="PMingLiU"/>
                <w:sz w:val="16"/>
                <w:szCs w:val="16"/>
              </w:rPr>
            </w:pPr>
            <w:r w:rsidRPr="004714D1">
              <w:rPr>
                <w:rFonts w:eastAsia="PMingLiU"/>
                <w:sz w:val="16"/>
                <w:szCs w:val="16"/>
              </w:rPr>
              <w:t>-</w:t>
            </w:r>
            <w:r w:rsidRPr="004714D1">
              <w:rPr>
                <w:rFonts w:eastAsia="PMingLiU"/>
                <w:sz w:val="16"/>
                <w:szCs w:val="16"/>
              </w:rPr>
              <w:tab/>
              <w:t xml:space="preserve">Microsoft </w:t>
            </w:r>
            <w:r w:rsidRPr="004714D1">
              <w:rPr>
                <w:rFonts w:eastAsia="PMingLiU"/>
                <w:sz w:val="16"/>
                <w:szCs w:val="16"/>
              </w:rPr>
              <w:t>會透過難以辨識的方式來儲存有效密碼。</w:t>
            </w:r>
          </w:p>
          <w:p w:rsidR="000671C7" w:rsidRPr="004714D1" w:rsidRDefault="000671C7" w:rsidP="00D62D7B">
            <w:pPr>
              <w:pStyle w:val="ProductList-Body"/>
              <w:spacing w:before="40"/>
              <w:rPr>
                <w:rFonts w:eastAsia="PMingLiU"/>
                <w:sz w:val="16"/>
                <w:szCs w:val="16"/>
              </w:rPr>
            </w:pPr>
            <w:r w:rsidRPr="004714D1">
              <w:rPr>
                <w:rFonts w:eastAsia="PMingLiU"/>
                <w:b/>
                <w:sz w:val="16"/>
                <w:szCs w:val="16"/>
              </w:rPr>
              <w:t>驗證</w:t>
            </w:r>
          </w:p>
          <w:p w:rsidR="000671C7" w:rsidRPr="004714D1" w:rsidRDefault="000671C7" w:rsidP="00D62D7B">
            <w:pPr>
              <w:pStyle w:val="ProductList-Body"/>
              <w:ind w:left="162" w:hanging="162"/>
              <w:rPr>
                <w:rFonts w:eastAsia="PMingLiU"/>
                <w:sz w:val="16"/>
                <w:szCs w:val="16"/>
              </w:rPr>
            </w:pPr>
            <w:r w:rsidRPr="004714D1">
              <w:rPr>
                <w:rFonts w:eastAsia="PMingLiU"/>
                <w:sz w:val="16"/>
                <w:szCs w:val="16"/>
              </w:rPr>
              <w:t>-</w:t>
            </w:r>
            <w:r w:rsidRPr="004714D1">
              <w:rPr>
                <w:rFonts w:eastAsia="PMingLiU"/>
                <w:sz w:val="16"/>
                <w:szCs w:val="16"/>
              </w:rPr>
              <w:tab/>
              <w:t xml:space="preserve">Microsoft </w:t>
            </w:r>
            <w:r w:rsidRPr="004714D1">
              <w:rPr>
                <w:rFonts w:eastAsia="PMingLiU"/>
                <w:sz w:val="16"/>
                <w:szCs w:val="16"/>
              </w:rPr>
              <w:t>會使用業界標準的做法，來識別並驗證嘗試存取資訊系統之使用者的身分。</w:t>
            </w:r>
          </w:p>
          <w:p w:rsidR="000671C7" w:rsidRPr="004714D1" w:rsidRDefault="000671C7" w:rsidP="00D62D7B">
            <w:pPr>
              <w:pStyle w:val="ProductList-Body"/>
              <w:ind w:left="162" w:hanging="162"/>
              <w:rPr>
                <w:rFonts w:eastAsia="PMingLiU"/>
                <w:sz w:val="16"/>
                <w:szCs w:val="16"/>
              </w:rPr>
            </w:pPr>
            <w:r w:rsidRPr="004714D1">
              <w:rPr>
                <w:rFonts w:eastAsia="PMingLiU"/>
                <w:sz w:val="16"/>
                <w:szCs w:val="16"/>
              </w:rPr>
              <w:t>-</w:t>
            </w:r>
            <w:r w:rsidRPr="004714D1">
              <w:rPr>
                <w:rFonts w:eastAsia="PMingLiU"/>
                <w:sz w:val="16"/>
                <w:szCs w:val="16"/>
              </w:rPr>
              <w:tab/>
            </w:r>
            <w:r w:rsidRPr="004714D1">
              <w:rPr>
                <w:rFonts w:eastAsia="PMingLiU"/>
                <w:sz w:val="16"/>
                <w:szCs w:val="16"/>
              </w:rPr>
              <w:t>若身分驗證機制是以密碼為基礎，</w:t>
            </w:r>
            <w:r w:rsidRPr="004714D1">
              <w:rPr>
                <w:rFonts w:eastAsia="PMingLiU"/>
                <w:sz w:val="16"/>
                <w:szCs w:val="16"/>
              </w:rPr>
              <w:t xml:space="preserve">Microsoft </w:t>
            </w:r>
            <w:r w:rsidRPr="004714D1">
              <w:rPr>
                <w:rFonts w:eastAsia="PMingLiU"/>
                <w:sz w:val="16"/>
                <w:szCs w:val="16"/>
              </w:rPr>
              <w:t>會要求使用者定期更新密碼。</w:t>
            </w:r>
          </w:p>
          <w:p w:rsidR="000671C7" w:rsidRPr="004714D1" w:rsidRDefault="000671C7" w:rsidP="00D62D7B">
            <w:pPr>
              <w:pStyle w:val="ProductList-Body"/>
              <w:ind w:left="162" w:hanging="162"/>
              <w:rPr>
                <w:rFonts w:eastAsia="PMingLiU"/>
                <w:sz w:val="16"/>
                <w:szCs w:val="16"/>
              </w:rPr>
            </w:pPr>
            <w:r w:rsidRPr="004714D1">
              <w:rPr>
                <w:rFonts w:eastAsia="PMingLiU"/>
                <w:sz w:val="16"/>
                <w:szCs w:val="16"/>
              </w:rPr>
              <w:t>-</w:t>
            </w:r>
            <w:r w:rsidRPr="004714D1">
              <w:rPr>
                <w:rFonts w:eastAsia="PMingLiU"/>
                <w:sz w:val="16"/>
                <w:szCs w:val="16"/>
              </w:rPr>
              <w:tab/>
            </w:r>
            <w:r w:rsidRPr="004714D1">
              <w:rPr>
                <w:rFonts w:eastAsia="PMingLiU"/>
                <w:sz w:val="16"/>
                <w:szCs w:val="16"/>
              </w:rPr>
              <w:t>若身分驗證機制是以密碼為基礎，</w:t>
            </w:r>
            <w:r w:rsidRPr="004714D1">
              <w:rPr>
                <w:rFonts w:eastAsia="PMingLiU"/>
                <w:sz w:val="16"/>
                <w:szCs w:val="16"/>
              </w:rPr>
              <w:t xml:space="preserve">Microsoft </w:t>
            </w:r>
            <w:r w:rsidRPr="004714D1">
              <w:rPr>
                <w:rFonts w:eastAsia="PMingLiU"/>
                <w:sz w:val="16"/>
                <w:szCs w:val="16"/>
              </w:rPr>
              <w:t>會要求密碼長度不得短於八個字元。</w:t>
            </w:r>
          </w:p>
          <w:p w:rsidR="000671C7" w:rsidRPr="004714D1" w:rsidRDefault="000671C7" w:rsidP="00D62D7B">
            <w:pPr>
              <w:pStyle w:val="ProductList-Body"/>
              <w:ind w:left="162" w:hanging="162"/>
              <w:rPr>
                <w:rFonts w:eastAsia="PMingLiU"/>
                <w:sz w:val="16"/>
                <w:szCs w:val="16"/>
              </w:rPr>
            </w:pPr>
            <w:r w:rsidRPr="004714D1">
              <w:rPr>
                <w:rFonts w:eastAsia="PMingLiU"/>
                <w:sz w:val="16"/>
                <w:szCs w:val="16"/>
              </w:rPr>
              <w:t>-</w:t>
            </w:r>
            <w:r w:rsidRPr="004714D1">
              <w:rPr>
                <w:rFonts w:eastAsia="PMingLiU"/>
                <w:sz w:val="16"/>
                <w:szCs w:val="16"/>
              </w:rPr>
              <w:tab/>
              <w:t xml:space="preserve">Microsoft </w:t>
            </w:r>
            <w:r w:rsidRPr="004714D1">
              <w:rPr>
                <w:rFonts w:eastAsia="PMingLiU"/>
                <w:sz w:val="16"/>
                <w:szCs w:val="16"/>
              </w:rPr>
              <w:t>會確保已停用或過期的識別碼不得授與其他人員使用。</w:t>
            </w:r>
          </w:p>
          <w:p w:rsidR="000671C7" w:rsidRPr="004714D1" w:rsidRDefault="000671C7" w:rsidP="00D62D7B">
            <w:pPr>
              <w:pStyle w:val="ProductList-Body"/>
              <w:ind w:left="162" w:hanging="162"/>
              <w:rPr>
                <w:rFonts w:eastAsia="PMingLiU"/>
                <w:sz w:val="16"/>
                <w:szCs w:val="16"/>
              </w:rPr>
            </w:pPr>
            <w:r w:rsidRPr="004714D1">
              <w:rPr>
                <w:rFonts w:eastAsia="PMingLiU"/>
                <w:sz w:val="16"/>
                <w:szCs w:val="16"/>
              </w:rPr>
              <w:t>-</w:t>
            </w:r>
            <w:r w:rsidRPr="004714D1">
              <w:rPr>
                <w:rFonts w:eastAsia="PMingLiU"/>
                <w:sz w:val="16"/>
                <w:szCs w:val="16"/>
              </w:rPr>
              <w:tab/>
              <w:t xml:space="preserve">Microsoft </w:t>
            </w:r>
            <w:r w:rsidRPr="004714D1">
              <w:rPr>
                <w:rFonts w:eastAsia="PMingLiU"/>
                <w:sz w:val="16"/>
                <w:szCs w:val="16"/>
              </w:rPr>
              <w:t>會監控或讓客戶監控連續使用無效密碼試圖存取資訊系統的情況。</w:t>
            </w:r>
          </w:p>
          <w:p w:rsidR="000671C7" w:rsidRPr="004714D1" w:rsidRDefault="000671C7" w:rsidP="00D62D7B">
            <w:pPr>
              <w:pStyle w:val="ProductList-Body"/>
              <w:ind w:left="162" w:hanging="162"/>
              <w:rPr>
                <w:rFonts w:eastAsia="PMingLiU"/>
                <w:sz w:val="16"/>
                <w:szCs w:val="16"/>
              </w:rPr>
            </w:pPr>
            <w:r w:rsidRPr="004714D1">
              <w:rPr>
                <w:rFonts w:eastAsia="PMingLiU"/>
                <w:sz w:val="16"/>
                <w:szCs w:val="16"/>
              </w:rPr>
              <w:t>-</w:t>
            </w:r>
            <w:r w:rsidRPr="004714D1">
              <w:rPr>
                <w:rFonts w:eastAsia="PMingLiU"/>
                <w:sz w:val="16"/>
                <w:szCs w:val="16"/>
              </w:rPr>
              <w:tab/>
              <w:t xml:space="preserve">Microsoft </w:t>
            </w:r>
            <w:r w:rsidRPr="004714D1">
              <w:rPr>
                <w:rFonts w:eastAsia="PMingLiU"/>
                <w:sz w:val="16"/>
                <w:szCs w:val="16"/>
              </w:rPr>
              <w:t>會透過業界標準程序，將已毀損或無意間揭露的密碼予以停用。</w:t>
            </w:r>
          </w:p>
          <w:p w:rsidR="000671C7" w:rsidRPr="004714D1" w:rsidRDefault="000671C7" w:rsidP="00D62D7B">
            <w:pPr>
              <w:pStyle w:val="ProductList-Body"/>
              <w:ind w:left="162" w:hanging="162"/>
              <w:rPr>
                <w:rFonts w:eastAsia="PMingLiU"/>
                <w:sz w:val="16"/>
                <w:szCs w:val="16"/>
              </w:rPr>
            </w:pPr>
            <w:r w:rsidRPr="004714D1">
              <w:rPr>
                <w:rFonts w:eastAsia="PMingLiU"/>
                <w:sz w:val="16"/>
                <w:szCs w:val="16"/>
              </w:rPr>
              <w:t>-</w:t>
            </w:r>
            <w:r w:rsidRPr="004714D1">
              <w:rPr>
                <w:rFonts w:eastAsia="PMingLiU"/>
                <w:sz w:val="16"/>
                <w:szCs w:val="16"/>
              </w:rPr>
              <w:tab/>
              <w:t xml:space="preserve">Microsoft </w:t>
            </w:r>
            <w:r w:rsidRPr="004714D1">
              <w:rPr>
                <w:rFonts w:eastAsia="PMingLiU"/>
                <w:sz w:val="16"/>
                <w:szCs w:val="16"/>
              </w:rPr>
              <w:t>會在指派、散布及儲存密碼時，使用業界標準的密碼保護措施，包括用來確保密碼機密性及完整性的措施。</w:t>
            </w:r>
          </w:p>
          <w:p w:rsidR="000671C7" w:rsidRPr="004714D1" w:rsidRDefault="000671C7" w:rsidP="00D62D7B">
            <w:pPr>
              <w:pStyle w:val="ProductList-Body"/>
              <w:spacing w:before="40"/>
              <w:rPr>
                <w:rFonts w:eastAsia="PMingLiU"/>
                <w:sz w:val="16"/>
                <w:szCs w:val="16"/>
              </w:rPr>
            </w:pPr>
            <w:r w:rsidRPr="004714D1">
              <w:rPr>
                <w:rFonts w:eastAsia="PMingLiU"/>
                <w:b/>
                <w:sz w:val="16"/>
                <w:szCs w:val="16"/>
              </w:rPr>
              <w:t>網路設計</w:t>
            </w:r>
            <w:r w:rsidRPr="004714D1">
              <w:rPr>
                <w:rFonts w:eastAsia="PMingLiU"/>
                <w:sz w:val="16"/>
                <w:szCs w:val="16"/>
              </w:rPr>
              <w:t>。</w:t>
            </w:r>
            <w:r w:rsidRPr="004714D1">
              <w:rPr>
                <w:rFonts w:eastAsia="PMingLiU"/>
                <w:sz w:val="16"/>
                <w:szCs w:val="16"/>
              </w:rPr>
              <w:t xml:space="preserve">Microsoft </w:t>
            </w:r>
            <w:r w:rsidRPr="004714D1">
              <w:rPr>
                <w:rFonts w:eastAsia="PMingLiU"/>
                <w:sz w:val="16"/>
                <w:szCs w:val="16"/>
              </w:rPr>
              <w:t>設有相關之控管措施，可避免有心人士試圖取得他們未獲指派的存取權限，進而存取他們無權存取之客戶資料。</w:t>
            </w:r>
          </w:p>
        </w:tc>
      </w:tr>
      <w:tr w:rsidR="000671C7" w:rsidRPr="00861C8A" w:rsidTr="008C714B">
        <w:tc>
          <w:tcPr>
            <w:tcW w:w="2490" w:type="dxa"/>
            <w:vAlign w:val="center"/>
          </w:tcPr>
          <w:p w:rsidR="000671C7" w:rsidRPr="004714D1" w:rsidRDefault="000671C7" w:rsidP="00A976D7">
            <w:pPr>
              <w:pStyle w:val="ProductList-Body"/>
              <w:keepNext/>
              <w:rPr>
                <w:rFonts w:eastAsia="PMingLiU"/>
                <w:sz w:val="16"/>
                <w:szCs w:val="16"/>
              </w:rPr>
            </w:pPr>
            <w:r w:rsidRPr="004714D1">
              <w:rPr>
                <w:rFonts w:eastAsia="PMingLiU"/>
                <w:sz w:val="16"/>
                <w:szCs w:val="16"/>
              </w:rPr>
              <w:lastRenderedPageBreak/>
              <w:t>資訊安全事件之管理</w:t>
            </w:r>
          </w:p>
        </w:tc>
        <w:tc>
          <w:tcPr>
            <w:tcW w:w="8310" w:type="dxa"/>
          </w:tcPr>
          <w:p w:rsidR="000671C7" w:rsidRPr="004714D1" w:rsidRDefault="000671C7" w:rsidP="00A976D7">
            <w:pPr>
              <w:pStyle w:val="ProductList-Body"/>
              <w:keepNext/>
              <w:rPr>
                <w:rFonts w:eastAsia="PMingLiU"/>
                <w:sz w:val="16"/>
                <w:szCs w:val="16"/>
              </w:rPr>
            </w:pPr>
            <w:r w:rsidRPr="004714D1">
              <w:rPr>
                <w:rFonts w:eastAsia="PMingLiU"/>
                <w:b/>
                <w:sz w:val="16"/>
                <w:szCs w:val="16"/>
              </w:rPr>
              <w:t>事件回應流程</w:t>
            </w:r>
          </w:p>
          <w:p w:rsidR="000671C7" w:rsidRPr="004714D1" w:rsidRDefault="000671C7" w:rsidP="00A976D7">
            <w:pPr>
              <w:pStyle w:val="ProductList-Body"/>
              <w:keepNext/>
              <w:ind w:left="162" w:hanging="162"/>
              <w:rPr>
                <w:rFonts w:eastAsia="PMingLiU"/>
                <w:sz w:val="16"/>
                <w:szCs w:val="16"/>
              </w:rPr>
            </w:pPr>
            <w:r w:rsidRPr="004714D1">
              <w:rPr>
                <w:rFonts w:eastAsia="PMingLiU"/>
                <w:sz w:val="16"/>
                <w:szCs w:val="16"/>
              </w:rPr>
              <w:t>-</w:t>
            </w:r>
            <w:r w:rsidRPr="004714D1">
              <w:rPr>
                <w:rFonts w:eastAsia="PMingLiU"/>
                <w:sz w:val="16"/>
                <w:szCs w:val="16"/>
              </w:rPr>
              <w:tab/>
              <w:t xml:space="preserve">Microsoft </w:t>
            </w:r>
            <w:r w:rsidRPr="004714D1">
              <w:rPr>
                <w:rFonts w:eastAsia="PMingLiU"/>
                <w:sz w:val="16"/>
                <w:szCs w:val="16"/>
              </w:rPr>
              <w:t>會妥善記錄安全漏洞，包括安全漏洞之說明、持續時間、安全漏洞之後果、回報者和接獲回報者的姓名，以及</w:t>
            </w:r>
            <w:r w:rsidRPr="004714D1">
              <w:rPr>
                <w:rFonts w:eastAsia="PMingLiU"/>
                <w:color w:val="000000" w:themeColor="text1"/>
                <w:sz w:val="16"/>
                <w:szCs w:val="16"/>
              </w:rPr>
              <w:t>資料復原程序。</w:t>
            </w:r>
          </w:p>
          <w:p w:rsidR="000671C7" w:rsidRPr="004714D1" w:rsidRDefault="000671C7" w:rsidP="00A976D7">
            <w:pPr>
              <w:pStyle w:val="ProductList-Body"/>
              <w:keepNext/>
              <w:ind w:left="162" w:hanging="162"/>
              <w:rPr>
                <w:rFonts w:eastAsia="PMingLiU"/>
                <w:sz w:val="16"/>
                <w:szCs w:val="16"/>
              </w:rPr>
            </w:pPr>
            <w:r w:rsidRPr="004714D1">
              <w:rPr>
                <w:rFonts w:eastAsia="PMingLiU"/>
                <w:color w:val="000000" w:themeColor="text1"/>
                <w:sz w:val="16"/>
                <w:szCs w:val="16"/>
              </w:rPr>
              <w:t>-</w:t>
            </w:r>
            <w:r w:rsidRPr="004714D1">
              <w:rPr>
                <w:rFonts w:eastAsia="PMingLiU"/>
                <w:color w:val="000000" w:themeColor="text1"/>
                <w:sz w:val="16"/>
                <w:szCs w:val="16"/>
              </w:rPr>
              <w:tab/>
            </w:r>
            <w:r w:rsidRPr="004714D1">
              <w:rPr>
                <w:rFonts w:eastAsia="PMingLiU"/>
                <w:color w:val="000000" w:themeColor="text1"/>
                <w:sz w:val="16"/>
                <w:szCs w:val="16"/>
              </w:rPr>
              <w:t>針對</w:t>
            </w:r>
            <w:r w:rsidRPr="004714D1">
              <w:rPr>
                <w:rFonts w:eastAsia="PMingLiU"/>
                <w:iCs/>
                <w:color w:val="000000" w:themeColor="text1"/>
                <w:sz w:val="16"/>
                <w:szCs w:val="16"/>
              </w:rPr>
              <w:t>屬於安全性附隨事件之每個安全性漏洞，由</w:t>
            </w:r>
            <w:r w:rsidRPr="004714D1">
              <w:rPr>
                <w:rFonts w:eastAsia="PMingLiU"/>
                <w:iCs/>
                <w:color w:val="000000" w:themeColor="text1"/>
                <w:sz w:val="16"/>
                <w:szCs w:val="16"/>
              </w:rPr>
              <w:t xml:space="preserve"> Microsoft </w:t>
            </w:r>
            <w:r w:rsidRPr="004714D1">
              <w:rPr>
                <w:rFonts w:eastAsia="PMingLiU"/>
                <w:iCs/>
                <w:color w:val="000000" w:themeColor="text1"/>
                <w:sz w:val="16"/>
                <w:szCs w:val="16"/>
              </w:rPr>
              <w:t>進行之通知</w:t>
            </w:r>
            <w:r w:rsidRPr="004714D1">
              <w:rPr>
                <w:rFonts w:eastAsia="PMingLiU"/>
                <w:iCs/>
                <w:color w:val="000000" w:themeColor="text1"/>
                <w:sz w:val="16"/>
                <w:szCs w:val="16"/>
              </w:rPr>
              <w:t xml:space="preserve"> (</w:t>
            </w:r>
            <w:r w:rsidRPr="004714D1">
              <w:rPr>
                <w:rFonts w:eastAsia="PMingLiU"/>
                <w:iCs/>
                <w:color w:val="000000" w:themeColor="text1"/>
                <w:sz w:val="16"/>
                <w:szCs w:val="16"/>
              </w:rPr>
              <w:t>如以上</w:t>
            </w:r>
            <w:r w:rsidRPr="004714D1">
              <w:rPr>
                <w:rFonts w:eastAsia="PMingLiU"/>
                <w:iCs/>
                <w:color w:val="000000" w:themeColor="text1"/>
                <w:sz w:val="16"/>
                <w:szCs w:val="16"/>
              </w:rPr>
              <w:t xml:space="preserve"> &lt;</w:t>
            </w:r>
            <w:r w:rsidRPr="004714D1">
              <w:rPr>
                <w:rFonts w:eastAsia="PMingLiU"/>
                <w:iCs/>
                <w:color w:val="000000" w:themeColor="text1"/>
                <w:sz w:val="16"/>
                <w:szCs w:val="16"/>
              </w:rPr>
              <w:t>安全性附隨事件通知</w:t>
            </w:r>
            <w:r w:rsidRPr="004714D1">
              <w:rPr>
                <w:rFonts w:eastAsia="PMingLiU"/>
                <w:iCs/>
                <w:color w:val="000000" w:themeColor="text1"/>
                <w:sz w:val="16"/>
                <w:szCs w:val="16"/>
              </w:rPr>
              <w:t xml:space="preserve">&gt; </w:t>
            </w:r>
            <w:r w:rsidRPr="004714D1">
              <w:rPr>
                <w:rFonts w:eastAsia="PMingLiU"/>
                <w:iCs/>
                <w:color w:val="000000" w:themeColor="text1"/>
                <w:sz w:val="16"/>
                <w:szCs w:val="16"/>
              </w:rPr>
              <w:t>小節中所述</w:t>
            </w:r>
            <w:r w:rsidRPr="004714D1">
              <w:rPr>
                <w:rFonts w:eastAsia="PMingLiU"/>
                <w:iCs/>
                <w:color w:val="000000" w:themeColor="text1"/>
                <w:sz w:val="16"/>
                <w:szCs w:val="16"/>
              </w:rPr>
              <w:t xml:space="preserve">) </w:t>
            </w:r>
            <w:r w:rsidRPr="004714D1">
              <w:rPr>
                <w:rFonts w:eastAsia="PMingLiU"/>
                <w:iCs/>
                <w:color w:val="000000" w:themeColor="text1"/>
                <w:sz w:val="16"/>
                <w:szCs w:val="16"/>
              </w:rPr>
              <w:t>將不得有任何不合理的延遲，無論如何必須在</w:t>
            </w:r>
            <w:r w:rsidRPr="004714D1">
              <w:rPr>
                <w:rFonts w:eastAsia="PMingLiU"/>
                <w:iCs/>
                <w:color w:val="000000" w:themeColor="text1"/>
                <w:sz w:val="16"/>
                <w:szCs w:val="16"/>
              </w:rPr>
              <w:t xml:space="preserve"> 30 </w:t>
            </w:r>
            <w:r w:rsidRPr="004714D1">
              <w:rPr>
                <w:rFonts w:eastAsia="PMingLiU"/>
                <w:iCs/>
                <w:color w:val="000000" w:themeColor="text1"/>
                <w:sz w:val="16"/>
                <w:szCs w:val="16"/>
              </w:rPr>
              <w:t>個日曆天進行通知。</w:t>
            </w:r>
          </w:p>
          <w:p w:rsidR="000671C7" w:rsidRPr="004714D1" w:rsidRDefault="002A268F" w:rsidP="00A976D7">
            <w:pPr>
              <w:pStyle w:val="ProductList-Body"/>
              <w:keepNext/>
              <w:ind w:left="162" w:hanging="162"/>
              <w:rPr>
                <w:rFonts w:eastAsia="PMingLiU"/>
                <w:sz w:val="16"/>
                <w:szCs w:val="16"/>
              </w:rPr>
            </w:pPr>
            <w:r w:rsidRPr="004714D1">
              <w:rPr>
                <w:rFonts w:eastAsia="PMingLiU"/>
                <w:color w:val="000000" w:themeColor="text1"/>
                <w:sz w:val="16"/>
                <w:szCs w:val="16"/>
              </w:rPr>
              <w:t>-</w:t>
            </w:r>
            <w:r w:rsidRPr="004714D1">
              <w:rPr>
                <w:rFonts w:eastAsia="PMingLiU"/>
                <w:color w:val="000000" w:themeColor="text1"/>
                <w:sz w:val="16"/>
                <w:szCs w:val="16"/>
              </w:rPr>
              <w:tab/>
            </w:r>
            <w:r w:rsidR="000671C7" w:rsidRPr="004714D1">
              <w:rPr>
                <w:rFonts w:eastAsia="PMingLiU"/>
                <w:color w:val="000000" w:themeColor="text1"/>
                <w:sz w:val="16"/>
                <w:szCs w:val="16"/>
              </w:rPr>
              <w:t xml:space="preserve">Microsoft </w:t>
            </w:r>
            <w:r w:rsidR="000671C7" w:rsidRPr="004714D1">
              <w:rPr>
                <w:rFonts w:eastAsia="PMingLiU"/>
                <w:color w:val="000000" w:themeColor="text1"/>
                <w:sz w:val="16"/>
                <w:szCs w:val="16"/>
              </w:rPr>
              <w:t>會嚴密追蹤或讓</w:t>
            </w:r>
            <w:r w:rsidR="000671C7" w:rsidRPr="004714D1">
              <w:rPr>
                <w:rFonts w:eastAsia="PMingLiU"/>
                <w:sz w:val="16"/>
                <w:szCs w:val="16"/>
              </w:rPr>
              <w:t>客戶追蹤客戶資料的揭露過程，包括所揭露的資料、揭露資料的對象及揭露時間。</w:t>
            </w:r>
          </w:p>
          <w:p w:rsidR="000671C7" w:rsidRPr="004714D1" w:rsidRDefault="000671C7" w:rsidP="00A976D7">
            <w:pPr>
              <w:pStyle w:val="ProductList-Body"/>
              <w:keepNext/>
              <w:spacing w:before="40"/>
              <w:rPr>
                <w:rFonts w:eastAsia="PMingLiU"/>
                <w:sz w:val="16"/>
                <w:szCs w:val="16"/>
              </w:rPr>
            </w:pPr>
            <w:r w:rsidRPr="004714D1">
              <w:rPr>
                <w:rFonts w:eastAsia="PMingLiU"/>
                <w:b/>
                <w:sz w:val="16"/>
                <w:szCs w:val="16"/>
              </w:rPr>
              <w:t>服務監控</w:t>
            </w:r>
            <w:r w:rsidRPr="004714D1">
              <w:rPr>
                <w:rFonts w:eastAsia="PMingLiU"/>
                <w:b/>
                <w:bCs/>
                <w:sz w:val="16"/>
                <w:szCs w:val="16"/>
              </w:rPr>
              <w:t>。</w:t>
            </w:r>
            <w:r w:rsidRPr="004714D1">
              <w:rPr>
                <w:rFonts w:eastAsia="PMingLiU"/>
                <w:sz w:val="16"/>
                <w:szCs w:val="16"/>
              </w:rPr>
              <w:t xml:space="preserve">Microsoft </w:t>
            </w:r>
            <w:r w:rsidRPr="004714D1">
              <w:rPr>
                <w:rFonts w:eastAsia="PMingLiU"/>
                <w:sz w:val="16"/>
                <w:szCs w:val="16"/>
              </w:rPr>
              <w:t>安全人員每六個月至少會審查一次記錄，以提出必要之補救計劃。</w:t>
            </w:r>
          </w:p>
        </w:tc>
      </w:tr>
      <w:tr w:rsidR="000671C7" w:rsidRPr="00861C8A" w:rsidTr="008C714B">
        <w:tc>
          <w:tcPr>
            <w:tcW w:w="2490" w:type="dxa"/>
            <w:vAlign w:val="center"/>
          </w:tcPr>
          <w:p w:rsidR="000671C7" w:rsidRPr="004714D1" w:rsidRDefault="000671C7" w:rsidP="00D62D7B">
            <w:pPr>
              <w:pStyle w:val="ProductList-Body"/>
              <w:rPr>
                <w:rFonts w:eastAsia="PMingLiU"/>
                <w:sz w:val="16"/>
                <w:szCs w:val="16"/>
              </w:rPr>
            </w:pPr>
            <w:r w:rsidRPr="004714D1">
              <w:rPr>
                <w:rFonts w:eastAsia="PMingLiU"/>
                <w:sz w:val="16"/>
                <w:szCs w:val="16"/>
              </w:rPr>
              <w:t>業務連續性管理</w:t>
            </w:r>
          </w:p>
        </w:tc>
        <w:tc>
          <w:tcPr>
            <w:tcW w:w="8310" w:type="dxa"/>
          </w:tcPr>
          <w:p w:rsidR="000671C7" w:rsidRPr="004714D1" w:rsidRDefault="000671C7" w:rsidP="00D62D7B">
            <w:pPr>
              <w:pStyle w:val="ProductList-Body"/>
              <w:ind w:left="162" w:hanging="162"/>
              <w:rPr>
                <w:rFonts w:eastAsia="PMingLiU"/>
                <w:sz w:val="16"/>
                <w:szCs w:val="16"/>
              </w:rPr>
            </w:pPr>
            <w:r w:rsidRPr="004714D1">
              <w:rPr>
                <w:rFonts w:eastAsia="PMingLiU"/>
                <w:sz w:val="16"/>
                <w:szCs w:val="16"/>
              </w:rPr>
              <w:t>-</w:t>
            </w:r>
            <w:r w:rsidRPr="004714D1">
              <w:rPr>
                <w:rFonts w:eastAsia="PMingLiU"/>
                <w:sz w:val="16"/>
                <w:szCs w:val="16"/>
              </w:rPr>
              <w:tab/>
              <w:t xml:space="preserve">Microsoft </w:t>
            </w:r>
            <w:r w:rsidRPr="004714D1">
              <w:rPr>
                <w:rFonts w:eastAsia="PMingLiU"/>
                <w:sz w:val="16"/>
                <w:szCs w:val="16"/>
              </w:rPr>
              <w:t>針對處理客戶資料之</w:t>
            </w:r>
            <w:r w:rsidRPr="004714D1">
              <w:rPr>
                <w:rFonts w:eastAsia="PMingLiU"/>
                <w:sz w:val="16"/>
                <w:szCs w:val="16"/>
              </w:rPr>
              <w:t xml:space="preserve"> Microsoft </w:t>
            </w:r>
            <w:r w:rsidRPr="004714D1">
              <w:rPr>
                <w:rFonts w:eastAsia="PMingLiU"/>
                <w:sz w:val="16"/>
                <w:szCs w:val="16"/>
              </w:rPr>
              <w:t>資訊系統的設施設置緊急應變計劃。</w:t>
            </w:r>
          </w:p>
          <w:p w:rsidR="000671C7" w:rsidRPr="004714D1" w:rsidRDefault="000671C7" w:rsidP="00D62D7B">
            <w:pPr>
              <w:pStyle w:val="ProductList-Body"/>
              <w:ind w:left="162" w:hanging="162"/>
              <w:rPr>
                <w:rFonts w:eastAsia="PMingLiU"/>
                <w:sz w:val="16"/>
                <w:szCs w:val="16"/>
              </w:rPr>
            </w:pPr>
            <w:r w:rsidRPr="004714D1">
              <w:rPr>
                <w:rFonts w:eastAsia="PMingLiU"/>
                <w:sz w:val="16"/>
                <w:szCs w:val="16"/>
              </w:rPr>
              <w:t>-</w:t>
            </w:r>
            <w:r w:rsidRPr="004714D1">
              <w:rPr>
                <w:rFonts w:eastAsia="PMingLiU"/>
                <w:sz w:val="16"/>
                <w:szCs w:val="16"/>
              </w:rPr>
              <w:tab/>
              <w:t xml:space="preserve">Microsoft </w:t>
            </w:r>
            <w:r w:rsidRPr="004714D1">
              <w:rPr>
                <w:rFonts w:eastAsia="PMingLiU"/>
                <w:sz w:val="16"/>
                <w:szCs w:val="16"/>
              </w:rPr>
              <w:t>的重複儲存及資料復原程序會嘗試將客戶資料回復至其遺失或銷毀之前的原始或最後複製狀態。</w:t>
            </w:r>
          </w:p>
        </w:tc>
      </w:tr>
    </w:tbl>
    <w:p w:rsidR="000671C7" w:rsidRPr="00861C8A" w:rsidRDefault="000671C7" w:rsidP="000671C7">
      <w:pPr>
        <w:pStyle w:val="ProductList-Body"/>
        <w:rPr>
          <w:rFonts w:eastAsia="PMingLiU"/>
        </w:rPr>
      </w:pPr>
    </w:p>
    <w:p w:rsidR="004714D1" w:rsidRDefault="004714D1" w:rsidP="004714D1">
      <w:pPr>
        <w:pStyle w:val="ProductList-Body"/>
        <w:outlineLvl w:val="2"/>
        <w:rPr>
          <w:rFonts w:eastAsia="PMingLiU" w:cstheme="minorHAnsi"/>
          <w:b/>
          <w:color w:val="00188F"/>
        </w:rPr>
      </w:pPr>
      <w:r>
        <w:rPr>
          <w:rFonts w:eastAsia="PMingLiU" w:hAnsi="PMingLiU" w:cstheme="minorHAnsi" w:hint="eastAsia"/>
          <w:b/>
          <w:color w:val="00188F"/>
        </w:rPr>
        <w:t>線上服務資訊安全原則</w:t>
      </w:r>
    </w:p>
    <w:p w:rsidR="004714D1" w:rsidRDefault="004714D1" w:rsidP="004714D1">
      <w:pPr>
        <w:pStyle w:val="ProductList-Body"/>
        <w:rPr>
          <w:rFonts w:eastAsia="PMingLiU" w:cstheme="minorHAnsi"/>
        </w:rPr>
      </w:pPr>
      <w:r>
        <w:rPr>
          <w:rFonts w:eastAsia="PMingLiU" w:hAnsi="PMingLiU" w:cstheme="minorHAnsi" w:hint="eastAsia"/>
        </w:rPr>
        <w:t>各線上服務皆遵循一書面資料安全原則</w:t>
      </w:r>
      <w:r>
        <w:rPr>
          <w:rFonts w:eastAsia="PMingLiU" w:cstheme="minorHAnsi" w:hint="eastAsia"/>
        </w:rPr>
        <w:t xml:space="preserve"> (</w:t>
      </w:r>
      <w:r>
        <w:rPr>
          <w:rFonts w:eastAsia="PMingLiU" w:hAnsi="PMingLiU" w:cstheme="minorHAnsi" w:hint="eastAsia"/>
        </w:rPr>
        <w:t>以下稱「資訊安全原則」</w:t>
      </w:r>
      <w:r>
        <w:rPr>
          <w:rFonts w:eastAsia="PMingLiU" w:cstheme="minorHAnsi" w:hint="eastAsia"/>
        </w:rPr>
        <w:t>)</w:t>
      </w:r>
      <w:r>
        <w:rPr>
          <w:rFonts w:eastAsia="PMingLiU" w:hAnsi="PMingLiU" w:cstheme="minorHAnsi" w:hint="eastAsia"/>
        </w:rPr>
        <w:t>，且該安全原則符合下表所列之控管標準及架構。</w:t>
      </w:r>
    </w:p>
    <w:p w:rsidR="004714D1" w:rsidRDefault="004714D1" w:rsidP="004714D1">
      <w:pPr>
        <w:pStyle w:val="ProductList-Body"/>
        <w:rPr>
          <w:rFonts w:eastAsia="PMingLiU" w:cstheme="minorHAnsi"/>
        </w:rPr>
      </w:pPr>
    </w:p>
    <w:tbl>
      <w:tblPr>
        <w:tblStyle w:val="TableGrid"/>
        <w:tblW w:w="10800" w:type="dxa"/>
        <w:tblInd w:w="-5" w:type="dxa"/>
        <w:tblLayout w:type="fixed"/>
        <w:tblLook w:val="04A0" w:firstRow="1" w:lastRow="0" w:firstColumn="1" w:lastColumn="0" w:noHBand="0" w:noVBand="1"/>
      </w:tblPr>
      <w:tblGrid>
        <w:gridCol w:w="2880"/>
        <w:gridCol w:w="1584"/>
        <w:gridCol w:w="1584"/>
        <w:gridCol w:w="1355"/>
        <w:gridCol w:w="1710"/>
        <w:gridCol w:w="1687"/>
      </w:tblGrid>
      <w:tr w:rsidR="004714D1" w:rsidTr="008C714B">
        <w:trPr>
          <w:tblHeader/>
        </w:trPr>
        <w:tc>
          <w:tcPr>
            <w:tcW w:w="2880" w:type="dxa"/>
            <w:tcBorders>
              <w:top w:val="single" w:sz="4" w:space="0" w:color="auto"/>
              <w:left w:val="single" w:sz="4" w:space="0" w:color="auto"/>
              <w:bottom w:val="single" w:sz="4" w:space="0" w:color="auto"/>
              <w:right w:val="single" w:sz="4" w:space="0" w:color="auto"/>
            </w:tcBorders>
            <w:shd w:val="clear" w:color="auto" w:fill="0072C6"/>
            <w:vAlign w:val="center"/>
            <w:hideMark/>
          </w:tcPr>
          <w:p w:rsidR="004714D1" w:rsidRDefault="004714D1" w:rsidP="00DB1FA2">
            <w:pPr>
              <w:pStyle w:val="ProductList-Body"/>
              <w:rPr>
                <w:rFonts w:eastAsia="PMingLiU" w:cstheme="minorHAnsi"/>
                <w:color w:val="FFFFFF" w:themeColor="background1"/>
                <w:sz w:val="16"/>
              </w:rPr>
            </w:pPr>
            <w:r>
              <w:rPr>
                <w:rFonts w:eastAsia="PMingLiU" w:hAnsi="PMingLiU" w:cstheme="minorHAnsi" w:hint="eastAsia"/>
                <w:color w:val="FFFFFF" w:themeColor="background1"/>
                <w:sz w:val="16"/>
              </w:rPr>
              <w:t>線上服務</w:t>
            </w:r>
          </w:p>
        </w:tc>
        <w:tc>
          <w:tcPr>
            <w:tcW w:w="1584" w:type="dxa"/>
            <w:tcBorders>
              <w:top w:val="single" w:sz="4" w:space="0" w:color="auto"/>
              <w:left w:val="single" w:sz="4" w:space="0" w:color="auto"/>
              <w:bottom w:val="single" w:sz="4" w:space="0" w:color="auto"/>
              <w:right w:val="single" w:sz="4" w:space="0" w:color="auto"/>
            </w:tcBorders>
            <w:shd w:val="clear" w:color="auto" w:fill="0072C6"/>
            <w:vAlign w:val="center"/>
            <w:hideMark/>
          </w:tcPr>
          <w:p w:rsidR="004714D1" w:rsidRDefault="004714D1" w:rsidP="00DB1FA2">
            <w:pPr>
              <w:pStyle w:val="ProductList-Body"/>
              <w:rPr>
                <w:rFonts w:eastAsia="PMingLiU" w:cstheme="minorHAnsi"/>
                <w:color w:val="FFFFFF" w:themeColor="background1"/>
                <w:sz w:val="16"/>
              </w:rPr>
            </w:pPr>
            <w:r>
              <w:rPr>
                <w:rFonts w:eastAsia="PMingLiU" w:cstheme="minorHAnsi" w:hint="eastAsia"/>
                <w:color w:val="FFFFFF" w:themeColor="background1"/>
                <w:sz w:val="16"/>
              </w:rPr>
              <w:t>ISO 27001</w:t>
            </w:r>
          </w:p>
        </w:tc>
        <w:tc>
          <w:tcPr>
            <w:tcW w:w="1584" w:type="dxa"/>
            <w:tcBorders>
              <w:top w:val="single" w:sz="4" w:space="0" w:color="auto"/>
              <w:left w:val="single" w:sz="4" w:space="0" w:color="auto"/>
              <w:bottom w:val="single" w:sz="4" w:space="0" w:color="auto"/>
              <w:right w:val="single" w:sz="4" w:space="0" w:color="auto"/>
            </w:tcBorders>
            <w:shd w:val="clear" w:color="auto" w:fill="0072C6"/>
            <w:vAlign w:val="center"/>
            <w:hideMark/>
          </w:tcPr>
          <w:p w:rsidR="004714D1" w:rsidRDefault="004714D1" w:rsidP="00DB1FA2">
            <w:pPr>
              <w:pStyle w:val="ProductList-Body"/>
              <w:rPr>
                <w:rFonts w:eastAsia="PMingLiU" w:cstheme="minorHAnsi"/>
                <w:color w:val="FFFFFF" w:themeColor="background1"/>
                <w:sz w:val="16"/>
              </w:rPr>
            </w:pPr>
            <w:r>
              <w:rPr>
                <w:rFonts w:eastAsia="PMingLiU" w:cstheme="minorHAnsi" w:hint="eastAsia"/>
                <w:color w:val="FFFFFF" w:themeColor="background1"/>
                <w:sz w:val="16"/>
              </w:rPr>
              <w:t>ISO 27002</w:t>
            </w:r>
          </w:p>
          <w:p w:rsidR="004714D1" w:rsidRDefault="004714D1" w:rsidP="00DB1FA2">
            <w:pPr>
              <w:pStyle w:val="ProductList-Body"/>
              <w:rPr>
                <w:rFonts w:eastAsia="PMingLiU" w:cstheme="minorHAnsi"/>
                <w:color w:val="FFFFFF" w:themeColor="background1"/>
                <w:sz w:val="16"/>
              </w:rPr>
            </w:pPr>
            <w:r>
              <w:rPr>
                <w:rFonts w:eastAsia="PMingLiU" w:hAnsi="PMingLiU" w:cstheme="minorHAnsi" w:hint="eastAsia"/>
                <w:color w:val="FFFFFF" w:themeColor="background1"/>
                <w:sz w:val="16"/>
              </w:rPr>
              <w:t>作業規範</w:t>
            </w:r>
          </w:p>
        </w:tc>
        <w:tc>
          <w:tcPr>
            <w:tcW w:w="1355" w:type="dxa"/>
            <w:tcBorders>
              <w:top w:val="single" w:sz="4" w:space="0" w:color="auto"/>
              <w:left w:val="single" w:sz="4" w:space="0" w:color="auto"/>
              <w:bottom w:val="single" w:sz="4" w:space="0" w:color="auto"/>
              <w:right w:val="single" w:sz="4" w:space="0" w:color="auto"/>
            </w:tcBorders>
            <w:shd w:val="clear" w:color="auto" w:fill="0072C6"/>
            <w:vAlign w:val="center"/>
            <w:hideMark/>
          </w:tcPr>
          <w:p w:rsidR="004714D1" w:rsidRDefault="004714D1" w:rsidP="00DB1FA2">
            <w:pPr>
              <w:pStyle w:val="ProductList-Body"/>
              <w:rPr>
                <w:rFonts w:eastAsia="PMingLiU" w:cstheme="minorHAnsi"/>
                <w:color w:val="FFFFFF" w:themeColor="background1"/>
                <w:sz w:val="16"/>
                <w:lang w:val="fr-FR"/>
              </w:rPr>
            </w:pPr>
            <w:r>
              <w:rPr>
                <w:rFonts w:eastAsia="PMingLiU" w:cstheme="minorHAnsi" w:hint="eastAsia"/>
                <w:color w:val="FFFFFF" w:themeColor="background1"/>
                <w:sz w:val="16"/>
              </w:rPr>
              <w:t>ISO 27018</w:t>
            </w:r>
          </w:p>
          <w:p w:rsidR="004714D1" w:rsidRDefault="004714D1" w:rsidP="00DB1FA2">
            <w:pPr>
              <w:pStyle w:val="ProductList-Body"/>
              <w:rPr>
                <w:rFonts w:eastAsia="PMingLiU" w:cstheme="minorHAnsi"/>
                <w:color w:val="FFFFFF" w:themeColor="background1"/>
                <w:sz w:val="16"/>
                <w:lang w:val="fr-FR"/>
              </w:rPr>
            </w:pPr>
            <w:r>
              <w:rPr>
                <w:rFonts w:eastAsia="PMingLiU" w:hAnsi="PMingLiU" w:cstheme="minorHAnsi" w:hint="eastAsia"/>
                <w:color w:val="FFFFFF" w:themeColor="background1"/>
                <w:sz w:val="16"/>
              </w:rPr>
              <w:t>作業規範</w:t>
            </w:r>
          </w:p>
        </w:tc>
        <w:tc>
          <w:tcPr>
            <w:tcW w:w="1710" w:type="dxa"/>
            <w:tcBorders>
              <w:top w:val="single" w:sz="4" w:space="0" w:color="auto"/>
              <w:left w:val="single" w:sz="4" w:space="0" w:color="auto"/>
              <w:bottom w:val="single" w:sz="4" w:space="0" w:color="auto"/>
              <w:right w:val="single" w:sz="4" w:space="0" w:color="auto"/>
            </w:tcBorders>
            <w:shd w:val="clear" w:color="auto" w:fill="0072C6"/>
            <w:vAlign w:val="center"/>
            <w:hideMark/>
          </w:tcPr>
          <w:p w:rsidR="004714D1" w:rsidRDefault="004714D1" w:rsidP="00DB1FA2">
            <w:pPr>
              <w:pStyle w:val="ProductList-Body"/>
              <w:rPr>
                <w:rFonts w:eastAsia="PMingLiU" w:cstheme="minorHAnsi"/>
                <w:color w:val="FFFFFF" w:themeColor="background1"/>
                <w:sz w:val="16"/>
                <w:lang w:val="fr-FR"/>
              </w:rPr>
            </w:pPr>
            <w:r>
              <w:rPr>
                <w:rFonts w:eastAsia="PMingLiU" w:cstheme="minorHAnsi" w:hint="eastAsia"/>
                <w:color w:val="FFFFFF" w:themeColor="background1"/>
                <w:sz w:val="16"/>
              </w:rPr>
              <w:t xml:space="preserve">SSAE 16 SOC 1 </w:t>
            </w:r>
            <w:r>
              <w:rPr>
                <w:rFonts w:eastAsia="PMingLiU" w:hAnsi="PMingLiU" w:cstheme="minorHAnsi" w:hint="eastAsia"/>
                <w:color w:val="FFFFFF" w:themeColor="background1"/>
                <w:sz w:val="16"/>
              </w:rPr>
              <w:t>第二類</w:t>
            </w:r>
          </w:p>
        </w:tc>
        <w:tc>
          <w:tcPr>
            <w:tcW w:w="1687" w:type="dxa"/>
            <w:tcBorders>
              <w:top w:val="single" w:sz="4" w:space="0" w:color="auto"/>
              <w:left w:val="single" w:sz="4" w:space="0" w:color="auto"/>
              <w:bottom w:val="single" w:sz="4" w:space="0" w:color="auto"/>
              <w:right w:val="single" w:sz="4" w:space="0" w:color="auto"/>
            </w:tcBorders>
            <w:shd w:val="clear" w:color="auto" w:fill="0072C6"/>
            <w:vAlign w:val="center"/>
            <w:hideMark/>
          </w:tcPr>
          <w:p w:rsidR="004714D1" w:rsidRDefault="004714D1" w:rsidP="00DB1FA2">
            <w:pPr>
              <w:pStyle w:val="ProductList-Body"/>
              <w:rPr>
                <w:rFonts w:eastAsia="PMingLiU" w:cstheme="minorHAnsi"/>
                <w:color w:val="FFFFFF" w:themeColor="background1"/>
                <w:sz w:val="16"/>
                <w:lang w:val="fr-FR"/>
              </w:rPr>
            </w:pPr>
            <w:r>
              <w:rPr>
                <w:rFonts w:eastAsia="PMingLiU" w:cstheme="minorHAnsi" w:hint="eastAsia"/>
                <w:color w:val="FFFFFF" w:themeColor="background1"/>
                <w:sz w:val="16"/>
              </w:rPr>
              <w:t xml:space="preserve">SSAE 16 SOC 2 </w:t>
            </w:r>
            <w:r>
              <w:rPr>
                <w:rFonts w:eastAsia="PMingLiU" w:hAnsi="PMingLiU" w:cstheme="minorHAnsi" w:hint="eastAsia"/>
                <w:color w:val="FFFFFF" w:themeColor="background1"/>
                <w:sz w:val="16"/>
              </w:rPr>
              <w:t>第二類</w:t>
            </w:r>
          </w:p>
        </w:tc>
      </w:tr>
      <w:tr w:rsidR="00525461" w:rsidTr="008C714B">
        <w:trPr>
          <w:trHeight w:val="288"/>
        </w:trPr>
        <w:tc>
          <w:tcPr>
            <w:tcW w:w="2880" w:type="dxa"/>
            <w:tcBorders>
              <w:top w:val="single" w:sz="4" w:space="0" w:color="auto"/>
              <w:left w:val="single" w:sz="4" w:space="0" w:color="auto"/>
              <w:bottom w:val="single" w:sz="4" w:space="0" w:color="auto"/>
              <w:right w:val="single" w:sz="4" w:space="0" w:color="auto"/>
            </w:tcBorders>
            <w:vAlign w:val="center"/>
            <w:hideMark/>
          </w:tcPr>
          <w:p w:rsidR="00525461" w:rsidRDefault="00525461" w:rsidP="00525461">
            <w:pPr>
              <w:pStyle w:val="ProductList-Body"/>
              <w:rPr>
                <w:rFonts w:eastAsia="PMingLiU"/>
                <w:sz w:val="16"/>
                <w:szCs w:val="16"/>
              </w:rPr>
            </w:pPr>
            <w:r>
              <w:rPr>
                <w:rFonts w:eastAsia="PMingLiU" w:hint="eastAsia"/>
                <w:sz w:val="16"/>
                <w:szCs w:val="16"/>
              </w:rPr>
              <w:t>Office 365 Services</w:t>
            </w:r>
          </w:p>
        </w:tc>
        <w:tc>
          <w:tcPr>
            <w:tcW w:w="1584" w:type="dxa"/>
            <w:tcBorders>
              <w:top w:val="single" w:sz="4" w:space="0" w:color="auto"/>
              <w:left w:val="single" w:sz="4" w:space="0" w:color="auto"/>
              <w:bottom w:val="single" w:sz="4" w:space="0" w:color="auto"/>
              <w:right w:val="single" w:sz="4" w:space="0" w:color="auto"/>
            </w:tcBorders>
            <w:vAlign w:val="center"/>
            <w:hideMark/>
          </w:tcPr>
          <w:p w:rsidR="00525461" w:rsidRDefault="00525461" w:rsidP="00525461">
            <w:pPr>
              <w:pStyle w:val="ProductList-Body"/>
              <w:rPr>
                <w:rFonts w:eastAsia="PMingLiU"/>
                <w:color w:val="000000" w:themeColor="text1"/>
                <w:sz w:val="16"/>
                <w:szCs w:val="16"/>
              </w:rPr>
            </w:pPr>
            <w:r>
              <w:rPr>
                <w:rFonts w:eastAsia="PMingLiU" w:hint="eastAsia"/>
                <w:color w:val="000000" w:themeColor="text1"/>
                <w:sz w:val="16"/>
                <w:szCs w:val="16"/>
              </w:rPr>
              <w:t>是</w:t>
            </w:r>
          </w:p>
        </w:tc>
        <w:tc>
          <w:tcPr>
            <w:tcW w:w="1584" w:type="dxa"/>
            <w:tcBorders>
              <w:top w:val="single" w:sz="4" w:space="0" w:color="auto"/>
              <w:left w:val="single" w:sz="4" w:space="0" w:color="auto"/>
              <w:bottom w:val="single" w:sz="4" w:space="0" w:color="auto"/>
              <w:right w:val="single" w:sz="4" w:space="0" w:color="auto"/>
            </w:tcBorders>
            <w:vAlign w:val="center"/>
            <w:hideMark/>
          </w:tcPr>
          <w:p w:rsidR="00525461" w:rsidRDefault="00525461" w:rsidP="00525461">
            <w:pPr>
              <w:pStyle w:val="ProductList-Body"/>
              <w:rPr>
                <w:rFonts w:eastAsia="PMingLiU"/>
                <w:color w:val="000000" w:themeColor="text1"/>
                <w:sz w:val="16"/>
                <w:szCs w:val="16"/>
              </w:rPr>
            </w:pPr>
            <w:r>
              <w:rPr>
                <w:rFonts w:eastAsia="PMingLiU" w:hint="eastAsia"/>
                <w:color w:val="000000" w:themeColor="text1"/>
                <w:sz w:val="16"/>
                <w:szCs w:val="16"/>
              </w:rPr>
              <w:t>是</w:t>
            </w:r>
          </w:p>
        </w:tc>
        <w:tc>
          <w:tcPr>
            <w:tcW w:w="1355" w:type="dxa"/>
            <w:tcBorders>
              <w:top w:val="single" w:sz="4" w:space="0" w:color="auto"/>
              <w:left w:val="single" w:sz="4" w:space="0" w:color="auto"/>
              <w:bottom w:val="single" w:sz="4" w:space="0" w:color="auto"/>
              <w:right w:val="single" w:sz="4" w:space="0" w:color="auto"/>
            </w:tcBorders>
            <w:vAlign w:val="center"/>
            <w:hideMark/>
          </w:tcPr>
          <w:p w:rsidR="00525461" w:rsidRDefault="00525461" w:rsidP="00525461">
            <w:pPr>
              <w:pStyle w:val="ProductList-Body"/>
              <w:rPr>
                <w:rFonts w:eastAsia="PMingLiU"/>
                <w:color w:val="000000" w:themeColor="text1"/>
                <w:sz w:val="16"/>
                <w:szCs w:val="16"/>
              </w:rPr>
            </w:pPr>
            <w:r>
              <w:rPr>
                <w:rFonts w:eastAsia="PMingLiU" w:hint="eastAsia"/>
                <w:color w:val="000000" w:themeColor="text1"/>
                <w:sz w:val="16"/>
                <w:szCs w:val="16"/>
              </w:rPr>
              <w:t>是</w:t>
            </w:r>
          </w:p>
        </w:tc>
        <w:tc>
          <w:tcPr>
            <w:tcW w:w="1710" w:type="dxa"/>
            <w:tcBorders>
              <w:top w:val="single" w:sz="4" w:space="0" w:color="auto"/>
              <w:left w:val="single" w:sz="4" w:space="0" w:color="auto"/>
              <w:bottom w:val="single" w:sz="4" w:space="0" w:color="auto"/>
              <w:right w:val="single" w:sz="4" w:space="0" w:color="auto"/>
            </w:tcBorders>
            <w:vAlign w:val="center"/>
            <w:hideMark/>
          </w:tcPr>
          <w:p w:rsidR="00525461" w:rsidRDefault="00525461" w:rsidP="00525461">
            <w:pPr>
              <w:pStyle w:val="ProductList-Body"/>
              <w:rPr>
                <w:rFonts w:eastAsia="PMingLiU"/>
                <w:color w:val="000000" w:themeColor="text1"/>
                <w:sz w:val="16"/>
                <w:szCs w:val="16"/>
              </w:rPr>
            </w:pPr>
            <w:r>
              <w:rPr>
                <w:rFonts w:eastAsia="PMingLiU" w:hint="eastAsia"/>
                <w:color w:val="000000" w:themeColor="text1"/>
                <w:sz w:val="16"/>
                <w:szCs w:val="16"/>
              </w:rPr>
              <w:t>是</w:t>
            </w:r>
          </w:p>
        </w:tc>
        <w:tc>
          <w:tcPr>
            <w:tcW w:w="1687" w:type="dxa"/>
            <w:tcBorders>
              <w:top w:val="single" w:sz="4" w:space="0" w:color="auto"/>
              <w:left w:val="single" w:sz="4" w:space="0" w:color="auto"/>
              <w:bottom w:val="single" w:sz="4" w:space="0" w:color="auto"/>
              <w:right w:val="single" w:sz="4" w:space="0" w:color="auto"/>
            </w:tcBorders>
            <w:vAlign w:val="center"/>
            <w:hideMark/>
          </w:tcPr>
          <w:p w:rsidR="00525461" w:rsidRDefault="00525461" w:rsidP="00525461">
            <w:pPr>
              <w:pStyle w:val="ProductList-Body"/>
              <w:rPr>
                <w:rFonts w:eastAsia="PMingLiU"/>
                <w:color w:val="000000" w:themeColor="text1"/>
                <w:sz w:val="16"/>
                <w:szCs w:val="16"/>
              </w:rPr>
            </w:pPr>
            <w:r>
              <w:rPr>
                <w:rFonts w:eastAsia="PMingLiU" w:hint="eastAsia"/>
                <w:color w:val="000000" w:themeColor="text1"/>
                <w:sz w:val="16"/>
                <w:szCs w:val="16"/>
              </w:rPr>
              <w:t>是</w:t>
            </w:r>
          </w:p>
        </w:tc>
      </w:tr>
      <w:tr w:rsidR="00525461" w:rsidTr="008C714B">
        <w:trPr>
          <w:trHeight w:val="288"/>
        </w:trPr>
        <w:tc>
          <w:tcPr>
            <w:tcW w:w="2880" w:type="dxa"/>
            <w:tcBorders>
              <w:top w:val="single" w:sz="4" w:space="0" w:color="auto"/>
              <w:left w:val="single" w:sz="4" w:space="0" w:color="auto"/>
              <w:bottom w:val="single" w:sz="4" w:space="0" w:color="auto"/>
              <w:right w:val="single" w:sz="4" w:space="0" w:color="auto"/>
            </w:tcBorders>
            <w:vAlign w:val="center"/>
            <w:hideMark/>
          </w:tcPr>
          <w:p w:rsidR="00525461" w:rsidRDefault="00525461" w:rsidP="00525461">
            <w:pPr>
              <w:pStyle w:val="ProductList-Body"/>
              <w:rPr>
                <w:rFonts w:eastAsia="PMingLiU"/>
                <w:sz w:val="16"/>
                <w:szCs w:val="16"/>
              </w:rPr>
            </w:pPr>
            <w:r>
              <w:rPr>
                <w:rFonts w:eastAsia="PMingLiU" w:hint="eastAsia"/>
                <w:sz w:val="16"/>
                <w:szCs w:val="16"/>
              </w:rPr>
              <w:t xml:space="preserve">Microsoft Dynamics 365 </w:t>
            </w:r>
            <w:r>
              <w:rPr>
                <w:rFonts w:eastAsia="PMingLiU" w:hint="eastAsia"/>
                <w:sz w:val="16"/>
                <w:szCs w:val="16"/>
              </w:rPr>
              <w:t>核心服務</w:t>
            </w:r>
          </w:p>
        </w:tc>
        <w:tc>
          <w:tcPr>
            <w:tcW w:w="1584" w:type="dxa"/>
            <w:tcBorders>
              <w:top w:val="single" w:sz="4" w:space="0" w:color="auto"/>
              <w:left w:val="single" w:sz="4" w:space="0" w:color="auto"/>
              <w:bottom w:val="single" w:sz="4" w:space="0" w:color="auto"/>
              <w:right w:val="single" w:sz="4" w:space="0" w:color="auto"/>
            </w:tcBorders>
            <w:vAlign w:val="center"/>
            <w:hideMark/>
          </w:tcPr>
          <w:p w:rsidR="00525461" w:rsidRDefault="00525461" w:rsidP="00525461">
            <w:pPr>
              <w:pStyle w:val="ProductList-Body"/>
              <w:rPr>
                <w:rFonts w:eastAsia="PMingLiU"/>
                <w:color w:val="000000" w:themeColor="text1"/>
                <w:sz w:val="16"/>
                <w:szCs w:val="16"/>
              </w:rPr>
            </w:pPr>
            <w:r>
              <w:rPr>
                <w:rFonts w:eastAsia="PMingLiU" w:hint="eastAsia"/>
                <w:color w:val="000000" w:themeColor="text1"/>
                <w:sz w:val="16"/>
                <w:szCs w:val="16"/>
              </w:rPr>
              <w:t>是</w:t>
            </w:r>
          </w:p>
        </w:tc>
        <w:tc>
          <w:tcPr>
            <w:tcW w:w="1584" w:type="dxa"/>
            <w:tcBorders>
              <w:top w:val="single" w:sz="4" w:space="0" w:color="auto"/>
              <w:left w:val="single" w:sz="4" w:space="0" w:color="auto"/>
              <w:bottom w:val="single" w:sz="4" w:space="0" w:color="auto"/>
              <w:right w:val="single" w:sz="4" w:space="0" w:color="auto"/>
            </w:tcBorders>
            <w:vAlign w:val="center"/>
            <w:hideMark/>
          </w:tcPr>
          <w:p w:rsidR="00525461" w:rsidRDefault="00525461" w:rsidP="00525461">
            <w:pPr>
              <w:pStyle w:val="ProductList-Body"/>
              <w:rPr>
                <w:rFonts w:eastAsia="PMingLiU"/>
                <w:color w:val="000000" w:themeColor="text1"/>
                <w:sz w:val="16"/>
                <w:szCs w:val="16"/>
              </w:rPr>
            </w:pPr>
            <w:r>
              <w:rPr>
                <w:rFonts w:eastAsia="PMingLiU" w:hint="eastAsia"/>
                <w:color w:val="000000" w:themeColor="text1"/>
                <w:sz w:val="16"/>
                <w:szCs w:val="16"/>
              </w:rPr>
              <w:t>是</w:t>
            </w:r>
          </w:p>
        </w:tc>
        <w:tc>
          <w:tcPr>
            <w:tcW w:w="1355" w:type="dxa"/>
            <w:tcBorders>
              <w:top w:val="single" w:sz="4" w:space="0" w:color="auto"/>
              <w:left w:val="single" w:sz="4" w:space="0" w:color="auto"/>
              <w:bottom w:val="single" w:sz="4" w:space="0" w:color="auto"/>
              <w:right w:val="single" w:sz="4" w:space="0" w:color="auto"/>
            </w:tcBorders>
            <w:vAlign w:val="center"/>
            <w:hideMark/>
          </w:tcPr>
          <w:p w:rsidR="00525461" w:rsidRDefault="00525461" w:rsidP="00525461">
            <w:pPr>
              <w:pStyle w:val="ProductList-Body"/>
              <w:rPr>
                <w:rFonts w:eastAsia="PMingLiU"/>
                <w:color w:val="000000" w:themeColor="text1"/>
                <w:sz w:val="16"/>
                <w:szCs w:val="16"/>
              </w:rPr>
            </w:pPr>
            <w:r>
              <w:rPr>
                <w:rFonts w:eastAsia="PMingLiU" w:hint="eastAsia"/>
                <w:color w:val="000000" w:themeColor="text1"/>
                <w:sz w:val="16"/>
                <w:szCs w:val="16"/>
              </w:rPr>
              <w:t>是</w:t>
            </w:r>
          </w:p>
        </w:tc>
        <w:tc>
          <w:tcPr>
            <w:tcW w:w="1710" w:type="dxa"/>
            <w:tcBorders>
              <w:top w:val="single" w:sz="4" w:space="0" w:color="auto"/>
              <w:left w:val="single" w:sz="4" w:space="0" w:color="auto"/>
              <w:bottom w:val="single" w:sz="4" w:space="0" w:color="auto"/>
              <w:right w:val="single" w:sz="4" w:space="0" w:color="auto"/>
            </w:tcBorders>
            <w:vAlign w:val="center"/>
            <w:hideMark/>
          </w:tcPr>
          <w:p w:rsidR="00525461" w:rsidRDefault="00525461" w:rsidP="00525461">
            <w:pPr>
              <w:pStyle w:val="ProductList-Body"/>
              <w:rPr>
                <w:rFonts w:eastAsia="PMingLiU"/>
                <w:color w:val="000000" w:themeColor="text1"/>
                <w:sz w:val="16"/>
                <w:szCs w:val="16"/>
              </w:rPr>
            </w:pPr>
            <w:r>
              <w:rPr>
                <w:rFonts w:eastAsia="PMingLiU" w:hint="eastAsia"/>
                <w:color w:val="000000" w:themeColor="text1"/>
                <w:sz w:val="16"/>
                <w:szCs w:val="16"/>
              </w:rPr>
              <w:t>是</w:t>
            </w:r>
            <w:r>
              <w:rPr>
                <w:rFonts w:eastAsia="PMingLiU" w:hint="eastAsia"/>
                <w:color w:val="000000" w:themeColor="text1"/>
                <w:sz w:val="16"/>
                <w:szCs w:val="16"/>
              </w:rPr>
              <w:t>*</w:t>
            </w:r>
          </w:p>
        </w:tc>
        <w:tc>
          <w:tcPr>
            <w:tcW w:w="1687" w:type="dxa"/>
            <w:tcBorders>
              <w:top w:val="single" w:sz="4" w:space="0" w:color="auto"/>
              <w:left w:val="single" w:sz="4" w:space="0" w:color="auto"/>
              <w:bottom w:val="single" w:sz="4" w:space="0" w:color="auto"/>
              <w:right w:val="single" w:sz="4" w:space="0" w:color="auto"/>
            </w:tcBorders>
            <w:vAlign w:val="center"/>
            <w:hideMark/>
          </w:tcPr>
          <w:p w:rsidR="00525461" w:rsidRDefault="00525461" w:rsidP="00525461">
            <w:pPr>
              <w:pStyle w:val="ProductList-Body"/>
              <w:rPr>
                <w:rFonts w:eastAsia="PMingLiU"/>
                <w:color w:val="000000" w:themeColor="text1"/>
                <w:sz w:val="16"/>
                <w:szCs w:val="16"/>
              </w:rPr>
            </w:pPr>
            <w:r>
              <w:rPr>
                <w:rFonts w:eastAsia="PMingLiU" w:hint="eastAsia"/>
                <w:color w:val="000000" w:themeColor="text1"/>
                <w:sz w:val="16"/>
                <w:szCs w:val="16"/>
              </w:rPr>
              <w:t>是</w:t>
            </w:r>
            <w:r>
              <w:rPr>
                <w:rFonts w:eastAsia="PMingLiU" w:hint="eastAsia"/>
                <w:color w:val="000000" w:themeColor="text1"/>
                <w:sz w:val="16"/>
                <w:szCs w:val="16"/>
              </w:rPr>
              <w:t>*</w:t>
            </w:r>
          </w:p>
        </w:tc>
      </w:tr>
      <w:tr w:rsidR="00525461" w:rsidTr="008C714B">
        <w:trPr>
          <w:trHeight w:val="288"/>
        </w:trPr>
        <w:tc>
          <w:tcPr>
            <w:tcW w:w="2880" w:type="dxa"/>
            <w:tcBorders>
              <w:top w:val="single" w:sz="4" w:space="0" w:color="auto"/>
              <w:left w:val="single" w:sz="4" w:space="0" w:color="auto"/>
              <w:bottom w:val="single" w:sz="4" w:space="0" w:color="auto"/>
              <w:right w:val="single" w:sz="4" w:space="0" w:color="auto"/>
            </w:tcBorders>
            <w:vAlign w:val="center"/>
            <w:hideMark/>
          </w:tcPr>
          <w:p w:rsidR="00525461" w:rsidRDefault="00525461" w:rsidP="00525461">
            <w:pPr>
              <w:pStyle w:val="ProductList-Body"/>
              <w:rPr>
                <w:rFonts w:eastAsia="PMingLiU"/>
                <w:sz w:val="16"/>
                <w:szCs w:val="16"/>
              </w:rPr>
            </w:pPr>
            <w:r>
              <w:rPr>
                <w:rFonts w:eastAsia="PMingLiU" w:hint="eastAsia"/>
                <w:sz w:val="16"/>
                <w:szCs w:val="16"/>
              </w:rPr>
              <w:t xml:space="preserve">Microsoft Azure </w:t>
            </w:r>
            <w:r>
              <w:rPr>
                <w:rFonts w:eastAsia="PMingLiU" w:hint="eastAsia"/>
                <w:sz w:val="16"/>
                <w:szCs w:val="16"/>
              </w:rPr>
              <w:t>核心服務</w:t>
            </w:r>
          </w:p>
        </w:tc>
        <w:tc>
          <w:tcPr>
            <w:tcW w:w="1584" w:type="dxa"/>
            <w:tcBorders>
              <w:top w:val="single" w:sz="4" w:space="0" w:color="auto"/>
              <w:left w:val="single" w:sz="4" w:space="0" w:color="auto"/>
              <w:bottom w:val="single" w:sz="4" w:space="0" w:color="auto"/>
              <w:right w:val="single" w:sz="4" w:space="0" w:color="auto"/>
            </w:tcBorders>
            <w:vAlign w:val="center"/>
            <w:hideMark/>
          </w:tcPr>
          <w:p w:rsidR="00525461" w:rsidRDefault="00525461" w:rsidP="00525461">
            <w:pPr>
              <w:pStyle w:val="ProductList-Body"/>
              <w:rPr>
                <w:rFonts w:eastAsia="PMingLiU"/>
                <w:color w:val="000000" w:themeColor="text1"/>
                <w:sz w:val="16"/>
                <w:szCs w:val="16"/>
              </w:rPr>
            </w:pPr>
            <w:r>
              <w:rPr>
                <w:rFonts w:eastAsia="PMingLiU" w:hint="eastAsia"/>
                <w:color w:val="000000" w:themeColor="text1"/>
                <w:sz w:val="16"/>
                <w:szCs w:val="16"/>
              </w:rPr>
              <w:t>是</w:t>
            </w:r>
          </w:p>
        </w:tc>
        <w:tc>
          <w:tcPr>
            <w:tcW w:w="1584" w:type="dxa"/>
            <w:tcBorders>
              <w:top w:val="single" w:sz="4" w:space="0" w:color="auto"/>
              <w:left w:val="single" w:sz="4" w:space="0" w:color="auto"/>
              <w:bottom w:val="single" w:sz="4" w:space="0" w:color="auto"/>
              <w:right w:val="single" w:sz="4" w:space="0" w:color="auto"/>
            </w:tcBorders>
            <w:vAlign w:val="center"/>
            <w:hideMark/>
          </w:tcPr>
          <w:p w:rsidR="00525461" w:rsidRDefault="00525461" w:rsidP="00525461">
            <w:pPr>
              <w:pStyle w:val="ProductList-Body"/>
              <w:rPr>
                <w:rFonts w:eastAsia="PMingLiU"/>
                <w:color w:val="000000" w:themeColor="text1"/>
                <w:sz w:val="16"/>
                <w:szCs w:val="16"/>
              </w:rPr>
            </w:pPr>
            <w:r>
              <w:rPr>
                <w:rFonts w:eastAsia="PMingLiU" w:hint="eastAsia"/>
                <w:color w:val="000000" w:themeColor="text1"/>
                <w:sz w:val="16"/>
                <w:szCs w:val="16"/>
              </w:rPr>
              <w:t>是</w:t>
            </w:r>
          </w:p>
        </w:tc>
        <w:tc>
          <w:tcPr>
            <w:tcW w:w="1355" w:type="dxa"/>
            <w:tcBorders>
              <w:top w:val="single" w:sz="4" w:space="0" w:color="auto"/>
              <w:left w:val="single" w:sz="4" w:space="0" w:color="auto"/>
              <w:bottom w:val="single" w:sz="4" w:space="0" w:color="auto"/>
              <w:right w:val="single" w:sz="4" w:space="0" w:color="auto"/>
            </w:tcBorders>
            <w:vAlign w:val="center"/>
            <w:hideMark/>
          </w:tcPr>
          <w:p w:rsidR="00525461" w:rsidRDefault="00525461" w:rsidP="00525461">
            <w:pPr>
              <w:pStyle w:val="ProductList-Body"/>
              <w:rPr>
                <w:rFonts w:eastAsia="PMingLiU"/>
                <w:color w:val="000000" w:themeColor="text1"/>
                <w:sz w:val="16"/>
                <w:szCs w:val="16"/>
              </w:rPr>
            </w:pPr>
            <w:r>
              <w:rPr>
                <w:rFonts w:eastAsia="PMingLiU" w:hint="eastAsia"/>
                <w:color w:val="000000" w:themeColor="text1"/>
                <w:sz w:val="16"/>
                <w:szCs w:val="16"/>
              </w:rPr>
              <w:t>是</w:t>
            </w:r>
          </w:p>
        </w:tc>
        <w:tc>
          <w:tcPr>
            <w:tcW w:w="1710" w:type="dxa"/>
            <w:tcBorders>
              <w:top w:val="single" w:sz="4" w:space="0" w:color="auto"/>
              <w:left w:val="single" w:sz="4" w:space="0" w:color="auto"/>
              <w:bottom w:val="single" w:sz="4" w:space="0" w:color="auto"/>
              <w:right w:val="single" w:sz="4" w:space="0" w:color="auto"/>
            </w:tcBorders>
            <w:vAlign w:val="center"/>
            <w:hideMark/>
          </w:tcPr>
          <w:p w:rsidR="00525461" w:rsidRDefault="00525461" w:rsidP="00525461">
            <w:pPr>
              <w:pStyle w:val="ProductList-Body"/>
              <w:rPr>
                <w:rFonts w:eastAsia="PMingLiU"/>
                <w:i/>
                <w:color w:val="000000" w:themeColor="text1"/>
                <w:sz w:val="16"/>
                <w:szCs w:val="16"/>
              </w:rPr>
            </w:pPr>
            <w:r>
              <w:rPr>
                <w:rFonts w:eastAsia="PMingLiU" w:hint="eastAsia"/>
                <w:color w:val="000000" w:themeColor="text1"/>
                <w:sz w:val="16"/>
                <w:szCs w:val="16"/>
              </w:rPr>
              <w:t>視情況而定</w:t>
            </w:r>
            <w:r>
              <w:rPr>
                <w:rFonts w:eastAsia="PMingLiU" w:hint="eastAsia"/>
                <w:color w:val="000000" w:themeColor="text1"/>
                <w:sz w:val="16"/>
                <w:szCs w:val="16"/>
              </w:rPr>
              <w:t>**</w:t>
            </w:r>
          </w:p>
        </w:tc>
        <w:tc>
          <w:tcPr>
            <w:tcW w:w="1687" w:type="dxa"/>
            <w:tcBorders>
              <w:top w:val="single" w:sz="4" w:space="0" w:color="auto"/>
              <w:left w:val="single" w:sz="4" w:space="0" w:color="auto"/>
              <w:bottom w:val="single" w:sz="4" w:space="0" w:color="auto"/>
              <w:right w:val="single" w:sz="4" w:space="0" w:color="auto"/>
            </w:tcBorders>
            <w:vAlign w:val="center"/>
            <w:hideMark/>
          </w:tcPr>
          <w:p w:rsidR="00525461" w:rsidRDefault="00525461" w:rsidP="00525461">
            <w:pPr>
              <w:pStyle w:val="ProductList-Body"/>
              <w:rPr>
                <w:rFonts w:eastAsia="PMingLiU"/>
                <w:color w:val="000000" w:themeColor="text1"/>
                <w:sz w:val="16"/>
                <w:szCs w:val="16"/>
              </w:rPr>
            </w:pPr>
            <w:r>
              <w:rPr>
                <w:rFonts w:eastAsia="PMingLiU" w:hint="eastAsia"/>
                <w:color w:val="000000" w:themeColor="text1"/>
                <w:sz w:val="16"/>
                <w:szCs w:val="16"/>
              </w:rPr>
              <w:t>視情況而定</w:t>
            </w:r>
            <w:r>
              <w:rPr>
                <w:rFonts w:eastAsia="PMingLiU" w:hint="eastAsia"/>
                <w:color w:val="000000" w:themeColor="text1"/>
                <w:sz w:val="16"/>
                <w:szCs w:val="16"/>
              </w:rPr>
              <w:t>**</w:t>
            </w:r>
          </w:p>
        </w:tc>
      </w:tr>
      <w:tr w:rsidR="00525461" w:rsidTr="008C714B">
        <w:trPr>
          <w:trHeight w:val="288"/>
        </w:trPr>
        <w:tc>
          <w:tcPr>
            <w:tcW w:w="2880" w:type="dxa"/>
            <w:tcBorders>
              <w:top w:val="single" w:sz="4" w:space="0" w:color="auto"/>
              <w:left w:val="single" w:sz="4" w:space="0" w:color="auto"/>
              <w:bottom w:val="single" w:sz="4" w:space="0" w:color="auto"/>
              <w:right w:val="single" w:sz="4" w:space="0" w:color="auto"/>
            </w:tcBorders>
            <w:vAlign w:val="center"/>
            <w:hideMark/>
          </w:tcPr>
          <w:p w:rsidR="00525461" w:rsidRDefault="00525461" w:rsidP="00525461">
            <w:pPr>
              <w:pStyle w:val="ProductList-Body"/>
              <w:rPr>
                <w:rFonts w:eastAsia="PMingLiU"/>
                <w:sz w:val="16"/>
                <w:szCs w:val="16"/>
              </w:rPr>
            </w:pPr>
            <w:r>
              <w:rPr>
                <w:rFonts w:eastAsia="PMingLiU" w:hint="eastAsia"/>
                <w:sz w:val="16"/>
                <w:szCs w:val="16"/>
              </w:rPr>
              <w:t xml:space="preserve">Microsoft Intune </w:t>
            </w:r>
            <w:r>
              <w:rPr>
                <w:rFonts w:eastAsia="PMingLiU" w:hint="eastAsia"/>
                <w:sz w:val="16"/>
                <w:szCs w:val="16"/>
              </w:rPr>
              <w:t>線上服務</w:t>
            </w:r>
          </w:p>
        </w:tc>
        <w:tc>
          <w:tcPr>
            <w:tcW w:w="1584" w:type="dxa"/>
            <w:tcBorders>
              <w:top w:val="single" w:sz="4" w:space="0" w:color="auto"/>
              <w:left w:val="single" w:sz="4" w:space="0" w:color="auto"/>
              <w:bottom w:val="single" w:sz="4" w:space="0" w:color="auto"/>
              <w:right w:val="single" w:sz="4" w:space="0" w:color="auto"/>
            </w:tcBorders>
            <w:vAlign w:val="center"/>
            <w:hideMark/>
          </w:tcPr>
          <w:p w:rsidR="00525461" w:rsidRDefault="00525461" w:rsidP="00525461">
            <w:pPr>
              <w:pStyle w:val="ProductList-Body"/>
              <w:rPr>
                <w:rFonts w:eastAsia="PMingLiU"/>
                <w:color w:val="000000" w:themeColor="text1"/>
                <w:sz w:val="16"/>
                <w:szCs w:val="16"/>
              </w:rPr>
            </w:pPr>
            <w:r>
              <w:rPr>
                <w:rFonts w:eastAsia="PMingLiU" w:hint="eastAsia"/>
                <w:color w:val="000000" w:themeColor="text1"/>
                <w:sz w:val="16"/>
                <w:szCs w:val="16"/>
              </w:rPr>
              <w:t>是</w:t>
            </w:r>
          </w:p>
        </w:tc>
        <w:tc>
          <w:tcPr>
            <w:tcW w:w="1584" w:type="dxa"/>
            <w:tcBorders>
              <w:top w:val="single" w:sz="4" w:space="0" w:color="auto"/>
              <w:left w:val="single" w:sz="4" w:space="0" w:color="auto"/>
              <w:bottom w:val="single" w:sz="4" w:space="0" w:color="auto"/>
              <w:right w:val="single" w:sz="4" w:space="0" w:color="auto"/>
            </w:tcBorders>
            <w:vAlign w:val="center"/>
            <w:hideMark/>
          </w:tcPr>
          <w:p w:rsidR="00525461" w:rsidRDefault="00525461" w:rsidP="00525461">
            <w:pPr>
              <w:pStyle w:val="ProductList-Body"/>
              <w:rPr>
                <w:rFonts w:eastAsia="PMingLiU"/>
                <w:color w:val="000000" w:themeColor="text1"/>
                <w:sz w:val="16"/>
                <w:szCs w:val="16"/>
              </w:rPr>
            </w:pPr>
            <w:r>
              <w:rPr>
                <w:rFonts w:eastAsia="PMingLiU" w:hint="eastAsia"/>
                <w:color w:val="000000" w:themeColor="text1"/>
                <w:sz w:val="16"/>
                <w:szCs w:val="16"/>
              </w:rPr>
              <w:t>是</w:t>
            </w:r>
          </w:p>
        </w:tc>
        <w:tc>
          <w:tcPr>
            <w:tcW w:w="1355" w:type="dxa"/>
            <w:tcBorders>
              <w:top w:val="single" w:sz="4" w:space="0" w:color="auto"/>
              <w:left w:val="single" w:sz="4" w:space="0" w:color="auto"/>
              <w:bottom w:val="single" w:sz="4" w:space="0" w:color="auto"/>
              <w:right w:val="single" w:sz="4" w:space="0" w:color="auto"/>
            </w:tcBorders>
            <w:vAlign w:val="center"/>
            <w:hideMark/>
          </w:tcPr>
          <w:p w:rsidR="00525461" w:rsidRDefault="00525461" w:rsidP="00525461">
            <w:pPr>
              <w:pStyle w:val="ProductList-Body"/>
              <w:rPr>
                <w:rFonts w:eastAsia="PMingLiU"/>
                <w:color w:val="000000" w:themeColor="text1"/>
                <w:sz w:val="16"/>
                <w:szCs w:val="16"/>
              </w:rPr>
            </w:pPr>
            <w:r>
              <w:rPr>
                <w:rFonts w:eastAsia="PMingLiU" w:hint="eastAsia"/>
                <w:color w:val="000000" w:themeColor="text1"/>
                <w:sz w:val="16"/>
                <w:szCs w:val="16"/>
              </w:rPr>
              <w:t>是</w:t>
            </w:r>
          </w:p>
        </w:tc>
        <w:tc>
          <w:tcPr>
            <w:tcW w:w="1710" w:type="dxa"/>
            <w:tcBorders>
              <w:top w:val="single" w:sz="4" w:space="0" w:color="auto"/>
              <w:left w:val="single" w:sz="4" w:space="0" w:color="auto"/>
              <w:bottom w:val="single" w:sz="4" w:space="0" w:color="auto"/>
              <w:right w:val="single" w:sz="4" w:space="0" w:color="auto"/>
            </w:tcBorders>
            <w:vAlign w:val="center"/>
            <w:hideMark/>
          </w:tcPr>
          <w:p w:rsidR="00525461" w:rsidRDefault="00525461" w:rsidP="00525461">
            <w:pPr>
              <w:pStyle w:val="ProductList-Body"/>
              <w:rPr>
                <w:rFonts w:eastAsia="PMingLiU"/>
                <w:color w:val="000000" w:themeColor="text1"/>
                <w:sz w:val="16"/>
                <w:szCs w:val="16"/>
              </w:rPr>
            </w:pPr>
            <w:r>
              <w:rPr>
                <w:rFonts w:eastAsia="PMingLiU" w:hint="eastAsia"/>
                <w:color w:val="000000" w:themeColor="text1"/>
                <w:sz w:val="16"/>
                <w:szCs w:val="16"/>
              </w:rPr>
              <w:t>是</w:t>
            </w:r>
          </w:p>
        </w:tc>
        <w:tc>
          <w:tcPr>
            <w:tcW w:w="1687" w:type="dxa"/>
            <w:tcBorders>
              <w:top w:val="single" w:sz="4" w:space="0" w:color="auto"/>
              <w:left w:val="single" w:sz="4" w:space="0" w:color="auto"/>
              <w:bottom w:val="single" w:sz="4" w:space="0" w:color="auto"/>
              <w:right w:val="single" w:sz="4" w:space="0" w:color="auto"/>
            </w:tcBorders>
            <w:vAlign w:val="center"/>
            <w:hideMark/>
          </w:tcPr>
          <w:p w:rsidR="00525461" w:rsidRDefault="00525461" w:rsidP="00525461">
            <w:pPr>
              <w:pStyle w:val="ProductList-Body"/>
              <w:rPr>
                <w:rFonts w:eastAsia="PMingLiU"/>
                <w:color w:val="000000" w:themeColor="text1"/>
                <w:sz w:val="16"/>
                <w:szCs w:val="16"/>
              </w:rPr>
            </w:pPr>
            <w:r>
              <w:rPr>
                <w:rFonts w:eastAsia="PMingLiU" w:hint="eastAsia"/>
                <w:color w:val="000000" w:themeColor="text1"/>
                <w:sz w:val="16"/>
                <w:szCs w:val="16"/>
              </w:rPr>
              <w:t>是</w:t>
            </w:r>
          </w:p>
        </w:tc>
      </w:tr>
      <w:tr w:rsidR="00525461" w:rsidTr="008C714B">
        <w:trPr>
          <w:trHeight w:val="288"/>
        </w:trPr>
        <w:tc>
          <w:tcPr>
            <w:tcW w:w="2880" w:type="dxa"/>
            <w:tcBorders>
              <w:top w:val="single" w:sz="4" w:space="0" w:color="auto"/>
              <w:left w:val="single" w:sz="4" w:space="0" w:color="auto"/>
              <w:bottom w:val="single" w:sz="4" w:space="0" w:color="auto"/>
              <w:right w:val="single" w:sz="4" w:space="0" w:color="auto"/>
            </w:tcBorders>
            <w:vAlign w:val="center"/>
            <w:hideMark/>
          </w:tcPr>
          <w:p w:rsidR="00525461" w:rsidRDefault="00525461" w:rsidP="00525461">
            <w:pPr>
              <w:pStyle w:val="ProductList-Body"/>
              <w:rPr>
                <w:rFonts w:eastAsia="PMingLiU"/>
                <w:sz w:val="16"/>
                <w:szCs w:val="16"/>
              </w:rPr>
            </w:pPr>
            <w:r>
              <w:rPr>
                <w:rFonts w:eastAsia="PMingLiU" w:hint="eastAsia"/>
                <w:sz w:val="16"/>
                <w:szCs w:val="16"/>
              </w:rPr>
              <w:t xml:space="preserve">Microsoft Power BI </w:t>
            </w:r>
            <w:r>
              <w:rPr>
                <w:rFonts w:eastAsia="PMingLiU" w:hint="eastAsia"/>
                <w:sz w:val="16"/>
                <w:szCs w:val="16"/>
              </w:rPr>
              <w:t>服務</w:t>
            </w:r>
          </w:p>
        </w:tc>
        <w:tc>
          <w:tcPr>
            <w:tcW w:w="1584" w:type="dxa"/>
            <w:tcBorders>
              <w:top w:val="single" w:sz="4" w:space="0" w:color="auto"/>
              <w:left w:val="single" w:sz="4" w:space="0" w:color="auto"/>
              <w:bottom w:val="single" w:sz="4" w:space="0" w:color="auto"/>
              <w:right w:val="single" w:sz="4" w:space="0" w:color="auto"/>
            </w:tcBorders>
            <w:vAlign w:val="center"/>
            <w:hideMark/>
          </w:tcPr>
          <w:p w:rsidR="00525461" w:rsidRDefault="00525461" w:rsidP="00525461">
            <w:pPr>
              <w:pStyle w:val="ProductList-Body"/>
              <w:rPr>
                <w:rFonts w:eastAsia="PMingLiU"/>
                <w:color w:val="000000" w:themeColor="text1"/>
                <w:sz w:val="16"/>
                <w:szCs w:val="16"/>
              </w:rPr>
            </w:pPr>
            <w:r>
              <w:rPr>
                <w:rFonts w:eastAsia="PMingLiU" w:hint="eastAsia"/>
                <w:color w:val="000000" w:themeColor="text1"/>
                <w:sz w:val="16"/>
                <w:szCs w:val="16"/>
              </w:rPr>
              <w:t>是</w:t>
            </w:r>
          </w:p>
        </w:tc>
        <w:tc>
          <w:tcPr>
            <w:tcW w:w="1584" w:type="dxa"/>
            <w:tcBorders>
              <w:top w:val="single" w:sz="4" w:space="0" w:color="auto"/>
              <w:left w:val="single" w:sz="4" w:space="0" w:color="auto"/>
              <w:bottom w:val="single" w:sz="4" w:space="0" w:color="auto"/>
              <w:right w:val="single" w:sz="4" w:space="0" w:color="auto"/>
            </w:tcBorders>
            <w:vAlign w:val="center"/>
            <w:hideMark/>
          </w:tcPr>
          <w:p w:rsidR="00525461" w:rsidRDefault="00525461" w:rsidP="00525461">
            <w:pPr>
              <w:pStyle w:val="ProductList-Body"/>
              <w:rPr>
                <w:rFonts w:eastAsia="PMingLiU"/>
                <w:color w:val="000000" w:themeColor="text1"/>
                <w:sz w:val="16"/>
                <w:szCs w:val="16"/>
              </w:rPr>
            </w:pPr>
            <w:r>
              <w:rPr>
                <w:rFonts w:eastAsia="PMingLiU" w:hint="eastAsia"/>
                <w:color w:val="000000" w:themeColor="text1"/>
                <w:sz w:val="16"/>
                <w:szCs w:val="16"/>
              </w:rPr>
              <w:t>是</w:t>
            </w:r>
          </w:p>
        </w:tc>
        <w:tc>
          <w:tcPr>
            <w:tcW w:w="1355" w:type="dxa"/>
            <w:tcBorders>
              <w:top w:val="single" w:sz="4" w:space="0" w:color="auto"/>
              <w:left w:val="single" w:sz="4" w:space="0" w:color="auto"/>
              <w:bottom w:val="single" w:sz="4" w:space="0" w:color="auto"/>
              <w:right w:val="single" w:sz="4" w:space="0" w:color="auto"/>
            </w:tcBorders>
            <w:vAlign w:val="center"/>
            <w:hideMark/>
          </w:tcPr>
          <w:p w:rsidR="00525461" w:rsidRDefault="00525461" w:rsidP="00525461">
            <w:pPr>
              <w:pStyle w:val="ProductList-Body"/>
              <w:rPr>
                <w:rFonts w:eastAsia="PMingLiU"/>
                <w:color w:val="000000" w:themeColor="text1"/>
                <w:sz w:val="16"/>
                <w:szCs w:val="16"/>
              </w:rPr>
            </w:pPr>
            <w:r>
              <w:rPr>
                <w:rFonts w:eastAsia="PMingLiU" w:hint="eastAsia"/>
                <w:color w:val="000000" w:themeColor="text1"/>
                <w:sz w:val="16"/>
                <w:szCs w:val="16"/>
              </w:rPr>
              <w:t>是</w:t>
            </w:r>
          </w:p>
        </w:tc>
        <w:tc>
          <w:tcPr>
            <w:tcW w:w="1710" w:type="dxa"/>
            <w:tcBorders>
              <w:top w:val="single" w:sz="4" w:space="0" w:color="auto"/>
              <w:left w:val="single" w:sz="4" w:space="0" w:color="auto"/>
              <w:bottom w:val="single" w:sz="4" w:space="0" w:color="auto"/>
              <w:right w:val="single" w:sz="4" w:space="0" w:color="auto"/>
            </w:tcBorders>
            <w:vAlign w:val="center"/>
            <w:hideMark/>
          </w:tcPr>
          <w:p w:rsidR="00525461" w:rsidRDefault="00525461" w:rsidP="00525461">
            <w:pPr>
              <w:pStyle w:val="ProductList-Body"/>
              <w:rPr>
                <w:rFonts w:eastAsia="PMingLiU"/>
                <w:color w:val="000000" w:themeColor="text1"/>
                <w:sz w:val="16"/>
                <w:szCs w:val="16"/>
              </w:rPr>
            </w:pPr>
            <w:r>
              <w:rPr>
                <w:rFonts w:eastAsia="PMingLiU" w:hint="eastAsia"/>
                <w:color w:val="000000" w:themeColor="text1"/>
                <w:sz w:val="16"/>
                <w:szCs w:val="16"/>
              </w:rPr>
              <w:t>否</w:t>
            </w:r>
          </w:p>
        </w:tc>
        <w:tc>
          <w:tcPr>
            <w:tcW w:w="1687" w:type="dxa"/>
            <w:tcBorders>
              <w:top w:val="single" w:sz="4" w:space="0" w:color="auto"/>
              <w:left w:val="single" w:sz="4" w:space="0" w:color="auto"/>
              <w:bottom w:val="single" w:sz="4" w:space="0" w:color="auto"/>
              <w:right w:val="single" w:sz="4" w:space="0" w:color="auto"/>
            </w:tcBorders>
            <w:vAlign w:val="center"/>
            <w:hideMark/>
          </w:tcPr>
          <w:p w:rsidR="00525461" w:rsidRDefault="00525461" w:rsidP="00525461">
            <w:pPr>
              <w:pStyle w:val="ProductList-Body"/>
              <w:rPr>
                <w:rFonts w:eastAsia="PMingLiU"/>
                <w:color w:val="000000" w:themeColor="text1"/>
                <w:sz w:val="16"/>
                <w:szCs w:val="16"/>
              </w:rPr>
            </w:pPr>
            <w:r>
              <w:rPr>
                <w:rFonts w:eastAsia="PMingLiU" w:hint="eastAsia"/>
                <w:color w:val="000000" w:themeColor="text1"/>
                <w:sz w:val="16"/>
                <w:szCs w:val="16"/>
              </w:rPr>
              <w:t>否</w:t>
            </w:r>
          </w:p>
        </w:tc>
      </w:tr>
    </w:tbl>
    <w:p w:rsidR="00525461" w:rsidRDefault="00525461" w:rsidP="00525461">
      <w:pPr>
        <w:pStyle w:val="ProductList-Body"/>
        <w:rPr>
          <w:rFonts w:eastAsia="PMingLiU"/>
        </w:rPr>
      </w:pPr>
      <w:r>
        <w:rPr>
          <w:rFonts w:eastAsia="PMingLiU" w:hint="eastAsia"/>
          <w:i/>
          <w:color w:val="000000" w:themeColor="text1"/>
        </w:rPr>
        <w:t>*</w:t>
      </w:r>
      <w:r>
        <w:rPr>
          <w:rFonts w:eastAsia="PMingLiU" w:hint="eastAsia"/>
          <w:i/>
          <w:color w:val="000000" w:themeColor="text1"/>
        </w:rPr>
        <w:t>不包括</w:t>
      </w:r>
      <w:r>
        <w:rPr>
          <w:rFonts w:eastAsia="PMingLiU" w:hint="eastAsia"/>
          <w:i/>
          <w:color w:val="000000" w:themeColor="text1"/>
        </w:rPr>
        <w:t xml:space="preserve"> Microsoft Social Engagement</w:t>
      </w:r>
      <w:r>
        <w:rPr>
          <w:rFonts w:eastAsia="PMingLiU" w:hint="eastAsia"/>
          <w:i/>
          <w:color w:val="000000" w:themeColor="text1"/>
        </w:rPr>
        <w:t>。</w:t>
      </w:r>
    </w:p>
    <w:p w:rsidR="00525461" w:rsidRDefault="00525461" w:rsidP="00525461">
      <w:pPr>
        <w:pStyle w:val="ProductList-Body"/>
        <w:rPr>
          <w:rFonts w:eastAsia="PMingLiU"/>
        </w:rPr>
      </w:pPr>
      <w:r>
        <w:rPr>
          <w:rFonts w:eastAsia="PMingLiU" w:hint="eastAsia"/>
          <w:color w:val="000000" w:themeColor="text1"/>
        </w:rPr>
        <w:t>**</w:t>
      </w:r>
      <w:r>
        <w:rPr>
          <w:rFonts w:eastAsia="PMingLiU" w:hint="eastAsia"/>
          <w:i/>
          <w:color w:val="000000" w:themeColor="text1"/>
        </w:rPr>
        <w:t>現行範圍已詳載於稽核報告並於</w:t>
      </w:r>
      <w:r>
        <w:rPr>
          <w:rFonts w:eastAsia="PMingLiU" w:hint="eastAsia"/>
          <w:i/>
          <w:color w:val="000000" w:themeColor="text1"/>
        </w:rPr>
        <w:t xml:space="preserve"> Microsoft Azure </w:t>
      </w:r>
      <w:r>
        <w:rPr>
          <w:rFonts w:eastAsia="PMingLiU" w:hint="eastAsia"/>
          <w:i/>
          <w:color w:val="000000" w:themeColor="text1"/>
        </w:rPr>
        <w:t>信任中心摘要簡述。</w:t>
      </w:r>
    </w:p>
    <w:p w:rsidR="000671C7" w:rsidRDefault="000671C7" w:rsidP="000671C7">
      <w:pPr>
        <w:pStyle w:val="ProductList-Body"/>
        <w:rPr>
          <w:rFonts w:eastAsia="PMingLiU"/>
        </w:rPr>
      </w:pPr>
    </w:p>
    <w:p w:rsidR="00C369CB" w:rsidRDefault="00C369CB" w:rsidP="00C369CB">
      <w:pPr>
        <w:pStyle w:val="ProductList-Body"/>
        <w:rPr>
          <w:rFonts w:eastAsia="PMingLiU"/>
        </w:rPr>
      </w:pPr>
      <w:r>
        <w:rPr>
          <w:rFonts w:eastAsia="PMingLiU" w:hint="eastAsia"/>
        </w:rPr>
        <w:t xml:space="preserve">Microsoft </w:t>
      </w:r>
      <w:r>
        <w:rPr>
          <w:rFonts w:eastAsia="PMingLiU" w:hAnsi="PMingLiU" w:hint="eastAsia"/>
        </w:rPr>
        <w:t>得隨時加入業界或政府標準。除非已不為業界採用且有他者取代</w:t>
      </w:r>
      <w:r>
        <w:rPr>
          <w:rFonts w:eastAsia="PMingLiU" w:hint="eastAsia"/>
        </w:rPr>
        <w:t xml:space="preserve"> (</w:t>
      </w:r>
      <w:r>
        <w:rPr>
          <w:rFonts w:eastAsia="PMingLiU" w:hAnsi="PMingLiU" w:hint="eastAsia"/>
        </w:rPr>
        <w:t>若有的話</w:t>
      </w:r>
      <w:r>
        <w:rPr>
          <w:rFonts w:eastAsia="PMingLiU" w:hint="eastAsia"/>
        </w:rPr>
        <w:t>)</w:t>
      </w:r>
      <w:r>
        <w:rPr>
          <w:rFonts w:eastAsia="PMingLiU" w:hAnsi="PMingLiU" w:hint="eastAsia"/>
        </w:rPr>
        <w:t>，否則</w:t>
      </w:r>
      <w:r>
        <w:rPr>
          <w:rFonts w:eastAsia="PMingLiU" w:hint="eastAsia"/>
        </w:rPr>
        <w:t xml:space="preserve"> Microsoft </w:t>
      </w:r>
      <w:r>
        <w:rPr>
          <w:rFonts w:eastAsia="PMingLiU" w:hAnsi="PMingLiU" w:hint="eastAsia"/>
        </w:rPr>
        <w:t>不會任意刪除上表所列之標準及架構內容。</w:t>
      </w:r>
      <w:r>
        <w:rPr>
          <w:rFonts w:eastAsia="PMingLiU" w:hint="eastAsia"/>
        </w:rPr>
        <w:t xml:space="preserve">Azure Government Services </w:t>
      </w:r>
      <w:r>
        <w:rPr>
          <w:rFonts w:eastAsia="PMingLiU" w:hAnsi="PMingLiU" w:hint="eastAsia"/>
        </w:rPr>
        <w:t>符合另外的控制標準及架構組合，詳細資訊請見</w:t>
      </w:r>
      <w:r>
        <w:rPr>
          <w:rFonts w:eastAsia="PMingLiU" w:hint="eastAsia"/>
        </w:rPr>
        <w:t xml:space="preserve"> Microsoft Azure </w:t>
      </w:r>
      <w:r>
        <w:rPr>
          <w:rFonts w:eastAsia="PMingLiU" w:hAnsi="PMingLiU" w:hint="eastAsia"/>
        </w:rPr>
        <w:t>信任中心。</w:t>
      </w: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pPr>
      <w:r w:rsidRPr="00861C8A">
        <w:rPr>
          <w:rFonts w:eastAsia="PMingLiU"/>
        </w:rPr>
        <w:t xml:space="preserve">Microsoft </w:t>
      </w:r>
      <w:r w:rsidRPr="00861C8A">
        <w:rPr>
          <w:rFonts w:eastAsia="PMingLiU"/>
        </w:rPr>
        <w:t>在保密義務規範之下，將向客戶揭露各項資訊安全原則，以及客戶合理要求之其他</w:t>
      </w:r>
      <w:r w:rsidRPr="00861C8A">
        <w:rPr>
          <w:rFonts w:eastAsia="PMingLiU"/>
        </w:rPr>
        <w:t xml:space="preserve"> Microsoft </w:t>
      </w:r>
      <w:r w:rsidRPr="00861C8A">
        <w:rPr>
          <w:rFonts w:eastAsia="PMingLiU"/>
        </w:rPr>
        <w:t>安全措施及原則相關資訊。</w:t>
      </w: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pPr>
      <w:r w:rsidRPr="00861C8A">
        <w:rPr>
          <w:rFonts w:eastAsia="PMingLiU"/>
        </w:rPr>
        <w:t>客戶應自行負責檢閱各資訊安全原則，並獨立判定是否符合客戶要求。</w:t>
      </w: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pPr>
      <w:r w:rsidRPr="00861C8A">
        <w:rPr>
          <w:rFonts w:eastAsia="PMingLiU"/>
        </w:rPr>
        <w:t>若標準合約條款可適用，則本節係標準合約條款的第</w:t>
      </w:r>
      <w:r w:rsidRPr="00861C8A">
        <w:rPr>
          <w:rFonts w:eastAsia="PMingLiU"/>
        </w:rPr>
        <w:t xml:space="preserve"> 5 </w:t>
      </w:r>
      <w:r w:rsidRPr="00861C8A">
        <w:rPr>
          <w:rFonts w:eastAsia="PMingLiU"/>
        </w:rPr>
        <w:t>項條款第</w:t>
      </w:r>
      <w:r w:rsidRPr="00861C8A">
        <w:rPr>
          <w:rFonts w:eastAsia="PMingLiU"/>
        </w:rPr>
        <w:t xml:space="preserve"> f </w:t>
      </w:r>
      <w:r w:rsidRPr="00861C8A">
        <w:rPr>
          <w:rFonts w:eastAsia="PMingLiU"/>
        </w:rPr>
        <w:t>段及第</w:t>
      </w:r>
      <w:r w:rsidRPr="00861C8A">
        <w:rPr>
          <w:rFonts w:eastAsia="PMingLiU"/>
        </w:rPr>
        <w:t xml:space="preserve"> 12 </w:t>
      </w:r>
      <w:r w:rsidRPr="00861C8A">
        <w:rPr>
          <w:rFonts w:eastAsia="PMingLiU"/>
        </w:rPr>
        <w:t>項條款第</w:t>
      </w:r>
      <w:r w:rsidRPr="00861C8A">
        <w:rPr>
          <w:rFonts w:eastAsia="PMingLiU"/>
        </w:rPr>
        <w:t xml:space="preserve"> 2 </w:t>
      </w:r>
      <w:r w:rsidRPr="00861C8A">
        <w:rPr>
          <w:rFonts w:eastAsia="PMingLiU"/>
        </w:rPr>
        <w:t>段之新增規定。</w:t>
      </w: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pPr>
      <w:r w:rsidRPr="00861C8A">
        <w:rPr>
          <w:rFonts w:eastAsia="PMingLiU"/>
          <w:b/>
          <w:color w:val="00188F"/>
        </w:rPr>
        <w:t xml:space="preserve">Microsoft </w:t>
      </w:r>
      <w:r w:rsidRPr="00861C8A">
        <w:rPr>
          <w:rFonts w:eastAsia="PMingLiU"/>
          <w:b/>
          <w:color w:val="00188F"/>
        </w:rPr>
        <w:t>線上服務稽核</w:t>
      </w:r>
    </w:p>
    <w:p w:rsidR="000671C7" w:rsidRPr="00861C8A" w:rsidRDefault="000671C7" w:rsidP="000671C7">
      <w:pPr>
        <w:pStyle w:val="ProductList-Body"/>
        <w:rPr>
          <w:rFonts w:eastAsia="PMingLiU"/>
        </w:rPr>
      </w:pPr>
      <w:r w:rsidRPr="00861C8A">
        <w:rPr>
          <w:rFonts w:eastAsia="PMingLiU"/>
        </w:rPr>
        <w:t>對於各線上服務，</w:t>
      </w:r>
      <w:r w:rsidRPr="00861C8A">
        <w:rPr>
          <w:rFonts w:eastAsia="PMingLiU"/>
        </w:rPr>
        <w:t xml:space="preserve">Microsoft </w:t>
      </w:r>
      <w:r w:rsidRPr="00861C8A">
        <w:rPr>
          <w:rFonts w:eastAsia="PMingLiU"/>
        </w:rPr>
        <w:t>將就電腦、運算環境及用以處理客戶資料</w:t>
      </w:r>
      <w:r w:rsidRPr="00861C8A">
        <w:rPr>
          <w:rFonts w:eastAsia="PMingLiU"/>
        </w:rPr>
        <w:t xml:space="preserve"> (</w:t>
      </w:r>
      <w:r w:rsidRPr="00861C8A">
        <w:rPr>
          <w:rFonts w:eastAsia="PMingLiU"/>
        </w:rPr>
        <w:t>包括個人資料</w:t>
      </w:r>
      <w:r w:rsidRPr="00861C8A">
        <w:rPr>
          <w:rFonts w:eastAsia="PMingLiU"/>
        </w:rPr>
        <w:t xml:space="preserve">) </w:t>
      </w:r>
      <w:r w:rsidRPr="00861C8A">
        <w:rPr>
          <w:rFonts w:eastAsia="PMingLiU"/>
        </w:rPr>
        <w:t>之實體資料中心進行安全稽核，內容如下：</w:t>
      </w:r>
    </w:p>
    <w:p w:rsidR="000671C7" w:rsidRPr="00861C8A" w:rsidRDefault="000671C7" w:rsidP="002D6B59">
      <w:pPr>
        <w:pStyle w:val="ProductList-Body"/>
        <w:numPr>
          <w:ilvl w:val="1"/>
          <w:numId w:val="9"/>
        </w:numPr>
        <w:ind w:left="450" w:hanging="270"/>
        <w:rPr>
          <w:rFonts w:eastAsia="PMingLiU"/>
        </w:rPr>
      </w:pPr>
      <w:r w:rsidRPr="00861C8A">
        <w:rPr>
          <w:rFonts w:eastAsia="PMingLiU"/>
        </w:rPr>
        <w:t>標準或架構如送稽核，則各線上服務之此等控管標準或架構至少每年需接受一次稽核。</w:t>
      </w:r>
    </w:p>
    <w:p w:rsidR="000671C7" w:rsidRPr="00861C8A" w:rsidRDefault="000671C7" w:rsidP="002D6B59">
      <w:pPr>
        <w:pStyle w:val="ProductList-Body"/>
        <w:numPr>
          <w:ilvl w:val="1"/>
          <w:numId w:val="9"/>
        </w:numPr>
        <w:ind w:left="450" w:hanging="270"/>
        <w:rPr>
          <w:rFonts w:eastAsia="PMingLiU"/>
        </w:rPr>
      </w:pPr>
      <w:r w:rsidRPr="00861C8A">
        <w:rPr>
          <w:rFonts w:eastAsia="PMingLiU"/>
        </w:rPr>
        <w:t>各項適用之控管標準或架構，將以法定或公認機關之標準規範為稽核依據。</w:t>
      </w:r>
    </w:p>
    <w:p w:rsidR="000671C7" w:rsidRPr="00861C8A" w:rsidRDefault="000671C7" w:rsidP="002D6B59">
      <w:pPr>
        <w:pStyle w:val="ProductList-Body"/>
        <w:numPr>
          <w:ilvl w:val="1"/>
          <w:numId w:val="9"/>
        </w:numPr>
        <w:ind w:left="450" w:hanging="270"/>
        <w:rPr>
          <w:rFonts w:eastAsia="PMingLiU"/>
        </w:rPr>
      </w:pPr>
      <w:r w:rsidRPr="00861C8A">
        <w:rPr>
          <w:rFonts w:eastAsia="PMingLiU"/>
        </w:rPr>
        <w:t>各項稽核將由適任且獨立之第三方安全稽核員執行，稽核員之挑選與費用由</w:t>
      </w:r>
      <w:r w:rsidRPr="00861C8A">
        <w:rPr>
          <w:rFonts w:eastAsia="PMingLiU"/>
        </w:rPr>
        <w:t xml:space="preserve"> Microsoft </w:t>
      </w:r>
      <w:r w:rsidRPr="00861C8A">
        <w:rPr>
          <w:rFonts w:eastAsia="PMingLiU"/>
        </w:rPr>
        <w:t>負責。</w:t>
      </w: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pPr>
      <w:r w:rsidRPr="00861C8A">
        <w:rPr>
          <w:rFonts w:eastAsia="PMingLiU"/>
        </w:rPr>
        <w:t>各項稽核將產出一份稽核報告</w:t>
      </w:r>
      <w:r w:rsidRPr="00861C8A">
        <w:rPr>
          <w:rFonts w:eastAsia="PMingLiU"/>
        </w:rPr>
        <w:t xml:space="preserve"> (</w:t>
      </w:r>
      <w:r w:rsidRPr="00861C8A">
        <w:rPr>
          <w:rFonts w:eastAsia="PMingLiU"/>
        </w:rPr>
        <w:t>以下稱「</w:t>
      </w:r>
      <w:r w:rsidRPr="00861C8A">
        <w:rPr>
          <w:rFonts w:eastAsia="PMingLiU"/>
        </w:rPr>
        <w:t xml:space="preserve">Microsoft </w:t>
      </w:r>
      <w:r w:rsidRPr="00861C8A">
        <w:rPr>
          <w:rFonts w:eastAsia="PMingLiU"/>
        </w:rPr>
        <w:t>稽核報告」</w:t>
      </w:r>
      <w:r w:rsidRPr="00861C8A">
        <w:rPr>
          <w:rFonts w:eastAsia="PMingLiU"/>
        </w:rPr>
        <w:t>)</w:t>
      </w:r>
      <w:r w:rsidRPr="00861C8A">
        <w:rPr>
          <w:rFonts w:eastAsia="PMingLiU"/>
        </w:rPr>
        <w:t>，該報告之內容為</w:t>
      </w:r>
      <w:r w:rsidRPr="00861C8A">
        <w:rPr>
          <w:rFonts w:eastAsia="PMingLiU"/>
        </w:rPr>
        <w:t xml:space="preserve"> Microsoft </w:t>
      </w:r>
      <w:r w:rsidRPr="00861C8A">
        <w:rPr>
          <w:rFonts w:eastAsia="PMingLiU"/>
        </w:rPr>
        <w:t>機密資訊。</w:t>
      </w:r>
      <w:r w:rsidRPr="00861C8A">
        <w:rPr>
          <w:rFonts w:eastAsia="PMingLiU"/>
        </w:rPr>
        <w:t xml:space="preserve">Microsoft </w:t>
      </w:r>
      <w:r w:rsidRPr="00861C8A">
        <w:rPr>
          <w:rFonts w:eastAsia="PMingLiU"/>
        </w:rPr>
        <w:t>稽核報告將清楚揭露稽核人員的所有重大發現。針對</w:t>
      </w:r>
      <w:r w:rsidRPr="00861C8A">
        <w:rPr>
          <w:rFonts w:eastAsia="PMingLiU"/>
        </w:rPr>
        <w:t xml:space="preserve"> Microsoft </w:t>
      </w:r>
      <w:r w:rsidRPr="00861C8A">
        <w:rPr>
          <w:rFonts w:eastAsia="PMingLiU"/>
        </w:rPr>
        <w:t>稽核報告所舉事項，</w:t>
      </w:r>
      <w:r w:rsidRPr="00861C8A">
        <w:rPr>
          <w:rFonts w:eastAsia="PMingLiU"/>
        </w:rPr>
        <w:t xml:space="preserve">Microsoft </w:t>
      </w:r>
      <w:r w:rsidRPr="00861C8A">
        <w:rPr>
          <w:rFonts w:eastAsia="PMingLiU"/>
        </w:rPr>
        <w:t>將立即改善至稽核員認可之程度。</w:t>
      </w: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pPr>
      <w:r w:rsidRPr="00861C8A">
        <w:rPr>
          <w:rFonts w:eastAsia="PMingLiU"/>
        </w:rPr>
        <w:t>如果客戶提出要求，</w:t>
      </w:r>
      <w:r w:rsidRPr="00861C8A">
        <w:rPr>
          <w:rFonts w:eastAsia="PMingLiU"/>
        </w:rPr>
        <w:t xml:space="preserve">Microsoft </w:t>
      </w:r>
      <w:r w:rsidRPr="00861C8A">
        <w:rPr>
          <w:rFonts w:eastAsia="PMingLiU"/>
        </w:rPr>
        <w:t>將會提供各</w:t>
      </w:r>
      <w:r w:rsidRPr="00861C8A">
        <w:rPr>
          <w:rFonts w:eastAsia="PMingLiU"/>
        </w:rPr>
        <w:t xml:space="preserve"> Microsoft </w:t>
      </w:r>
      <w:r w:rsidRPr="00861C8A">
        <w:rPr>
          <w:rFonts w:eastAsia="PMingLiU"/>
        </w:rPr>
        <w:t>稽核報告給客戶，由客戶驗證</w:t>
      </w:r>
      <w:r w:rsidRPr="00861C8A">
        <w:rPr>
          <w:rFonts w:eastAsia="PMingLiU"/>
        </w:rPr>
        <w:t xml:space="preserve"> Microsoft </w:t>
      </w:r>
      <w:r w:rsidRPr="00861C8A">
        <w:rPr>
          <w:rFonts w:eastAsia="PMingLiU"/>
        </w:rPr>
        <w:t>是否遵守</w:t>
      </w:r>
      <w:r w:rsidRPr="00861C8A">
        <w:rPr>
          <w:rFonts w:eastAsia="PMingLiU"/>
        </w:rPr>
        <w:t xml:space="preserve"> DPT </w:t>
      </w:r>
      <w:r w:rsidRPr="00861C8A">
        <w:rPr>
          <w:rFonts w:eastAsia="PMingLiU"/>
        </w:rPr>
        <w:t>所規定之安全義務。</w:t>
      </w:r>
      <w:r w:rsidRPr="00861C8A">
        <w:rPr>
          <w:rFonts w:eastAsia="PMingLiU"/>
        </w:rPr>
        <w:t xml:space="preserve">Microsoft </w:t>
      </w:r>
      <w:r w:rsidRPr="00861C8A">
        <w:rPr>
          <w:rFonts w:eastAsia="PMingLiU"/>
        </w:rPr>
        <w:t>稽核報告將受保密及</w:t>
      </w:r>
      <w:r w:rsidRPr="00861C8A">
        <w:rPr>
          <w:rFonts w:eastAsia="PMingLiU"/>
        </w:rPr>
        <w:t xml:space="preserve"> Microsoft </w:t>
      </w:r>
      <w:r w:rsidRPr="00861C8A">
        <w:rPr>
          <w:rFonts w:eastAsia="PMingLiU"/>
        </w:rPr>
        <w:t>與稽核員散布限制之拘束。</w:t>
      </w: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pPr>
      <w:r w:rsidRPr="00861C8A">
        <w:rPr>
          <w:rFonts w:eastAsia="PMingLiU"/>
        </w:rPr>
        <w:lastRenderedPageBreak/>
        <w:t>若標準合約條款適用，則</w:t>
      </w:r>
      <w:r w:rsidRPr="00861C8A">
        <w:rPr>
          <w:rFonts w:eastAsia="PMingLiU"/>
        </w:rPr>
        <w:t xml:space="preserve"> (1) </w:t>
      </w:r>
      <w:r w:rsidRPr="00861C8A">
        <w:rPr>
          <w:rFonts w:eastAsia="PMingLiU"/>
        </w:rPr>
        <w:t>客戶同意執行其稽核權，做法係指示</w:t>
      </w:r>
      <w:r w:rsidRPr="00861C8A">
        <w:rPr>
          <w:rFonts w:eastAsia="PMingLiU"/>
        </w:rPr>
        <w:t xml:space="preserve"> Microsoft </w:t>
      </w:r>
      <w:r w:rsidRPr="00861C8A">
        <w:rPr>
          <w:rFonts w:eastAsia="PMingLiU"/>
        </w:rPr>
        <w:t>按</w:t>
      </w:r>
      <w:r w:rsidRPr="00861C8A">
        <w:rPr>
          <w:rFonts w:eastAsia="PMingLiU"/>
        </w:rPr>
        <w:t xml:space="preserve"> DPT </w:t>
      </w:r>
      <w:r w:rsidRPr="00861C8A">
        <w:rPr>
          <w:rFonts w:eastAsia="PMingLiU"/>
        </w:rPr>
        <w:t>此節所載之內容進行稽核；</w:t>
      </w:r>
      <w:r w:rsidRPr="00861C8A">
        <w:rPr>
          <w:rFonts w:eastAsia="PMingLiU"/>
        </w:rPr>
        <w:t xml:space="preserve">(2) </w:t>
      </w:r>
      <w:r w:rsidRPr="00861C8A">
        <w:rPr>
          <w:rFonts w:eastAsia="PMingLiU"/>
        </w:rPr>
        <w:t>如欲變更本項指示，客戶得按標準合約條款所載方式以書面形式提出要求。</w:t>
      </w:r>
    </w:p>
    <w:p w:rsidR="000671C7" w:rsidRPr="00861C8A" w:rsidRDefault="000671C7" w:rsidP="000671C7">
      <w:pPr>
        <w:pStyle w:val="ProductList-Body"/>
        <w:rPr>
          <w:rFonts w:eastAsia="PMingLiU"/>
        </w:rPr>
      </w:pPr>
    </w:p>
    <w:p w:rsidR="000671C7" w:rsidRDefault="000671C7" w:rsidP="000671C7">
      <w:pPr>
        <w:pStyle w:val="ProductList-Body"/>
        <w:rPr>
          <w:rFonts w:eastAsia="PMingLiU"/>
        </w:rPr>
      </w:pPr>
      <w:r w:rsidRPr="00861C8A">
        <w:rPr>
          <w:rFonts w:eastAsia="PMingLiU"/>
        </w:rPr>
        <w:t>如果標準合約條款適用，則</w:t>
      </w:r>
      <w:r w:rsidRPr="00861C8A">
        <w:rPr>
          <w:rFonts w:eastAsia="PMingLiU"/>
        </w:rPr>
        <w:t xml:space="preserve"> DPT </w:t>
      </w:r>
      <w:r w:rsidRPr="00861C8A">
        <w:rPr>
          <w:rFonts w:eastAsia="PMingLiU"/>
        </w:rPr>
        <w:t>本節中之任何規定均不會有所差異或修改標準合約條款，也不會影響任何監管當局或資料當事人依標準合約條款所享有之權利。</w:t>
      </w:r>
      <w:r w:rsidRPr="00861C8A">
        <w:rPr>
          <w:rFonts w:eastAsia="PMingLiU"/>
        </w:rPr>
        <w:t xml:space="preserve">Microsoft Corporation </w:t>
      </w:r>
      <w:r w:rsidRPr="00861C8A">
        <w:rPr>
          <w:rFonts w:eastAsia="PMingLiU"/>
        </w:rPr>
        <w:t>為本節之指定第三方受益人。</w:t>
      </w:r>
    </w:p>
    <w:p w:rsidR="00352535" w:rsidRPr="00861C8A" w:rsidRDefault="008C3538" w:rsidP="00352535">
      <w:pPr>
        <w:pStyle w:val="ProductList-Body"/>
        <w:shd w:val="clear" w:color="auto" w:fill="A6A6A6" w:themeFill="background1" w:themeFillShade="A6"/>
        <w:spacing w:before="120" w:after="240"/>
        <w:jc w:val="right"/>
        <w:rPr>
          <w:rFonts w:eastAsia="PMingLiU"/>
        </w:rPr>
      </w:pPr>
      <w:hyperlink w:anchor="TableofContents" w:history="1">
        <w:r w:rsidR="00352535" w:rsidRPr="00861C8A">
          <w:rPr>
            <w:rStyle w:val="Hyperlink"/>
            <w:rFonts w:eastAsia="PMingLiU"/>
            <w:sz w:val="16"/>
            <w:szCs w:val="16"/>
          </w:rPr>
          <w:t>目錄</w:t>
        </w:r>
      </w:hyperlink>
      <w:r w:rsidR="00352535" w:rsidRPr="00861C8A">
        <w:rPr>
          <w:rFonts w:eastAsia="PMingLiU"/>
          <w:sz w:val="16"/>
          <w:szCs w:val="16"/>
        </w:rPr>
        <w:t>/</w:t>
      </w:r>
      <w:hyperlink w:anchor="GeneralTerms" w:history="1">
        <w:r w:rsidR="00352535" w:rsidRPr="00861C8A">
          <w:rPr>
            <w:rStyle w:val="Hyperlink"/>
            <w:rFonts w:eastAsia="PMingLiU"/>
            <w:sz w:val="16"/>
            <w:szCs w:val="16"/>
          </w:rPr>
          <w:t>一般條款</w:t>
        </w:r>
      </w:hyperlink>
    </w:p>
    <w:p w:rsidR="00352535" w:rsidRPr="00861C8A" w:rsidRDefault="00352535" w:rsidP="000671C7">
      <w:pPr>
        <w:pStyle w:val="ProductList-Body"/>
        <w:rPr>
          <w:rFonts w:eastAsia="PMingLiU"/>
        </w:rPr>
      </w:pPr>
    </w:p>
    <w:p w:rsidR="000671C7" w:rsidRDefault="000671C7" w:rsidP="000671C7">
      <w:pPr>
        <w:pStyle w:val="ProductList-Body"/>
        <w:rPr>
          <w:rFonts w:eastAsia="PMingLiU"/>
        </w:rPr>
      </w:pPr>
    </w:p>
    <w:p w:rsidR="00261486" w:rsidRPr="00861C8A" w:rsidRDefault="00261486" w:rsidP="000671C7">
      <w:pPr>
        <w:pStyle w:val="ProductList-Body"/>
        <w:rPr>
          <w:rFonts w:eastAsia="PMingLiU"/>
        </w:rPr>
        <w:sectPr w:rsidR="00261486" w:rsidRPr="00861C8A" w:rsidSect="002577A8">
          <w:footerReference w:type="default" r:id="rId33"/>
          <w:footerReference w:type="first" r:id="rId34"/>
          <w:pgSz w:w="12240" w:h="15840"/>
          <w:pgMar w:top="1440" w:right="720" w:bottom="1440" w:left="720" w:header="720" w:footer="720" w:gutter="0"/>
          <w:cols w:space="720"/>
          <w:titlePg/>
          <w:docGrid w:linePitch="360"/>
        </w:sectPr>
      </w:pPr>
    </w:p>
    <w:p w:rsidR="000671C7" w:rsidRPr="00861C8A" w:rsidRDefault="000671C7" w:rsidP="000671C7">
      <w:pPr>
        <w:pStyle w:val="ProductList-SectionHeading"/>
        <w:outlineLvl w:val="0"/>
        <w:rPr>
          <w:rFonts w:asciiTheme="minorHAnsi" w:eastAsia="PMingLiU" w:hAnsiTheme="minorHAnsi"/>
        </w:rPr>
      </w:pPr>
      <w:bookmarkStart w:id="79" w:name="OnlineServiceSpecificTerms"/>
      <w:bookmarkStart w:id="80" w:name="_Toc464561074"/>
      <w:r w:rsidRPr="00861C8A">
        <w:rPr>
          <w:rFonts w:asciiTheme="minorHAnsi" w:eastAsia="PMingLiU" w:hAnsiTheme="minorHAnsi"/>
        </w:rPr>
        <w:lastRenderedPageBreak/>
        <w:t>線上服務特定條款</w:t>
      </w:r>
      <w:bookmarkEnd w:id="79"/>
      <w:bookmarkEnd w:id="80"/>
    </w:p>
    <w:p w:rsidR="000671C7" w:rsidRPr="00861C8A" w:rsidRDefault="000671C7" w:rsidP="000671C7">
      <w:pPr>
        <w:pStyle w:val="ProductList-Body"/>
        <w:rPr>
          <w:rFonts w:eastAsia="PMingLiU"/>
        </w:rPr>
      </w:pPr>
      <w:r w:rsidRPr="00861C8A">
        <w:rPr>
          <w:rFonts w:eastAsia="PMingLiU"/>
        </w:rPr>
        <w:t>若以下並未列出線上服務，便沒有任何線上服務特定條款。</w:t>
      </w:r>
    </w:p>
    <w:p w:rsidR="000671C7" w:rsidRPr="00861C8A" w:rsidRDefault="000671C7" w:rsidP="000671C7">
      <w:pPr>
        <w:pStyle w:val="ProductList-Body"/>
        <w:rPr>
          <w:rFonts w:eastAsia="PMingLiU"/>
        </w:rPr>
      </w:pPr>
    </w:p>
    <w:p w:rsidR="000671C7" w:rsidRPr="008F1B2C" w:rsidRDefault="000671C7" w:rsidP="008F1B2C">
      <w:pPr>
        <w:pStyle w:val="ProductList-OfferingGroupHeading"/>
        <w:rPr>
          <w:rFonts w:eastAsia="PMingLiU"/>
          <w:lang w:eastAsia="zh-TW"/>
        </w:rPr>
      </w:pPr>
      <w:bookmarkStart w:id="81" w:name="_Toc464561075"/>
      <w:bookmarkStart w:id="82" w:name="MicrosoftAzureServices"/>
      <w:r w:rsidRPr="008F1B2C">
        <w:rPr>
          <w:rFonts w:eastAsia="PMingLiU"/>
          <w:lang w:eastAsia="zh-TW"/>
        </w:rPr>
        <w:t xml:space="preserve">Microsoft Azure </w:t>
      </w:r>
      <w:r w:rsidRPr="008F1B2C">
        <w:rPr>
          <w:rFonts w:eastAsia="PMingLiU" w:cs="MS Gothic"/>
          <w:lang w:eastAsia="zh-TW"/>
        </w:rPr>
        <w:t>服務</w:t>
      </w:r>
      <w:bookmarkEnd w:id="81"/>
    </w:p>
    <w:bookmarkEnd w:id="82"/>
    <w:p w:rsidR="002A268F" w:rsidRPr="004607DD" w:rsidRDefault="002A268F" w:rsidP="002A268F">
      <w:pPr>
        <w:pStyle w:val="ProductList-Body"/>
        <w:rPr>
          <w:rFonts w:eastAsia="PMingLiU"/>
          <w:b/>
          <w:color w:val="00188F"/>
        </w:rPr>
      </w:pPr>
      <w:r w:rsidRPr="004607DD">
        <w:rPr>
          <w:rFonts w:eastAsia="PMingLiU"/>
          <w:b/>
          <w:color w:val="00188F"/>
        </w:rPr>
        <w:t>聲明</w:t>
      </w:r>
    </w:p>
    <w:p w:rsidR="002A268F" w:rsidRPr="004607DD" w:rsidRDefault="008C3538" w:rsidP="002A268F">
      <w:pPr>
        <w:pStyle w:val="ProductList-Body"/>
        <w:rPr>
          <w:rFonts w:eastAsia="PMingLiU"/>
        </w:rPr>
      </w:pPr>
      <w:hyperlink w:anchor="Attachment1" w:history="1">
        <w:r w:rsidR="002A268F" w:rsidRPr="004607DD">
          <w:rPr>
            <w:rStyle w:val="Hyperlink"/>
            <w:rFonts w:eastAsia="PMingLiU"/>
          </w:rPr>
          <w:t>附件</w:t>
        </w:r>
        <w:r w:rsidR="002A268F" w:rsidRPr="004607DD">
          <w:rPr>
            <w:rStyle w:val="Hyperlink"/>
            <w:rFonts w:eastAsia="PMingLiU"/>
          </w:rPr>
          <w:t xml:space="preserve"> 1</w:t>
        </w:r>
      </w:hyperlink>
      <w:r w:rsidR="002A268F" w:rsidRPr="004607DD">
        <w:rPr>
          <w:rFonts w:eastAsia="PMingLiU"/>
        </w:rPr>
        <w:t xml:space="preserve"> </w:t>
      </w:r>
      <w:r w:rsidR="002A268F" w:rsidRPr="004607DD">
        <w:rPr>
          <w:rFonts w:eastAsia="PMingLiU"/>
        </w:rPr>
        <w:t>中關於</w:t>
      </w:r>
      <w:r w:rsidR="002A268F" w:rsidRPr="004607DD">
        <w:rPr>
          <w:rFonts w:eastAsia="PMingLiU"/>
        </w:rPr>
        <w:t xml:space="preserve"> Bing </w:t>
      </w:r>
      <w:r w:rsidR="002A268F" w:rsidRPr="004607DD">
        <w:rPr>
          <w:rFonts w:eastAsia="PMingLiU"/>
        </w:rPr>
        <w:t>地圖服務、專業服務、</w:t>
      </w:r>
      <w:r w:rsidR="002A268F" w:rsidRPr="004607DD">
        <w:rPr>
          <w:rFonts w:eastAsia="PMingLiU"/>
        </w:rPr>
        <w:t xml:space="preserve">Azure </w:t>
      </w:r>
      <w:r w:rsidR="002A268F" w:rsidRPr="004607DD">
        <w:rPr>
          <w:rFonts w:eastAsia="PMingLiU"/>
        </w:rPr>
        <w:t>媒體服務</w:t>
      </w:r>
      <w:r w:rsidR="002A268F" w:rsidRPr="004607DD">
        <w:rPr>
          <w:rFonts w:eastAsia="PMingLiU"/>
        </w:rPr>
        <w:t xml:space="preserve"> H.265/HEV </w:t>
      </w:r>
      <w:r w:rsidR="002A268F" w:rsidRPr="004607DD">
        <w:rPr>
          <w:rFonts w:eastAsia="PMingLiU"/>
        </w:rPr>
        <w:t>編碼，以及</w:t>
      </w:r>
      <w:r w:rsidR="002A268F" w:rsidRPr="004607DD">
        <w:rPr>
          <w:rFonts w:eastAsia="PMingLiU"/>
        </w:rPr>
        <w:t xml:space="preserve"> H.264/AVC </w:t>
      </w:r>
      <w:r w:rsidR="002A268F" w:rsidRPr="004607DD">
        <w:rPr>
          <w:rFonts w:eastAsia="PMingLiU"/>
        </w:rPr>
        <w:t>視訊標準、</w:t>
      </w:r>
      <w:r w:rsidR="002A268F" w:rsidRPr="004607DD">
        <w:rPr>
          <w:rFonts w:eastAsia="PMingLiU"/>
        </w:rPr>
        <w:t xml:space="preserve">VC-1 </w:t>
      </w:r>
      <w:r w:rsidR="002A268F" w:rsidRPr="004607DD">
        <w:rPr>
          <w:rFonts w:eastAsia="PMingLiU"/>
        </w:rPr>
        <w:t>視訊標準及</w:t>
      </w:r>
      <w:r w:rsidR="002A268F" w:rsidRPr="004607DD">
        <w:rPr>
          <w:rFonts w:eastAsia="PMingLiU"/>
        </w:rPr>
        <w:t xml:space="preserve"> MPEG-4 Part 2 </w:t>
      </w:r>
      <w:r w:rsidR="002A268F" w:rsidRPr="004607DD">
        <w:rPr>
          <w:rFonts w:eastAsia="PMingLiU"/>
        </w:rPr>
        <w:t>視訊標準與</w:t>
      </w:r>
      <w:r w:rsidR="002A268F" w:rsidRPr="004607DD">
        <w:rPr>
          <w:rFonts w:eastAsia="PMingLiU"/>
        </w:rPr>
        <w:t xml:space="preserve"> MPEG-2 </w:t>
      </w:r>
      <w:r w:rsidR="002A268F" w:rsidRPr="004607DD">
        <w:rPr>
          <w:rFonts w:eastAsia="PMingLiU"/>
        </w:rPr>
        <w:t>視訊標準的聲明適用之。</w:t>
      </w: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pPr>
      <w:r w:rsidRPr="00861C8A">
        <w:rPr>
          <w:rFonts w:eastAsia="PMingLiU"/>
          <w:b/>
          <w:color w:val="00188F"/>
        </w:rPr>
        <w:t>服務等級協定</w:t>
      </w:r>
    </w:p>
    <w:p w:rsidR="000671C7" w:rsidRPr="00861C8A" w:rsidRDefault="000671C7" w:rsidP="000671C7">
      <w:pPr>
        <w:pStyle w:val="ProductList-Body"/>
        <w:rPr>
          <w:rFonts w:eastAsia="PMingLiU"/>
        </w:rPr>
      </w:pPr>
      <w:r w:rsidRPr="00861C8A">
        <w:rPr>
          <w:rFonts w:eastAsia="PMingLiU"/>
        </w:rPr>
        <w:t>請參閱</w:t>
      </w:r>
      <w:r w:rsidRPr="00861C8A">
        <w:rPr>
          <w:rFonts w:eastAsia="PMingLiU"/>
        </w:rPr>
        <w:t xml:space="preserve"> </w:t>
      </w:r>
      <w:r w:rsidRPr="00861C8A">
        <w:rPr>
          <w:rStyle w:val="Hyperlink"/>
          <w:rFonts w:eastAsia="PMingLiU"/>
        </w:rPr>
        <w:t>http://azure.microsoft.com/support/legal/sla/</w:t>
      </w:r>
      <w:r w:rsidRPr="00861C8A">
        <w:rPr>
          <w:rFonts w:eastAsia="PMingLiU"/>
        </w:rPr>
        <w:t>。</w:t>
      </w: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pPr>
      <w:r w:rsidRPr="00861C8A">
        <w:rPr>
          <w:rFonts w:eastAsia="PMingLiU"/>
          <w:b/>
          <w:color w:val="00188F"/>
        </w:rPr>
        <w:t>定義</w:t>
      </w:r>
    </w:p>
    <w:p w:rsidR="00C369CB" w:rsidRDefault="00C369CB" w:rsidP="000671C7">
      <w:pPr>
        <w:pStyle w:val="ProductList-Body"/>
        <w:spacing w:after="120"/>
        <w:rPr>
          <w:rFonts w:eastAsia="PMingLiU"/>
        </w:rPr>
      </w:pPr>
      <w:r>
        <w:rPr>
          <w:rFonts w:eastAsia="PMingLiU" w:hAnsi="PMingLiU" w:hint="eastAsia"/>
        </w:rPr>
        <w:t>「</w:t>
      </w:r>
      <w:r>
        <w:rPr>
          <w:rFonts w:eastAsia="PMingLiU" w:hint="eastAsia"/>
        </w:rPr>
        <w:t>Azure Government Services</w:t>
      </w:r>
      <w:r>
        <w:rPr>
          <w:rFonts w:eastAsia="PMingLiU" w:hAnsi="PMingLiU" w:hint="eastAsia"/>
        </w:rPr>
        <w:t>」係指</w:t>
      </w:r>
      <w:r>
        <w:rPr>
          <w:rFonts w:eastAsia="PMingLiU" w:hint="eastAsia"/>
        </w:rPr>
        <w:t xml:space="preserve"> </w:t>
      </w:r>
      <w:hyperlink r:id="rId35" w:anchor="services" w:history="1">
        <w:r w:rsidRPr="003515FD">
          <w:rPr>
            <w:rStyle w:val="Hyperlink"/>
            <w:rFonts w:eastAsia="PMingLiU" w:hint="eastAsia"/>
          </w:rPr>
          <w:t>http://azure.microsoft.com/en-us/regions/#services</w:t>
        </w:r>
      </w:hyperlink>
      <w:r>
        <w:rPr>
          <w:rFonts w:eastAsia="PMingLiU" w:hint="eastAsia"/>
        </w:rPr>
        <w:t xml:space="preserve"> </w:t>
      </w:r>
      <w:r>
        <w:rPr>
          <w:rFonts w:eastAsia="PMingLiU" w:hAnsi="PMingLiU" w:hint="eastAsia"/>
        </w:rPr>
        <w:t>網頁所載，由</w:t>
      </w:r>
      <w:r>
        <w:rPr>
          <w:rFonts w:eastAsia="PMingLiU" w:hint="eastAsia"/>
        </w:rPr>
        <w:t xml:space="preserve"> Microsoft </w:t>
      </w:r>
      <w:r>
        <w:rPr>
          <w:rFonts w:eastAsia="PMingLiU" w:hAnsi="PMingLiU" w:hint="eastAsia"/>
        </w:rPr>
        <w:t>提供予「美國政府」區域中政府社群雲端服務客戶的服務或功能。</w:t>
      </w:r>
    </w:p>
    <w:p w:rsidR="000671C7" w:rsidRPr="00861C8A" w:rsidRDefault="000671C7" w:rsidP="000671C7">
      <w:pPr>
        <w:pStyle w:val="ProductList-Body"/>
        <w:spacing w:after="120"/>
        <w:rPr>
          <w:rFonts w:eastAsia="PMingLiU"/>
        </w:rPr>
      </w:pPr>
      <w:r w:rsidRPr="00861C8A">
        <w:rPr>
          <w:rFonts w:eastAsia="PMingLiU"/>
        </w:rPr>
        <w:t>「客戶解決方案」係指會在</w:t>
      </w:r>
      <w:r w:rsidRPr="00861C8A">
        <w:rPr>
          <w:rFonts w:eastAsia="PMingLiU"/>
        </w:rPr>
        <w:t xml:space="preserve"> Microsoft Azure </w:t>
      </w:r>
      <w:r w:rsidRPr="00861C8A">
        <w:rPr>
          <w:rFonts w:eastAsia="PMingLiU"/>
        </w:rPr>
        <w:t>服務中加入主要及重大功能之應用程式或應用程式組，其主要並非替代</w:t>
      </w:r>
      <w:r w:rsidRPr="00861C8A">
        <w:rPr>
          <w:rFonts w:eastAsia="PMingLiU"/>
        </w:rPr>
        <w:t xml:space="preserve"> Microsoft Azure </w:t>
      </w:r>
      <w:r w:rsidRPr="00861C8A">
        <w:rPr>
          <w:rFonts w:eastAsia="PMingLiU"/>
        </w:rPr>
        <w:t>服務。</w:t>
      </w:r>
    </w:p>
    <w:p w:rsidR="00A05DBA" w:rsidRDefault="00A05DBA" w:rsidP="00525461">
      <w:pPr>
        <w:pStyle w:val="ProductList-Body"/>
        <w:spacing w:after="120"/>
        <w:rPr>
          <w:rFonts w:eastAsia="PMingLiU" w:hAnsi="PMingLiU"/>
        </w:rPr>
      </w:pPr>
      <w:r>
        <w:rPr>
          <w:rFonts w:eastAsia="PMingLiU" w:hAnsi="PMingLiU" w:hint="eastAsia"/>
        </w:rPr>
        <w:t>「</w:t>
      </w:r>
      <w:r>
        <w:rPr>
          <w:rFonts w:eastAsia="PMingLiU" w:hint="eastAsia"/>
        </w:rPr>
        <w:t xml:space="preserve">Microsoft Azure </w:t>
      </w:r>
      <w:r>
        <w:rPr>
          <w:rFonts w:eastAsia="PMingLiU" w:hAnsi="PMingLiU" w:hint="eastAsia"/>
        </w:rPr>
        <w:t>服務」係指</w:t>
      </w:r>
      <w:r>
        <w:rPr>
          <w:rFonts w:eastAsia="PMingLiU" w:hint="eastAsia"/>
        </w:rPr>
        <w:t xml:space="preserve"> </w:t>
      </w:r>
      <w:hyperlink r:id="rId36" w:history="1">
        <w:r>
          <w:rPr>
            <w:rStyle w:val="Hyperlink"/>
            <w:rFonts w:eastAsia="PMingLiU" w:hint="eastAsia"/>
          </w:rPr>
          <w:t>http://azure.microsoft.com/services/</w:t>
        </w:r>
      </w:hyperlink>
      <w:r>
        <w:rPr>
          <w:rFonts w:eastAsia="PMingLiU" w:hint="eastAsia"/>
        </w:rPr>
        <w:t xml:space="preserve"> </w:t>
      </w:r>
      <w:r>
        <w:rPr>
          <w:rFonts w:eastAsia="PMingLiU" w:hAnsi="PMingLiU" w:hint="eastAsia"/>
        </w:rPr>
        <w:t>上所列載之一種或多種</w:t>
      </w:r>
      <w:r>
        <w:rPr>
          <w:rFonts w:eastAsia="PMingLiU" w:hint="eastAsia"/>
        </w:rPr>
        <w:t xml:space="preserve"> Microsoft </w:t>
      </w:r>
      <w:r>
        <w:rPr>
          <w:rFonts w:eastAsia="PMingLiU" w:hAnsi="PMingLiU" w:hint="eastAsia"/>
        </w:rPr>
        <w:t>服務及功能，但其中列載為個別授權者除外。</w:t>
      </w:r>
    </w:p>
    <w:p w:rsidR="00525461" w:rsidRDefault="00525461" w:rsidP="00525461">
      <w:pPr>
        <w:pStyle w:val="ProductList-Body"/>
        <w:spacing w:after="120"/>
        <w:rPr>
          <w:rFonts w:eastAsia="PMingLiU"/>
        </w:rPr>
      </w:pPr>
      <w:r>
        <w:rPr>
          <w:rFonts w:eastAsia="PMingLiU" w:hint="eastAsia"/>
        </w:rPr>
        <w:t>「</w:t>
      </w:r>
      <w:r>
        <w:rPr>
          <w:rFonts w:eastAsia="PMingLiU" w:hint="eastAsia"/>
        </w:rPr>
        <w:t>Microsoft Translator</w:t>
      </w:r>
      <w:r>
        <w:rPr>
          <w:rFonts w:eastAsia="PMingLiU" w:hint="eastAsia"/>
        </w:rPr>
        <w:t>」係指</w:t>
      </w:r>
      <w:r>
        <w:rPr>
          <w:rFonts w:eastAsia="PMingLiU" w:hint="eastAsia"/>
        </w:rPr>
        <w:t xml:space="preserve"> Microsoft </w:t>
      </w:r>
      <w:r w:rsidRPr="00525461">
        <w:rPr>
          <w:rFonts w:eastAsia="PMingLiU" w:hAnsi="PMingLiU" w:hint="eastAsia"/>
        </w:rPr>
        <w:t>以雲端架構之自動翻譯服務形式所提供的翻譯器</w:t>
      </w:r>
      <w:r>
        <w:rPr>
          <w:rFonts w:eastAsia="PMingLiU" w:hint="eastAsia"/>
        </w:rPr>
        <w:t xml:space="preserve"> API </w:t>
      </w:r>
      <w:r>
        <w:rPr>
          <w:rFonts w:eastAsia="PMingLiU" w:hint="eastAsia"/>
        </w:rPr>
        <w:t>文字翻譯及</w:t>
      </w:r>
      <w:r>
        <w:rPr>
          <w:rFonts w:eastAsia="PMingLiU" w:hint="eastAsia"/>
        </w:rPr>
        <w:t>/</w:t>
      </w:r>
      <w:r>
        <w:rPr>
          <w:rFonts w:eastAsia="PMingLiU" w:hint="eastAsia"/>
        </w:rPr>
        <w:t>或翻譯器</w:t>
      </w:r>
      <w:r>
        <w:rPr>
          <w:rFonts w:eastAsia="PMingLiU" w:hint="eastAsia"/>
        </w:rPr>
        <w:t xml:space="preserve"> API </w:t>
      </w:r>
      <w:r>
        <w:rPr>
          <w:rFonts w:eastAsia="PMingLiU" w:hint="eastAsia"/>
        </w:rPr>
        <w:t>語音翻譯。</w:t>
      </w: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pPr>
      <w:r w:rsidRPr="00861C8A">
        <w:rPr>
          <w:rFonts w:eastAsia="PMingLiU"/>
          <w:b/>
          <w:color w:val="00188F"/>
        </w:rPr>
        <w:t>限制規定</w:t>
      </w:r>
    </w:p>
    <w:p w:rsidR="000671C7" w:rsidRPr="00861C8A" w:rsidRDefault="000671C7" w:rsidP="000671C7">
      <w:pPr>
        <w:pStyle w:val="ProductList-Body"/>
        <w:rPr>
          <w:rFonts w:eastAsia="PMingLiU"/>
        </w:rPr>
      </w:pPr>
      <w:r w:rsidRPr="00861C8A">
        <w:rPr>
          <w:rFonts w:eastAsia="PMingLiU"/>
        </w:rPr>
        <w:t>客戶不得：</w:t>
      </w:r>
    </w:p>
    <w:p w:rsidR="000671C7" w:rsidRPr="00861C8A" w:rsidRDefault="000671C7" w:rsidP="000671C7">
      <w:pPr>
        <w:pStyle w:val="ProductList-Body"/>
        <w:numPr>
          <w:ilvl w:val="0"/>
          <w:numId w:val="10"/>
        </w:numPr>
        <w:ind w:left="450" w:hanging="270"/>
        <w:rPr>
          <w:rFonts w:eastAsia="PMingLiU"/>
        </w:rPr>
      </w:pPr>
      <w:r w:rsidRPr="00861C8A">
        <w:rPr>
          <w:rFonts w:eastAsia="PMingLiU"/>
        </w:rPr>
        <w:t>轉售或轉散布</w:t>
      </w:r>
      <w:r w:rsidRPr="00861C8A">
        <w:rPr>
          <w:rFonts w:eastAsia="PMingLiU"/>
        </w:rPr>
        <w:t xml:space="preserve"> Microsoft Azure </w:t>
      </w:r>
      <w:r w:rsidRPr="00861C8A">
        <w:rPr>
          <w:rFonts w:eastAsia="PMingLiU"/>
        </w:rPr>
        <w:t>服務，或</w:t>
      </w:r>
    </w:p>
    <w:p w:rsidR="000671C7" w:rsidRPr="00861C8A" w:rsidRDefault="000671C7" w:rsidP="000671C7">
      <w:pPr>
        <w:pStyle w:val="ProductList-Body"/>
        <w:numPr>
          <w:ilvl w:val="0"/>
          <w:numId w:val="10"/>
        </w:numPr>
        <w:spacing w:before="40"/>
        <w:ind w:left="461" w:hanging="274"/>
        <w:rPr>
          <w:rFonts w:eastAsia="PMingLiU"/>
        </w:rPr>
      </w:pPr>
      <w:r w:rsidRPr="00861C8A">
        <w:rPr>
          <w:rFonts w:eastAsia="PMingLiU"/>
        </w:rPr>
        <w:t>允許多位使用者直接或間接存取任何</w:t>
      </w:r>
      <w:r w:rsidRPr="00861C8A">
        <w:rPr>
          <w:rFonts w:eastAsia="PMingLiU"/>
        </w:rPr>
        <w:t xml:space="preserve"> Microsoft Azure </w:t>
      </w:r>
      <w:r w:rsidRPr="00861C8A">
        <w:rPr>
          <w:rFonts w:eastAsia="PMingLiU"/>
        </w:rPr>
        <w:t>服務功能，此功能以每位使用者為服務提供之基準</w:t>
      </w:r>
      <w:r w:rsidRPr="00861C8A">
        <w:rPr>
          <w:rFonts w:eastAsia="PMingLiU"/>
        </w:rPr>
        <w:t xml:space="preserve"> (</w:t>
      </w:r>
      <w:r w:rsidRPr="00861C8A">
        <w:rPr>
          <w:rFonts w:eastAsia="PMingLiU"/>
        </w:rPr>
        <w:t>例如，</w:t>
      </w:r>
      <w:r w:rsidRPr="00861C8A">
        <w:rPr>
          <w:rFonts w:eastAsia="PMingLiU"/>
        </w:rPr>
        <w:t>Active Directory Premium)</w:t>
      </w:r>
      <w:r w:rsidRPr="00861C8A">
        <w:rPr>
          <w:rFonts w:eastAsia="PMingLiU"/>
        </w:rPr>
        <w:t>。</w:t>
      </w:r>
      <w:r w:rsidRPr="00861C8A">
        <w:rPr>
          <w:rFonts w:eastAsia="PMingLiU"/>
        </w:rPr>
        <w:t xml:space="preserve">Microsoft Azure </w:t>
      </w:r>
      <w:r w:rsidRPr="00861C8A">
        <w:rPr>
          <w:rFonts w:eastAsia="PMingLiU"/>
        </w:rPr>
        <w:t>服務功能適用之專屬重新指定條款可能提供在該功能的增補文件中。</w:t>
      </w: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pPr>
      <w:r w:rsidRPr="00861C8A">
        <w:rPr>
          <w:rFonts w:eastAsia="PMingLiU"/>
          <w:b/>
          <w:color w:val="00188F"/>
        </w:rPr>
        <w:t>服務或功能之終止</w:t>
      </w:r>
    </w:p>
    <w:p w:rsidR="000671C7" w:rsidRPr="00861C8A" w:rsidRDefault="000671C7" w:rsidP="000671C7">
      <w:pPr>
        <w:pStyle w:val="ProductList-Body"/>
        <w:rPr>
          <w:rFonts w:eastAsia="PMingLiU"/>
        </w:rPr>
      </w:pPr>
      <w:r w:rsidRPr="00861C8A">
        <w:rPr>
          <w:rFonts w:eastAsia="PMingLiU"/>
        </w:rPr>
        <w:t>除非安全性、法律或系統效能考量需要迅速移除，否則</w:t>
      </w:r>
      <w:r w:rsidRPr="00861C8A">
        <w:rPr>
          <w:rFonts w:eastAsia="PMingLiU"/>
        </w:rPr>
        <w:t xml:space="preserve"> Microsoft </w:t>
      </w:r>
      <w:r w:rsidRPr="00861C8A">
        <w:rPr>
          <w:rFonts w:eastAsia="PMingLiU"/>
        </w:rPr>
        <w:t>將在移除任何重大特性或功能或者中止服務之前</w:t>
      </w:r>
      <w:r w:rsidRPr="00861C8A">
        <w:rPr>
          <w:rFonts w:eastAsia="PMingLiU"/>
        </w:rPr>
        <w:t xml:space="preserve"> 12 </w:t>
      </w:r>
      <w:r w:rsidRPr="00861C8A">
        <w:rPr>
          <w:rFonts w:eastAsia="PMingLiU"/>
        </w:rPr>
        <w:t>個月，先行通知客戶。此並不適用於預覽版</w:t>
      </w: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pPr>
      <w:r w:rsidRPr="00861C8A">
        <w:rPr>
          <w:rFonts w:eastAsia="PMingLiU"/>
          <w:b/>
          <w:color w:val="00188F"/>
        </w:rPr>
        <w:t>屆滿或終止之後的資料保留</w:t>
      </w:r>
    </w:p>
    <w:p w:rsidR="000671C7" w:rsidRPr="00861C8A" w:rsidRDefault="000671C7" w:rsidP="000671C7">
      <w:pPr>
        <w:pStyle w:val="ProductList-Body"/>
        <w:rPr>
          <w:rFonts w:eastAsia="PMingLiU"/>
        </w:rPr>
      </w:pPr>
      <w:r w:rsidRPr="00861C8A">
        <w:rPr>
          <w:rFonts w:eastAsia="PMingLiU"/>
        </w:rPr>
        <w:t>客戶的線上服務訂閱屆滿或終止，將不會改變客戶於延長的有效期限內支付客戶資料之主機服務費用的義務。</w:t>
      </w: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pPr>
      <w:r w:rsidRPr="00861C8A">
        <w:rPr>
          <w:rFonts w:eastAsia="PMingLiU"/>
          <w:b/>
          <w:color w:val="00188F"/>
        </w:rPr>
        <w:t>主機服務例外</w:t>
      </w:r>
    </w:p>
    <w:p w:rsidR="000671C7" w:rsidRPr="00861C8A" w:rsidRDefault="000671C7" w:rsidP="000671C7">
      <w:pPr>
        <w:pStyle w:val="ProductList-Body"/>
        <w:rPr>
          <w:rFonts w:eastAsia="PMingLiU"/>
        </w:rPr>
      </w:pPr>
      <w:r w:rsidRPr="00861C8A">
        <w:rPr>
          <w:rFonts w:eastAsia="PMingLiU"/>
        </w:rPr>
        <w:t>即使客戶之大量授權合約中有任何相反規定，客戶得使用</w:t>
      </w:r>
      <w:r w:rsidRPr="00861C8A">
        <w:rPr>
          <w:rFonts w:eastAsia="PMingLiU"/>
        </w:rPr>
        <w:t xml:space="preserve"> Microsoft Azure </w:t>
      </w:r>
      <w:r w:rsidRPr="00861C8A">
        <w:rPr>
          <w:rFonts w:eastAsia="PMingLiU"/>
        </w:rPr>
        <w:t>服務連同客戶資料建立及維護客戶解決方案，將</w:t>
      </w:r>
      <w:r w:rsidRPr="00861C8A">
        <w:rPr>
          <w:rFonts w:eastAsia="PMingLiU"/>
        </w:rPr>
        <w:t xml:space="preserve"> Microsoft Azure </w:t>
      </w:r>
      <w:r w:rsidRPr="00861C8A">
        <w:rPr>
          <w:rFonts w:eastAsia="PMingLiU"/>
        </w:rPr>
        <w:t>服務與客戶或第三人所擁有或授權之客戶資料合併以建立客戶解決方案。客戶得允許第三人存取及使用與該客戶解決方案之使用相關的</w:t>
      </w:r>
      <w:r w:rsidRPr="00861C8A">
        <w:rPr>
          <w:rFonts w:eastAsia="PMingLiU"/>
        </w:rPr>
        <w:t xml:space="preserve"> Microsoft Azure </w:t>
      </w:r>
      <w:r w:rsidRPr="00861C8A">
        <w:rPr>
          <w:rFonts w:eastAsia="PMingLiU"/>
        </w:rPr>
        <w:t>服務。客戶對該項使用以及確保該項使用符合該些條款與客戶大量授權合約之條款及條件應負相關責任。</w:t>
      </w:r>
    </w:p>
    <w:p w:rsidR="000671C7" w:rsidRPr="00861C8A" w:rsidRDefault="000671C7" w:rsidP="000671C7">
      <w:pPr>
        <w:pStyle w:val="ProductList-Body"/>
        <w:rPr>
          <w:rFonts w:eastAsia="PMingLiU"/>
        </w:rPr>
      </w:pPr>
    </w:p>
    <w:p w:rsidR="00593EFF" w:rsidRPr="002F11FB" w:rsidRDefault="00593EFF" w:rsidP="0015391F">
      <w:pPr>
        <w:pStyle w:val="ProductList-Body"/>
        <w:keepNext/>
        <w:rPr>
          <w:rFonts w:eastAsia="PMingLiU"/>
        </w:rPr>
      </w:pPr>
      <w:r w:rsidRPr="002F11FB">
        <w:rPr>
          <w:rFonts w:eastAsia="PMingLiU"/>
          <w:b/>
          <w:color w:val="00188F"/>
        </w:rPr>
        <w:lastRenderedPageBreak/>
        <w:t xml:space="preserve">Microsoft Azure </w:t>
      </w:r>
      <w:r w:rsidRPr="002F11FB">
        <w:rPr>
          <w:rFonts w:eastAsia="PMingLiU"/>
          <w:b/>
          <w:color w:val="00188F"/>
        </w:rPr>
        <w:t>之軟體使用</w:t>
      </w:r>
    </w:p>
    <w:p w:rsidR="000671C7" w:rsidRPr="00861C8A" w:rsidRDefault="00593EFF" w:rsidP="00593EFF">
      <w:pPr>
        <w:pStyle w:val="ProductList-Body"/>
        <w:rPr>
          <w:rFonts w:eastAsia="PMingLiU"/>
        </w:rPr>
      </w:pPr>
      <w:r w:rsidRPr="002F11FB">
        <w:rPr>
          <w:rFonts w:eastAsia="PMingLiU"/>
        </w:rPr>
        <w:t>對於</w:t>
      </w:r>
      <w:r w:rsidRPr="002F11FB">
        <w:rPr>
          <w:rFonts w:eastAsia="PMingLiU"/>
        </w:rPr>
        <w:t xml:space="preserve"> Microsoft Azure </w:t>
      </w:r>
      <w:r w:rsidRPr="002F11FB">
        <w:rPr>
          <w:rFonts w:eastAsia="PMingLiU"/>
        </w:rPr>
        <w:t>服務可提供之</w:t>
      </w:r>
      <w:r w:rsidRPr="002F11FB">
        <w:rPr>
          <w:rFonts w:eastAsia="PMingLiU"/>
        </w:rPr>
        <w:t xml:space="preserve"> Microsoft </w:t>
      </w:r>
      <w:r w:rsidRPr="002F11FB">
        <w:rPr>
          <w:rFonts w:eastAsia="PMingLiU"/>
        </w:rPr>
        <w:t>軟體，</w:t>
      </w:r>
      <w:r w:rsidRPr="002F11FB">
        <w:rPr>
          <w:rFonts w:eastAsia="PMingLiU"/>
        </w:rPr>
        <w:t xml:space="preserve">Microsoft </w:t>
      </w:r>
      <w:r w:rsidRPr="002F11FB">
        <w:rPr>
          <w:rFonts w:eastAsia="PMingLiU"/>
        </w:rPr>
        <w:t>授與客戶僅限於</w:t>
      </w:r>
      <w:r w:rsidRPr="002F11FB">
        <w:rPr>
          <w:rFonts w:eastAsia="PMingLiU"/>
        </w:rPr>
        <w:t xml:space="preserve"> Microsoft Azure </w:t>
      </w:r>
      <w:r w:rsidRPr="002F11FB">
        <w:rPr>
          <w:rFonts w:eastAsia="PMingLiU"/>
        </w:rPr>
        <w:t>服務中執行軟體之有限授權</w:t>
      </w:r>
      <w:r w:rsidR="000671C7" w:rsidRPr="00861C8A">
        <w:rPr>
          <w:rFonts w:eastAsia="PMingLiU"/>
        </w:rPr>
        <w:t>。</w:t>
      </w:r>
    </w:p>
    <w:p w:rsidR="000671C7" w:rsidRPr="00861C8A" w:rsidRDefault="000671C7" w:rsidP="000671C7">
      <w:pPr>
        <w:pStyle w:val="ProductList-Body"/>
        <w:rPr>
          <w:rFonts w:eastAsia="PMingLiU"/>
        </w:rPr>
      </w:pPr>
    </w:p>
    <w:p w:rsidR="000671C7" w:rsidRPr="00861C8A" w:rsidRDefault="000671C7" w:rsidP="00261486">
      <w:pPr>
        <w:pStyle w:val="ProductList-Body"/>
        <w:rPr>
          <w:rFonts w:eastAsia="PMingLiU"/>
        </w:rPr>
      </w:pPr>
      <w:r w:rsidRPr="00861C8A">
        <w:rPr>
          <w:rFonts w:eastAsia="PMingLiU"/>
          <w:b/>
          <w:color w:val="00188F"/>
        </w:rPr>
        <w:t>資料中心可用性</w:t>
      </w:r>
    </w:p>
    <w:p w:rsidR="000671C7" w:rsidRPr="00861C8A" w:rsidRDefault="000671C7" w:rsidP="000671C7">
      <w:pPr>
        <w:pStyle w:val="ProductList-Body"/>
        <w:rPr>
          <w:rFonts w:eastAsia="PMingLiU"/>
        </w:rPr>
      </w:pPr>
      <w:r w:rsidRPr="00861C8A">
        <w:rPr>
          <w:rFonts w:eastAsia="PMingLiU"/>
        </w:rPr>
        <w:t>在部分地區中，可能會限制位於或接近該地區之客戶使用資料中心。如需依地區之服務可用性的詳細資訊，請參閱</w:t>
      </w:r>
      <w:r w:rsidRPr="00861C8A">
        <w:rPr>
          <w:rFonts w:eastAsia="PMingLiU"/>
        </w:rPr>
        <w:t xml:space="preserve"> </w:t>
      </w:r>
      <w:hyperlink r:id="rId37" w:history="1">
        <w:r w:rsidRPr="00861C8A">
          <w:rPr>
            <w:rStyle w:val="Hyperlink"/>
            <w:rFonts w:eastAsia="PMingLiU"/>
          </w:rPr>
          <w:t>http://azure.microsoft.com/en-us/regions</w:t>
        </w:r>
      </w:hyperlink>
      <w:r w:rsidRPr="00861C8A">
        <w:rPr>
          <w:rFonts w:eastAsia="PMingLiU"/>
        </w:rPr>
        <w:t>。</w:t>
      </w: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pPr>
      <w:r w:rsidRPr="00861C8A">
        <w:rPr>
          <w:rFonts w:eastAsia="PMingLiU"/>
          <w:b/>
          <w:color w:val="00188F"/>
        </w:rPr>
        <w:t>共用</w:t>
      </w:r>
    </w:p>
    <w:p w:rsidR="000671C7" w:rsidRPr="00861C8A" w:rsidRDefault="000671C7" w:rsidP="000671C7">
      <w:pPr>
        <w:pStyle w:val="ProductList-Body"/>
        <w:rPr>
          <w:rFonts w:eastAsia="PMingLiU"/>
        </w:rPr>
      </w:pPr>
      <w:r w:rsidRPr="00861C8A">
        <w:rPr>
          <w:rFonts w:eastAsia="PMingLiU"/>
        </w:rPr>
        <w:t xml:space="preserve">Microsoft Azure </w:t>
      </w:r>
      <w:r w:rsidRPr="00861C8A">
        <w:rPr>
          <w:rFonts w:eastAsia="PMingLiU"/>
        </w:rPr>
        <w:t>服務得提供與其他</w:t>
      </w:r>
      <w:r w:rsidRPr="00861C8A">
        <w:rPr>
          <w:rFonts w:eastAsia="PMingLiU"/>
        </w:rPr>
        <w:t xml:space="preserve"> Azure </w:t>
      </w:r>
      <w:r w:rsidRPr="00861C8A">
        <w:rPr>
          <w:rFonts w:eastAsia="PMingLiU"/>
        </w:rPr>
        <w:t>使用者和社群或其他第三人共用客戶解決方案及</w:t>
      </w:r>
      <w:r w:rsidRPr="00861C8A">
        <w:rPr>
          <w:rFonts w:eastAsia="PMingLiU"/>
        </w:rPr>
        <w:t>/</w:t>
      </w:r>
      <w:r w:rsidRPr="00861C8A">
        <w:rPr>
          <w:rFonts w:eastAsia="PMingLiU"/>
        </w:rPr>
        <w:t>或客戶資料之能力。若客戶選擇同意此等共用，則客戶同意提供使用權給所有獲授權的使用者，包括使用、修改及重新張貼其客戶解決方案及</w:t>
      </w:r>
      <w:r w:rsidRPr="00861C8A">
        <w:rPr>
          <w:rFonts w:eastAsia="PMingLiU"/>
        </w:rPr>
        <w:t>/</w:t>
      </w:r>
      <w:r w:rsidRPr="00861C8A">
        <w:rPr>
          <w:rFonts w:eastAsia="PMingLiU"/>
        </w:rPr>
        <w:t>或客戶資料的權利，而且客戶允許</w:t>
      </w:r>
      <w:r w:rsidRPr="00861C8A">
        <w:rPr>
          <w:rFonts w:eastAsia="PMingLiU"/>
        </w:rPr>
        <w:t xml:space="preserve"> Microsoft </w:t>
      </w:r>
      <w:r w:rsidRPr="00861C8A">
        <w:rPr>
          <w:rFonts w:eastAsia="PMingLiU"/>
        </w:rPr>
        <w:t>以其所選擇的方式及在所選擇地點將它們提供給此等使用者。</w:t>
      </w:r>
    </w:p>
    <w:p w:rsidR="000671C7" w:rsidRPr="00861C8A" w:rsidRDefault="000671C7" w:rsidP="000671C7">
      <w:pPr>
        <w:pStyle w:val="ProductList-Body"/>
        <w:rPr>
          <w:rFonts w:eastAsia="PMingLiU"/>
        </w:rPr>
      </w:pPr>
    </w:p>
    <w:p w:rsidR="000671C7" w:rsidRPr="00861C8A" w:rsidRDefault="000671C7" w:rsidP="00593EFF">
      <w:pPr>
        <w:pStyle w:val="ProductList-Body"/>
        <w:keepNext/>
        <w:rPr>
          <w:rFonts w:eastAsia="PMingLiU"/>
        </w:rPr>
      </w:pPr>
      <w:r w:rsidRPr="00861C8A">
        <w:rPr>
          <w:rFonts w:eastAsia="PMingLiU"/>
          <w:b/>
          <w:color w:val="00188F"/>
        </w:rPr>
        <w:t>Marketplace</w:t>
      </w:r>
    </w:p>
    <w:p w:rsidR="000671C7" w:rsidRDefault="000671C7" w:rsidP="000671C7">
      <w:pPr>
        <w:pStyle w:val="ProductList-Body"/>
        <w:rPr>
          <w:rFonts w:eastAsia="PMingLiU"/>
        </w:rPr>
      </w:pPr>
      <w:r w:rsidRPr="00861C8A">
        <w:rPr>
          <w:rFonts w:eastAsia="PMingLiU"/>
        </w:rPr>
        <w:t xml:space="preserve">Microsoft Azure </w:t>
      </w:r>
      <w:r w:rsidRPr="00861C8A">
        <w:rPr>
          <w:rFonts w:eastAsia="PMingLiU"/>
        </w:rPr>
        <w:t>可讓客戶透過像</w:t>
      </w:r>
      <w:r w:rsidRPr="00861C8A">
        <w:rPr>
          <w:rFonts w:eastAsia="PMingLiU"/>
        </w:rPr>
        <w:t xml:space="preserve"> Microsoft Azure Marketplace </w:t>
      </w:r>
      <w:r w:rsidRPr="00861C8A">
        <w:rPr>
          <w:rFonts w:eastAsia="PMingLiU"/>
        </w:rPr>
        <w:t>和虛擬機器圖庫的功能存取或訂購非</w:t>
      </w:r>
      <w:r w:rsidRPr="00861C8A">
        <w:rPr>
          <w:rFonts w:eastAsia="PMingLiU"/>
        </w:rPr>
        <w:t xml:space="preserve"> Microsoft </w:t>
      </w:r>
      <w:r w:rsidRPr="00861C8A">
        <w:rPr>
          <w:rFonts w:eastAsia="PMingLiU"/>
        </w:rPr>
        <w:t>產品，惟需受</w:t>
      </w:r>
      <w:r w:rsidRPr="00861C8A">
        <w:rPr>
          <w:rFonts w:eastAsia="PMingLiU"/>
        </w:rPr>
        <w:t xml:space="preserve"> </w:t>
      </w:r>
      <w:hyperlink r:id="rId38" w:history="1">
        <w:r w:rsidR="007F540F">
          <w:rPr>
            <w:rStyle w:val="Hyperlink"/>
            <w:rFonts w:eastAsia="PMingLiU"/>
          </w:rPr>
          <w:t>http://azure.microsoft.com/en-us/support/legal/store-terms/</w:t>
        </w:r>
      </w:hyperlink>
      <w:hyperlink r:id="rId39" w:history="1"/>
      <w:r w:rsidRPr="00861C8A">
        <w:rPr>
          <w:rFonts w:eastAsia="PMingLiU"/>
        </w:rPr>
        <w:t xml:space="preserve"> </w:t>
      </w:r>
      <w:r w:rsidRPr="00861C8A">
        <w:rPr>
          <w:rFonts w:eastAsia="PMingLiU"/>
        </w:rPr>
        <w:t>上所提供之個別條款拘束。</w:t>
      </w:r>
    </w:p>
    <w:p w:rsidR="004714D1" w:rsidRDefault="004714D1" w:rsidP="000671C7">
      <w:pPr>
        <w:pStyle w:val="ProductList-Body"/>
        <w:rPr>
          <w:rFonts w:eastAsia="PMingLiU"/>
        </w:rPr>
      </w:pPr>
    </w:p>
    <w:p w:rsidR="004714D1" w:rsidRPr="003337F2" w:rsidRDefault="004714D1" w:rsidP="004714D1">
      <w:pPr>
        <w:pStyle w:val="ProductList-Offering2Heading"/>
        <w:outlineLvl w:val="2"/>
        <w:rPr>
          <w:rFonts w:eastAsia="PMingLiU" w:cstheme="minorHAnsi"/>
          <w:lang w:eastAsia="zh-TW"/>
        </w:rPr>
      </w:pPr>
      <w:r w:rsidRPr="003337F2">
        <w:rPr>
          <w:rFonts w:eastAsia="PMingLiU" w:cstheme="minorHAnsi" w:hint="eastAsia"/>
          <w:lang w:eastAsia="zh-TW"/>
        </w:rPr>
        <w:tab/>
      </w:r>
      <w:bookmarkStart w:id="83" w:name="_Toc440961453"/>
      <w:bookmarkStart w:id="84" w:name="_Toc464561076"/>
      <w:r w:rsidRPr="003337F2">
        <w:rPr>
          <w:rFonts w:eastAsia="PMingLiU" w:cstheme="minorHAnsi" w:hint="eastAsia"/>
          <w:lang w:eastAsia="zh-TW"/>
        </w:rPr>
        <w:t>Microsoft Azure StorSimple</w:t>
      </w:r>
      <w:bookmarkEnd w:id="83"/>
      <w:bookmarkEnd w:id="84"/>
    </w:p>
    <w:p w:rsidR="004714D1" w:rsidRPr="008C714B" w:rsidRDefault="004714D1" w:rsidP="004714D1">
      <w:pPr>
        <w:pStyle w:val="ProductList-Body"/>
        <w:rPr>
          <w:rFonts w:asciiTheme="majorHAnsi" w:eastAsia="PMingLiU" w:hAnsiTheme="majorHAnsi" w:cstheme="minorHAnsi"/>
          <w:color w:val="000000"/>
          <w:sz w:val="16"/>
          <w:szCs w:val="16"/>
          <w:lang w:val="en-US"/>
        </w:rPr>
      </w:pPr>
      <w:r w:rsidRPr="008C714B">
        <w:rPr>
          <w:rFonts w:asciiTheme="majorHAnsi" w:eastAsia="PMingLiU" w:hAnsiTheme="majorHAnsi" w:cstheme="minorHAnsi"/>
          <w:color w:val="000000"/>
          <w:sz w:val="16"/>
          <w:szCs w:val="16"/>
          <w:lang w:val="en-US"/>
        </w:rPr>
        <w:t xml:space="preserve">StorSimple </w:t>
      </w:r>
      <w:r w:rsidRPr="00FD09E6">
        <w:rPr>
          <w:rFonts w:asciiTheme="majorHAnsi" w:eastAsia="PMingLiU" w:hAnsiTheme="majorHAnsi" w:cstheme="minorHAnsi"/>
          <w:color w:val="000000"/>
          <w:sz w:val="16"/>
          <w:szCs w:val="16"/>
        </w:rPr>
        <w:t>承諾用量金額</w:t>
      </w:r>
      <w:r w:rsidRPr="008C714B">
        <w:rPr>
          <w:rFonts w:asciiTheme="majorHAnsi" w:eastAsia="PMingLiU" w:hAnsiTheme="majorHAnsi" w:cstheme="minorHAnsi"/>
          <w:color w:val="000000"/>
          <w:sz w:val="16"/>
          <w:szCs w:val="16"/>
          <w:lang w:val="en-US"/>
        </w:rPr>
        <w:t xml:space="preserve"> – 1 (8100 </w:t>
      </w:r>
      <w:r w:rsidRPr="00FD09E6">
        <w:rPr>
          <w:rFonts w:asciiTheme="majorHAnsi" w:eastAsia="PMingLiU" w:hAnsiTheme="majorHAnsi" w:cstheme="minorHAnsi"/>
          <w:color w:val="000000"/>
          <w:sz w:val="16"/>
          <w:szCs w:val="16"/>
        </w:rPr>
        <w:t>裝置</w:t>
      </w:r>
      <w:r w:rsidRPr="008C714B">
        <w:rPr>
          <w:rFonts w:asciiTheme="majorHAnsi" w:eastAsia="PMingLiU" w:hAnsiTheme="majorHAnsi" w:cstheme="minorHAnsi"/>
          <w:color w:val="000000"/>
          <w:sz w:val="16"/>
          <w:szCs w:val="16"/>
          <w:lang w:val="en-US"/>
        </w:rPr>
        <w:t>)</w:t>
      </w:r>
    </w:p>
    <w:p w:rsidR="004714D1" w:rsidRPr="008C714B" w:rsidRDefault="004714D1" w:rsidP="004714D1">
      <w:pPr>
        <w:pStyle w:val="ProductList-Body"/>
        <w:rPr>
          <w:rFonts w:asciiTheme="majorHAnsi" w:eastAsia="PMingLiU" w:hAnsiTheme="majorHAnsi" w:cstheme="minorHAnsi"/>
          <w:sz w:val="16"/>
          <w:szCs w:val="16"/>
          <w:lang w:val="en-US"/>
        </w:rPr>
      </w:pPr>
      <w:r w:rsidRPr="008C714B">
        <w:rPr>
          <w:rFonts w:asciiTheme="majorHAnsi" w:eastAsia="PMingLiU" w:hAnsiTheme="majorHAnsi" w:cstheme="minorHAnsi"/>
          <w:color w:val="000000"/>
          <w:sz w:val="16"/>
          <w:szCs w:val="16"/>
          <w:lang w:val="en-US"/>
        </w:rPr>
        <w:t xml:space="preserve">StorSimple </w:t>
      </w:r>
      <w:r w:rsidRPr="00FD09E6">
        <w:rPr>
          <w:rFonts w:asciiTheme="majorHAnsi" w:eastAsia="PMingLiU" w:hAnsiTheme="majorHAnsi" w:cstheme="minorHAnsi"/>
          <w:color w:val="000000"/>
          <w:sz w:val="16"/>
          <w:szCs w:val="16"/>
        </w:rPr>
        <w:t>承諾用量金額</w:t>
      </w:r>
      <w:r w:rsidRPr="008C714B">
        <w:rPr>
          <w:rFonts w:asciiTheme="majorHAnsi" w:eastAsia="PMingLiU" w:hAnsiTheme="majorHAnsi" w:cstheme="minorHAnsi"/>
          <w:color w:val="000000"/>
          <w:sz w:val="16"/>
          <w:szCs w:val="16"/>
          <w:lang w:val="en-US"/>
        </w:rPr>
        <w:t xml:space="preserve"> – 2 (8600 </w:t>
      </w:r>
      <w:r w:rsidRPr="00FD09E6">
        <w:rPr>
          <w:rFonts w:asciiTheme="majorHAnsi" w:eastAsia="PMingLiU" w:hAnsiTheme="majorHAnsi" w:cstheme="minorHAnsi"/>
          <w:color w:val="000000"/>
          <w:sz w:val="16"/>
          <w:szCs w:val="16"/>
        </w:rPr>
        <w:t>裝置</w:t>
      </w:r>
      <w:r w:rsidRPr="008C714B">
        <w:rPr>
          <w:rFonts w:asciiTheme="majorHAnsi" w:eastAsia="PMingLiU" w:hAnsiTheme="majorHAnsi" w:cstheme="minorHAnsi"/>
          <w:color w:val="000000"/>
          <w:sz w:val="16"/>
          <w:szCs w:val="16"/>
          <w:lang w:val="en-US"/>
        </w:rPr>
        <w:t>)</w:t>
      </w:r>
    </w:p>
    <w:p w:rsidR="000671C7" w:rsidRPr="008C714B" w:rsidRDefault="008C3538" w:rsidP="000671C7">
      <w:pPr>
        <w:pStyle w:val="ProductList-Body"/>
        <w:shd w:val="clear" w:color="auto" w:fill="A6A6A6" w:themeFill="background1" w:themeFillShade="A6"/>
        <w:spacing w:before="120" w:after="240"/>
        <w:jc w:val="right"/>
        <w:rPr>
          <w:rFonts w:eastAsia="PMingLiU"/>
          <w:lang w:val="en-US"/>
        </w:rPr>
      </w:pPr>
      <w:hyperlink w:anchor="TableofContents" w:history="1">
        <w:r w:rsidR="000671C7" w:rsidRPr="00861C8A">
          <w:rPr>
            <w:rStyle w:val="Hyperlink"/>
            <w:rFonts w:eastAsia="PMingLiU"/>
            <w:sz w:val="16"/>
            <w:szCs w:val="16"/>
          </w:rPr>
          <w:t>目錄</w:t>
        </w:r>
      </w:hyperlink>
      <w:r w:rsidR="000671C7" w:rsidRPr="008C714B">
        <w:rPr>
          <w:rFonts w:eastAsia="PMingLiU"/>
          <w:sz w:val="16"/>
          <w:szCs w:val="16"/>
          <w:lang w:val="en-US"/>
        </w:rPr>
        <w:t>/</w:t>
      </w:r>
      <w:hyperlink w:anchor="GeneralTerms" w:history="1">
        <w:r w:rsidR="000671C7" w:rsidRPr="00861C8A">
          <w:rPr>
            <w:rStyle w:val="Hyperlink"/>
            <w:rFonts w:eastAsia="PMingLiU"/>
            <w:sz w:val="16"/>
            <w:szCs w:val="16"/>
          </w:rPr>
          <w:t>一般條款</w:t>
        </w:r>
      </w:hyperlink>
    </w:p>
    <w:p w:rsidR="00525461" w:rsidRDefault="003D0751" w:rsidP="00525461">
      <w:pPr>
        <w:pStyle w:val="ProductList-Offering2Heading"/>
        <w:outlineLvl w:val="2"/>
        <w:rPr>
          <w:rFonts w:eastAsia="PMingLiU"/>
          <w:lang w:val="zh-TW" w:bidi="zh-TW"/>
        </w:rPr>
      </w:pPr>
      <w:r w:rsidRPr="006076BD">
        <w:rPr>
          <w:rFonts w:ascii="Calibri Light" w:eastAsia="PMingLiU" w:hAnsi="Calibri Light" w:cstheme="minorHAnsi"/>
        </w:rPr>
        <w:tab/>
      </w:r>
      <w:bookmarkStart w:id="85" w:name="_Toc464561077"/>
      <w:bookmarkStart w:id="86" w:name="MicrosoftTranslator"/>
      <w:bookmarkStart w:id="87" w:name="_Toc449618403"/>
      <w:bookmarkStart w:id="88" w:name="_Toc445967470"/>
      <w:r w:rsidR="00525461">
        <w:rPr>
          <w:rFonts w:eastAsia="PMingLiU" w:hint="eastAsia"/>
        </w:rPr>
        <w:t>Microsoft Translator</w:t>
      </w:r>
      <w:bookmarkEnd w:id="85"/>
    </w:p>
    <w:bookmarkEnd w:id="86"/>
    <w:p w:rsidR="00525461" w:rsidRDefault="00525461" w:rsidP="00525461">
      <w:pPr>
        <w:pStyle w:val="ProductList-ClauseHeading"/>
        <w:rPr>
          <w:rFonts w:eastAsia="PMingLiU"/>
        </w:rPr>
      </w:pPr>
      <w:r>
        <w:rPr>
          <w:rFonts w:eastAsia="PMingLiU" w:hint="eastAsia"/>
        </w:rPr>
        <w:t xml:space="preserve">Microsoft Translator </w:t>
      </w:r>
      <w:r>
        <w:rPr>
          <w:rFonts w:eastAsia="PMingLiU" w:hint="eastAsia"/>
        </w:rPr>
        <w:t>隱私權</w:t>
      </w:r>
    </w:p>
    <w:p w:rsidR="00525461" w:rsidRDefault="00525461" w:rsidP="00525461">
      <w:pPr>
        <w:pStyle w:val="ProductList-Body"/>
        <w:rPr>
          <w:rFonts w:eastAsia="PMingLiU"/>
        </w:rPr>
      </w:pPr>
      <w:r>
        <w:rPr>
          <w:rFonts w:eastAsia="PMingLiU" w:hint="eastAsia"/>
        </w:rPr>
        <w:t xml:space="preserve">Microsoft </w:t>
      </w:r>
      <w:r>
        <w:rPr>
          <w:rFonts w:eastAsia="PMingLiU" w:hint="eastAsia"/>
        </w:rPr>
        <w:t>隱私權聲明</w:t>
      </w:r>
      <w:r>
        <w:rPr>
          <w:rFonts w:eastAsia="PMingLiU" w:hint="eastAsia"/>
        </w:rPr>
        <w:t xml:space="preserve"> (</w:t>
      </w:r>
      <w:r>
        <w:rPr>
          <w:rFonts w:eastAsia="PMingLiU" w:hint="eastAsia"/>
        </w:rPr>
        <w:t>位於</w:t>
      </w:r>
      <w:r>
        <w:rPr>
          <w:rFonts w:eastAsia="PMingLiU" w:hint="eastAsia"/>
        </w:rPr>
        <w:t xml:space="preserve"> </w:t>
      </w:r>
      <w:hyperlink r:id="rId40" w:history="1">
        <w:r>
          <w:rPr>
            <w:rStyle w:val="Hyperlink"/>
            <w:rFonts w:eastAsia="PMingLiU" w:hint="eastAsia"/>
          </w:rPr>
          <w:t>https://go.microsoft.com/fwlink/?LinkId=521839</w:t>
        </w:r>
      </w:hyperlink>
      <w:r>
        <w:rPr>
          <w:rFonts w:eastAsia="PMingLiU" w:hint="eastAsia"/>
        </w:rPr>
        <w:t xml:space="preserve">) </w:t>
      </w:r>
      <w:r>
        <w:rPr>
          <w:rFonts w:eastAsia="PMingLiU" w:hint="eastAsia"/>
        </w:rPr>
        <w:t>適用於客戶對</w:t>
      </w:r>
      <w:r>
        <w:rPr>
          <w:rFonts w:eastAsia="PMingLiU" w:hint="eastAsia"/>
        </w:rPr>
        <w:t xml:space="preserve"> Microsoft Translator </w:t>
      </w:r>
      <w:r>
        <w:rPr>
          <w:rFonts w:eastAsia="PMingLiU" w:hint="eastAsia"/>
        </w:rPr>
        <w:t>之使用，但在</w:t>
      </w:r>
      <w:r>
        <w:rPr>
          <w:rFonts w:eastAsia="PMingLiU" w:hint="eastAsia"/>
        </w:rPr>
        <w:t xml:space="preserve"> Microsoft Translator </w:t>
      </w:r>
      <w:r>
        <w:rPr>
          <w:rFonts w:eastAsia="PMingLiU" w:hint="eastAsia"/>
        </w:rPr>
        <w:t>小節與</w:t>
      </w:r>
      <w:r>
        <w:rPr>
          <w:rFonts w:eastAsia="PMingLiU" w:hint="eastAsia"/>
        </w:rPr>
        <w:t xml:space="preserve"> Microsoft </w:t>
      </w:r>
      <w:r>
        <w:rPr>
          <w:rFonts w:eastAsia="PMingLiU" w:hint="eastAsia"/>
        </w:rPr>
        <w:t>隱私權聲明有所牴觸的範圍內，以本小節為準。</w:t>
      </w:r>
    </w:p>
    <w:p w:rsidR="00525461" w:rsidRDefault="00525461" w:rsidP="00525461">
      <w:pPr>
        <w:pStyle w:val="ProductList-Body"/>
        <w:rPr>
          <w:rFonts w:eastAsia="PMingLiU"/>
        </w:rPr>
      </w:pPr>
    </w:p>
    <w:p w:rsidR="00525461" w:rsidRDefault="00525461" w:rsidP="00525461">
      <w:pPr>
        <w:pStyle w:val="ProductList-ClauseHeading"/>
        <w:rPr>
          <w:rFonts w:eastAsia="PMingLiU"/>
        </w:rPr>
      </w:pPr>
      <w:r>
        <w:rPr>
          <w:rFonts w:eastAsia="PMingLiU" w:hint="eastAsia"/>
        </w:rPr>
        <w:t>限制規定</w:t>
      </w:r>
    </w:p>
    <w:p w:rsidR="00525461" w:rsidRDefault="00525461" w:rsidP="00525461">
      <w:pPr>
        <w:pStyle w:val="ProductList-Body"/>
        <w:rPr>
          <w:rFonts w:eastAsia="PMingLiU"/>
        </w:rPr>
      </w:pPr>
      <w:r>
        <w:rPr>
          <w:rFonts w:eastAsia="PMingLiU" w:hint="eastAsia"/>
        </w:rPr>
        <w:t>客戶不得將取自</w:t>
      </w:r>
      <w:r>
        <w:rPr>
          <w:rFonts w:eastAsia="PMingLiU" w:hint="eastAsia"/>
        </w:rPr>
        <w:t xml:space="preserve"> Microsoft Translator </w:t>
      </w:r>
      <w:r>
        <w:rPr>
          <w:rFonts w:eastAsia="PMingLiU" w:hint="eastAsia"/>
        </w:rPr>
        <w:t>之任何資料，用於開發或提供任何相當於機器學習架構之翻譯服務用途。</w:t>
      </w:r>
    </w:p>
    <w:p w:rsidR="00525461" w:rsidRDefault="00525461" w:rsidP="00525461">
      <w:pPr>
        <w:pStyle w:val="ProductList-Body"/>
        <w:rPr>
          <w:rFonts w:eastAsia="PMingLiU"/>
        </w:rPr>
      </w:pPr>
    </w:p>
    <w:p w:rsidR="00525461" w:rsidRDefault="00525461" w:rsidP="00525461">
      <w:pPr>
        <w:pStyle w:val="ProductList-ClauseHeading"/>
        <w:rPr>
          <w:rFonts w:eastAsia="PMingLiU"/>
          <w:lang w:val="en-US"/>
        </w:rPr>
      </w:pPr>
      <w:r>
        <w:rPr>
          <w:rFonts w:eastAsia="PMingLiU" w:hint="eastAsia"/>
        </w:rPr>
        <w:t xml:space="preserve">Microsoft </w:t>
      </w:r>
      <w:r>
        <w:rPr>
          <w:rFonts w:eastAsia="PMingLiU" w:hint="eastAsia"/>
        </w:rPr>
        <w:t>資料之使用。</w:t>
      </w:r>
    </w:p>
    <w:p w:rsidR="00525461" w:rsidRDefault="00525461" w:rsidP="00525461">
      <w:pPr>
        <w:pStyle w:val="ProductList-Body"/>
        <w:rPr>
          <w:rFonts w:eastAsia="PMingLiU"/>
        </w:rPr>
      </w:pPr>
      <w:r>
        <w:rPr>
          <w:rFonts w:eastAsia="PMingLiU" w:hint="eastAsia"/>
        </w:rPr>
        <w:t>客戶授與</w:t>
      </w:r>
      <w:r>
        <w:rPr>
          <w:rFonts w:eastAsia="PMingLiU" w:hint="eastAsia"/>
        </w:rPr>
        <w:t xml:space="preserve"> Microsoft </w:t>
      </w:r>
      <w:r>
        <w:rPr>
          <w:rFonts w:eastAsia="PMingLiU" w:hint="eastAsia"/>
        </w:rPr>
        <w:t>客戶資料中之所有權利，且將保護及維護該等權利，足以供</w:t>
      </w:r>
      <w:r>
        <w:rPr>
          <w:rFonts w:eastAsia="PMingLiU" w:hint="eastAsia"/>
        </w:rPr>
        <w:t xml:space="preserve"> Microsoft </w:t>
      </w:r>
      <w:r>
        <w:rPr>
          <w:rFonts w:eastAsia="PMingLiU" w:hint="eastAsia"/>
        </w:rPr>
        <w:t>進行下列事項：</w:t>
      </w:r>
      <w:r>
        <w:rPr>
          <w:rFonts w:eastAsia="PMingLiU" w:hint="eastAsia"/>
        </w:rPr>
        <w:t xml:space="preserve">(i) </w:t>
      </w:r>
      <w:r>
        <w:rPr>
          <w:rFonts w:eastAsia="PMingLiU" w:hint="eastAsia"/>
        </w:rPr>
        <w:t>提供</w:t>
      </w:r>
      <w:r>
        <w:rPr>
          <w:rFonts w:eastAsia="PMingLiU" w:hint="eastAsia"/>
        </w:rPr>
        <w:t xml:space="preserve"> Microsoft Translator</w:t>
      </w:r>
      <w:r>
        <w:rPr>
          <w:rFonts w:eastAsia="PMingLiU" w:hint="eastAsia"/>
        </w:rPr>
        <w:t>；</w:t>
      </w:r>
      <w:r>
        <w:rPr>
          <w:rFonts w:eastAsia="PMingLiU" w:hint="eastAsia"/>
        </w:rPr>
        <w:t xml:space="preserve">(ii) </w:t>
      </w:r>
      <w:r>
        <w:rPr>
          <w:rFonts w:eastAsia="PMingLiU" w:hint="eastAsia"/>
        </w:rPr>
        <w:t>保護資料當事人；</w:t>
      </w:r>
      <w:r>
        <w:rPr>
          <w:rFonts w:eastAsia="PMingLiU" w:hint="eastAsia"/>
        </w:rPr>
        <w:t xml:space="preserve">(iii) </w:t>
      </w:r>
      <w:r>
        <w:rPr>
          <w:rFonts w:eastAsia="PMingLiU" w:hint="eastAsia"/>
        </w:rPr>
        <w:t>改善</w:t>
      </w:r>
      <w:r>
        <w:rPr>
          <w:rFonts w:eastAsia="PMingLiU" w:hint="eastAsia"/>
        </w:rPr>
        <w:t xml:space="preserve"> Microsoft </w:t>
      </w:r>
      <w:r>
        <w:rPr>
          <w:rFonts w:eastAsia="PMingLiU" w:hint="eastAsia"/>
        </w:rPr>
        <w:t>產品及服務。</w:t>
      </w:r>
      <w:r>
        <w:rPr>
          <w:rFonts w:eastAsia="PMingLiU" w:hint="eastAsia"/>
        </w:rPr>
        <w:t xml:space="preserve">Microsoft </w:t>
      </w:r>
      <w:r>
        <w:rPr>
          <w:rFonts w:eastAsia="PMingLiU" w:hint="eastAsia"/>
        </w:rPr>
        <w:t>不得提供客戶存取或擷取客戶資料之方式。</w:t>
      </w:r>
      <w:r>
        <w:rPr>
          <w:rFonts w:eastAsia="PMingLiU" w:hint="eastAsia"/>
        </w:rPr>
        <w:t xml:space="preserve">Microsoft </w:t>
      </w:r>
      <w:r>
        <w:rPr>
          <w:rFonts w:eastAsia="PMingLiU" w:hint="eastAsia"/>
        </w:rPr>
        <w:t>得基於本小節所述目的，保留傳送至</w:t>
      </w:r>
      <w:r>
        <w:rPr>
          <w:rFonts w:eastAsia="PMingLiU" w:hint="eastAsia"/>
        </w:rPr>
        <w:t xml:space="preserve"> Microsoft Translator </w:t>
      </w:r>
      <w:r>
        <w:rPr>
          <w:rFonts w:eastAsia="PMingLiU" w:hint="eastAsia"/>
        </w:rPr>
        <w:t>之客戶資料。客戶應向客戶資料中所包含之個人資料的資料當事人取得充分的同意，始能供客戶及</w:t>
      </w:r>
      <w:r>
        <w:rPr>
          <w:rFonts w:eastAsia="PMingLiU" w:hint="eastAsia"/>
        </w:rPr>
        <w:t xml:space="preserve"> Microsoft </w:t>
      </w:r>
      <w:r>
        <w:rPr>
          <w:rFonts w:eastAsia="PMingLiU" w:hint="eastAsia"/>
        </w:rPr>
        <w:t>處理客戶資料。</w:t>
      </w:r>
    </w:p>
    <w:p w:rsidR="00525461" w:rsidRDefault="00525461" w:rsidP="00525461">
      <w:pPr>
        <w:pStyle w:val="ProductList-Body"/>
        <w:rPr>
          <w:rFonts w:eastAsia="PMingLiU"/>
        </w:rPr>
      </w:pPr>
    </w:p>
    <w:p w:rsidR="00525461" w:rsidRDefault="00525461" w:rsidP="00525461">
      <w:pPr>
        <w:pStyle w:val="ProductList-ClauseHeading"/>
        <w:rPr>
          <w:rFonts w:eastAsia="PMingLiU"/>
        </w:rPr>
      </w:pPr>
      <w:r>
        <w:rPr>
          <w:rFonts w:eastAsia="PMingLiU" w:hint="eastAsia"/>
        </w:rPr>
        <w:t>來源標示</w:t>
      </w:r>
    </w:p>
    <w:p w:rsidR="00525461" w:rsidRDefault="00525461" w:rsidP="00525461">
      <w:pPr>
        <w:pStyle w:val="ProductList-Body"/>
        <w:rPr>
          <w:rFonts w:eastAsia="PMingLiU"/>
        </w:rPr>
      </w:pPr>
      <w:r>
        <w:rPr>
          <w:rFonts w:eastAsia="PMingLiU" w:hint="eastAsia"/>
        </w:rPr>
        <w:t>使用</w:t>
      </w:r>
      <w:r>
        <w:rPr>
          <w:rFonts w:eastAsia="PMingLiU" w:hint="eastAsia"/>
        </w:rPr>
        <w:t xml:space="preserve"> Microsoft Translator </w:t>
      </w:r>
      <w:r>
        <w:rPr>
          <w:rFonts w:eastAsia="PMingLiU" w:hint="eastAsia"/>
        </w:rPr>
        <w:t>所執行之自動翻譯的客戶應用程式或網站，必須讓使用者知悉文字係透過</w:t>
      </w:r>
      <w:r>
        <w:rPr>
          <w:rFonts w:eastAsia="PMingLiU" w:hint="eastAsia"/>
        </w:rPr>
        <w:t xml:space="preserve"> Microsoft Translator </w:t>
      </w:r>
      <w:r>
        <w:rPr>
          <w:rFonts w:eastAsia="PMingLiU" w:hint="eastAsia"/>
        </w:rPr>
        <w:t>自動翻譯。</w:t>
      </w:r>
    </w:p>
    <w:p w:rsidR="00525461" w:rsidRDefault="008C3538" w:rsidP="00525461">
      <w:pPr>
        <w:pStyle w:val="ProductList-Body"/>
        <w:shd w:val="clear" w:color="auto" w:fill="A6A6A6" w:themeFill="background1" w:themeFillShade="A6"/>
        <w:spacing w:before="120" w:after="240"/>
        <w:jc w:val="right"/>
        <w:rPr>
          <w:rFonts w:eastAsia="PMingLiU"/>
        </w:rPr>
      </w:pPr>
      <w:hyperlink r:id="rId41" w:anchor="TableofContents" w:history="1">
        <w:r w:rsidR="00525461">
          <w:rPr>
            <w:rStyle w:val="Hyperlink"/>
            <w:rFonts w:eastAsia="PMingLiU" w:hint="eastAsia"/>
            <w:sz w:val="16"/>
            <w:szCs w:val="16"/>
          </w:rPr>
          <w:t>目錄</w:t>
        </w:r>
      </w:hyperlink>
      <w:r w:rsidR="00525461">
        <w:rPr>
          <w:rFonts w:eastAsia="PMingLiU" w:hint="eastAsia"/>
          <w:sz w:val="16"/>
          <w:szCs w:val="16"/>
        </w:rPr>
        <w:t>/</w:t>
      </w:r>
      <w:hyperlink r:id="rId42" w:anchor="GeneralTerms" w:history="1">
        <w:r w:rsidR="00525461">
          <w:rPr>
            <w:rStyle w:val="Hyperlink"/>
            <w:rFonts w:eastAsia="PMingLiU" w:hint="eastAsia"/>
            <w:sz w:val="16"/>
            <w:szCs w:val="16"/>
          </w:rPr>
          <w:t>一般條款</w:t>
        </w:r>
      </w:hyperlink>
    </w:p>
    <w:p w:rsidR="0015391F" w:rsidRDefault="0015391F" w:rsidP="0015391F">
      <w:pPr>
        <w:pStyle w:val="ProductList-Body"/>
        <w:rPr>
          <w:rFonts w:eastAsia="PMingLiU"/>
        </w:rPr>
      </w:pPr>
    </w:p>
    <w:p w:rsidR="0015391F" w:rsidRPr="0015391F" w:rsidRDefault="0015391F" w:rsidP="0015391F">
      <w:pPr>
        <w:pStyle w:val="ProductList-Body"/>
        <w:rPr>
          <w:rFonts w:eastAsia="PMingLiU"/>
        </w:rPr>
      </w:pPr>
    </w:p>
    <w:p w:rsidR="0015391F" w:rsidRPr="0015391F" w:rsidRDefault="0015391F" w:rsidP="0015391F">
      <w:pPr>
        <w:pStyle w:val="ProductList-Body"/>
        <w:rPr>
          <w:rFonts w:eastAsia="PMingLiU"/>
        </w:rPr>
      </w:pPr>
    </w:p>
    <w:p w:rsidR="0015391F" w:rsidRPr="0015391F" w:rsidRDefault="0015391F" w:rsidP="0015391F">
      <w:pPr>
        <w:pStyle w:val="ProductList-Body"/>
        <w:rPr>
          <w:rFonts w:eastAsia="PMingLiU"/>
        </w:rPr>
      </w:pPr>
    </w:p>
    <w:p w:rsidR="003D0751" w:rsidRPr="006076BD" w:rsidRDefault="00525461" w:rsidP="003D0751">
      <w:pPr>
        <w:pStyle w:val="ProductList-Offering2Heading"/>
        <w:outlineLvl w:val="2"/>
        <w:rPr>
          <w:rFonts w:ascii="Calibri Light" w:eastAsia="PMingLiU" w:hAnsi="Calibri Light" w:cstheme="minorHAnsi"/>
        </w:rPr>
      </w:pPr>
      <w:r>
        <w:rPr>
          <w:rFonts w:ascii="Calibri Light" w:eastAsia="PMingLiU" w:hAnsi="Calibri Light" w:cstheme="minorHAnsi"/>
        </w:rPr>
        <w:lastRenderedPageBreak/>
        <w:tab/>
      </w:r>
      <w:bookmarkStart w:id="89" w:name="_Toc464561078"/>
      <w:r w:rsidR="003D0751" w:rsidRPr="006076BD">
        <w:rPr>
          <w:rFonts w:ascii="Calibri Light" w:eastAsia="PMingLiU" w:hAnsi="Calibri Light" w:cstheme="minorHAnsi"/>
        </w:rPr>
        <w:t>Microsoft Cloud App Security</w:t>
      </w:r>
      <w:bookmarkEnd w:id="87"/>
      <w:bookmarkEnd w:id="89"/>
    </w:p>
    <w:p w:rsidR="003D0751" w:rsidRPr="003D0751" w:rsidRDefault="003D0751" w:rsidP="003D0751">
      <w:pPr>
        <w:pStyle w:val="ProductList-Body"/>
        <w:rPr>
          <w:rFonts w:ascii="Calibri Light" w:eastAsia="PMingLiU" w:hAnsi="Calibri Light" w:cstheme="minorHAnsi"/>
          <w:sz w:val="16"/>
          <w:szCs w:val="16"/>
          <w:lang w:val="en-US"/>
        </w:rPr>
      </w:pPr>
      <w:r w:rsidRPr="003D0751">
        <w:rPr>
          <w:rFonts w:ascii="Calibri Light" w:eastAsia="PMingLiU" w:hAnsi="Calibri Light" w:cstheme="minorHAnsi"/>
          <w:sz w:val="16"/>
          <w:szCs w:val="16"/>
          <w:lang w:val="en-US"/>
        </w:rPr>
        <w:t>Cloud</w:t>
      </w:r>
      <w:r w:rsidRPr="003D0751">
        <w:rPr>
          <w:rFonts w:ascii="Calibri Light" w:eastAsia="PMingLiU" w:hAnsi="Calibri Light" w:cstheme="minorHAnsi"/>
          <w:sz w:val="16"/>
          <w:lang w:val="en-US"/>
        </w:rPr>
        <w:t xml:space="preserve"> App</w:t>
      </w:r>
      <w:bookmarkEnd w:id="88"/>
      <w:r w:rsidRPr="003D0751">
        <w:rPr>
          <w:rFonts w:ascii="Calibri Light" w:eastAsia="PMingLiU" w:hAnsi="Calibri Light" w:cstheme="minorHAnsi"/>
          <w:sz w:val="16"/>
          <w:szCs w:val="16"/>
          <w:lang w:val="en-US"/>
        </w:rPr>
        <w:t xml:space="preserve"> Security (</w:t>
      </w:r>
      <w:r w:rsidRPr="006076BD">
        <w:rPr>
          <w:rFonts w:ascii="Calibri Light" w:eastAsia="PMingLiU" w:hAnsi="Calibri Light" w:cstheme="minorHAnsi"/>
          <w:sz w:val="16"/>
          <w:szCs w:val="16"/>
        </w:rPr>
        <w:t>使用者訂閱使用權</w:t>
      </w:r>
      <w:r w:rsidRPr="003D0751">
        <w:rPr>
          <w:rFonts w:ascii="Calibri Light" w:eastAsia="PMingLiU" w:hAnsi="Calibri Light" w:cstheme="minorHAnsi"/>
          <w:sz w:val="16"/>
          <w:szCs w:val="16"/>
          <w:lang w:val="en-US"/>
        </w:rPr>
        <w:t>)</w:t>
      </w:r>
    </w:p>
    <w:p w:rsidR="003D0751" w:rsidRPr="003D0751" w:rsidRDefault="003D0751" w:rsidP="003D0751">
      <w:pPr>
        <w:pStyle w:val="ProductList-Body"/>
        <w:rPr>
          <w:rFonts w:ascii="Calibri Light" w:eastAsia="PMingLiU" w:hAnsi="Calibri Light" w:cstheme="minorHAnsi"/>
          <w:sz w:val="16"/>
          <w:szCs w:val="16"/>
          <w:lang w:val="en-US"/>
        </w:rPr>
      </w:pPr>
      <w:r w:rsidRPr="003D0751">
        <w:rPr>
          <w:rFonts w:ascii="Calibri Light" w:eastAsia="PMingLiU" w:hAnsi="Calibri Light" w:cstheme="minorHAnsi"/>
          <w:sz w:val="16"/>
          <w:szCs w:val="16"/>
          <w:lang w:val="en-US"/>
        </w:rPr>
        <w:t>Cloud App Security K (</w:t>
      </w:r>
      <w:r w:rsidRPr="006076BD">
        <w:rPr>
          <w:rFonts w:ascii="Calibri Light" w:eastAsia="PMingLiU" w:hAnsi="Calibri Light" w:cstheme="minorHAnsi"/>
          <w:sz w:val="16"/>
          <w:szCs w:val="16"/>
        </w:rPr>
        <w:t>使用者訂閱使用權</w:t>
      </w:r>
      <w:r w:rsidRPr="003D0751">
        <w:rPr>
          <w:rFonts w:ascii="Calibri Light" w:eastAsia="PMingLiU" w:hAnsi="Calibri Light" w:cstheme="minorHAnsi"/>
          <w:sz w:val="16"/>
          <w:szCs w:val="16"/>
          <w:lang w:val="en-US"/>
        </w:rPr>
        <w:t>)</w:t>
      </w:r>
    </w:p>
    <w:p w:rsidR="003D0751" w:rsidRPr="005C21FE" w:rsidRDefault="008C3538" w:rsidP="003D0751">
      <w:pPr>
        <w:pStyle w:val="ProductList-Body"/>
        <w:shd w:val="clear" w:color="auto" w:fill="A6A6A6" w:themeFill="background1" w:themeFillShade="A6"/>
        <w:spacing w:before="120" w:after="240"/>
        <w:jc w:val="right"/>
        <w:rPr>
          <w:rFonts w:eastAsia="PMingLiU" w:cstheme="minorHAnsi"/>
          <w:sz w:val="16"/>
          <w:szCs w:val="16"/>
        </w:rPr>
      </w:pPr>
      <w:hyperlink w:anchor="TableofContents" w:history="1">
        <w:r w:rsidR="003D0751" w:rsidRPr="005C21FE">
          <w:rPr>
            <w:rStyle w:val="Hyperlink"/>
            <w:rFonts w:eastAsia="PMingLiU" w:cstheme="minorHAnsi"/>
            <w:sz w:val="16"/>
            <w:szCs w:val="16"/>
          </w:rPr>
          <w:t>目錄</w:t>
        </w:r>
      </w:hyperlink>
      <w:r w:rsidR="003D0751" w:rsidRPr="005C21FE">
        <w:rPr>
          <w:rFonts w:eastAsia="PMingLiU" w:cstheme="minorHAnsi"/>
          <w:sz w:val="16"/>
          <w:szCs w:val="16"/>
        </w:rPr>
        <w:t>/</w:t>
      </w:r>
      <w:hyperlink w:anchor="GeneralTerms" w:history="1">
        <w:r w:rsidR="003D0751" w:rsidRPr="005C21FE">
          <w:rPr>
            <w:rStyle w:val="Hyperlink"/>
            <w:rFonts w:eastAsia="PMingLiU" w:cstheme="minorHAnsi"/>
            <w:sz w:val="16"/>
            <w:szCs w:val="16"/>
          </w:rPr>
          <w:t>一般條款</w:t>
        </w:r>
      </w:hyperlink>
    </w:p>
    <w:p w:rsidR="0012394C" w:rsidRPr="0012394C" w:rsidRDefault="0012394C" w:rsidP="0012394C">
      <w:pPr>
        <w:pStyle w:val="ProductList-OfferingGroupHeading"/>
        <w:spacing w:after="80"/>
        <w:outlineLvl w:val="1"/>
        <w:rPr>
          <w:rFonts w:ascii="Calibri Light" w:eastAsia="PMingLiU" w:hAnsi="Calibri Light"/>
          <w:lang w:eastAsia="zh-TW"/>
        </w:rPr>
      </w:pPr>
      <w:bookmarkStart w:id="90" w:name="_Toc457466427"/>
      <w:bookmarkStart w:id="91" w:name="EMS"/>
      <w:bookmarkStart w:id="92" w:name="_Toc459970713"/>
      <w:bookmarkStart w:id="93" w:name="_Toc464561079"/>
      <w:bookmarkStart w:id="94" w:name="_Toc437590238"/>
      <w:bookmarkStart w:id="95" w:name="_Toc435790944"/>
      <w:r w:rsidRPr="0012394C">
        <w:rPr>
          <w:rFonts w:ascii="Calibri Light" w:eastAsia="PMingLiU" w:hAnsi="Calibri Light"/>
          <w:lang w:eastAsia="zh-TW"/>
        </w:rPr>
        <w:t xml:space="preserve">Enterprise Mobility </w:t>
      </w:r>
      <w:bookmarkEnd w:id="90"/>
      <w:r w:rsidRPr="0012394C">
        <w:rPr>
          <w:rFonts w:ascii="Calibri Light" w:eastAsia="PMingLiU" w:hAnsi="Calibri Light"/>
          <w:lang w:eastAsia="zh-TW"/>
        </w:rPr>
        <w:t>+ Security</w:t>
      </w:r>
      <w:bookmarkEnd w:id="91"/>
      <w:bookmarkEnd w:id="92"/>
      <w:bookmarkEnd w:id="93"/>
    </w:p>
    <w:p w:rsidR="0012394C" w:rsidRPr="00524BF9" w:rsidRDefault="0012394C" w:rsidP="0012394C">
      <w:pPr>
        <w:pStyle w:val="ProductList-Body"/>
        <w:tabs>
          <w:tab w:val="clear" w:pos="158"/>
          <w:tab w:val="left" w:pos="360"/>
        </w:tabs>
        <w:rPr>
          <w:rFonts w:eastAsia="PMingLiU"/>
        </w:rPr>
      </w:pPr>
      <w:r w:rsidRPr="00524BF9">
        <w:rPr>
          <w:rFonts w:eastAsia="PMingLiU"/>
          <w:b/>
          <w:color w:val="00188F"/>
        </w:rPr>
        <w:t>聲明</w:t>
      </w:r>
    </w:p>
    <w:p w:rsidR="0012394C" w:rsidRPr="00524BF9" w:rsidRDefault="008C3538" w:rsidP="0012394C">
      <w:pPr>
        <w:pStyle w:val="ProductList-Body"/>
        <w:rPr>
          <w:rFonts w:eastAsia="PMingLiU"/>
        </w:rPr>
      </w:pPr>
      <w:hyperlink w:anchor="Attachment1" w:history="1">
        <w:r w:rsidR="0012394C" w:rsidRPr="00524BF9">
          <w:rPr>
            <w:rStyle w:val="Hyperlink"/>
            <w:rFonts w:eastAsia="PMingLiU"/>
          </w:rPr>
          <w:t>附件</w:t>
        </w:r>
        <w:r w:rsidR="0012394C" w:rsidRPr="00524BF9">
          <w:rPr>
            <w:rStyle w:val="Hyperlink"/>
            <w:rFonts w:eastAsia="PMingLiU"/>
          </w:rPr>
          <w:t xml:space="preserve"> 1</w:t>
        </w:r>
      </w:hyperlink>
      <w:r w:rsidR="0012394C" w:rsidRPr="00524BF9">
        <w:rPr>
          <w:rFonts w:eastAsia="PMingLiU"/>
        </w:rPr>
        <w:t xml:space="preserve"> </w:t>
      </w:r>
      <w:r w:rsidR="0012394C" w:rsidRPr="00524BF9">
        <w:rPr>
          <w:rFonts w:eastAsia="PMingLiU"/>
        </w:rPr>
        <w:t>中之</w:t>
      </w:r>
      <w:r w:rsidR="0012394C" w:rsidRPr="00524BF9">
        <w:rPr>
          <w:rFonts w:eastAsia="PMingLiU"/>
        </w:rPr>
        <w:t xml:space="preserve"> Bing </w:t>
      </w:r>
      <w:r w:rsidR="0012394C" w:rsidRPr="00524BF9">
        <w:rPr>
          <w:rFonts w:eastAsia="PMingLiU"/>
        </w:rPr>
        <w:t>地圖服務聲明適用之。</w:t>
      </w:r>
    </w:p>
    <w:p w:rsidR="0012394C" w:rsidRPr="00524BF9" w:rsidRDefault="0012394C" w:rsidP="0012394C">
      <w:pPr>
        <w:pStyle w:val="ProductList-Body"/>
        <w:rPr>
          <w:rFonts w:eastAsia="PMingLiU"/>
        </w:rPr>
      </w:pPr>
    </w:p>
    <w:p w:rsidR="0012394C" w:rsidRPr="00524BF9" w:rsidRDefault="0012394C" w:rsidP="0012394C">
      <w:pPr>
        <w:pStyle w:val="ProductList-Body"/>
        <w:tabs>
          <w:tab w:val="clear" w:pos="158"/>
          <w:tab w:val="left" w:pos="180"/>
        </w:tabs>
        <w:rPr>
          <w:rFonts w:eastAsia="PMingLiU"/>
        </w:rPr>
      </w:pPr>
      <w:r w:rsidRPr="00524BF9">
        <w:rPr>
          <w:rFonts w:eastAsia="PMingLiU"/>
          <w:b/>
          <w:color w:val="00188F"/>
        </w:rPr>
        <w:t>訂閱授權套件</w:t>
      </w:r>
    </w:p>
    <w:p w:rsidR="0012394C" w:rsidRPr="00524BF9" w:rsidRDefault="0012394C" w:rsidP="0012394C">
      <w:pPr>
        <w:pStyle w:val="ProductList-Body"/>
        <w:rPr>
          <w:rFonts w:eastAsia="PMingLiU"/>
        </w:rPr>
      </w:pPr>
      <w:r w:rsidRPr="00524BF9">
        <w:rPr>
          <w:rFonts w:eastAsia="PMingLiU"/>
        </w:rPr>
        <w:t>除了使用者訂閱授權外，如需符合</w:t>
      </w:r>
      <w:r w:rsidRPr="00524BF9">
        <w:rPr>
          <w:rFonts w:eastAsia="PMingLiU"/>
        </w:rPr>
        <w:t xml:space="preserve"> Azure Active Directory Premium</w:t>
      </w:r>
      <w:r w:rsidRPr="00524BF9">
        <w:rPr>
          <w:rFonts w:eastAsia="PMingLiU"/>
        </w:rPr>
        <w:t>、</w:t>
      </w:r>
      <w:r w:rsidRPr="00524BF9">
        <w:rPr>
          <w:rFonts w:eastAsia="PMingLiU"/>
        </w:rPr>
        <w:t xml:space="preserve">Azure Information Protection </w:t>
      </w:r>
      <w:r w:rsidRPr="00524BF9">
        <w:rPr>
          <w:rFonts w:eastAsia="PMingLiU"/>
        </w:rPr>
        <w:t>及</w:t>
      </w:r>
      <w:r w:rsidRPr="00524BF9">
        <w:rPr>
          <w:rFonts w:eastAsia="PMingLiU"/>
        </w:rPr>
        <w:t xml:space="preserve"> Microsoft Intune </w:t>
      </w:r>
      <w:r w:rsidRPr="00524BF9">
        <w:rPr>
          <w:rFonts w:eastAsia="PMingLiU"/>
        </w:rPr>
        <w:t>要件之其他訂閱授權，請參閱</w:t>
      </w:r>
      <w:hyperlink w:anchor="附件2" w:history="1">
        <w:r w:rsidRPr="00524BF9">
          <w:rPr>
            <w:rStyle w:val="Hyperlink"/>
            <w:rFonts w:eastAsia="PMingLiU"/>
          </w:rPr>
          <w:t>附件</w:t>
        </w:r>
        <w:r w:rsidRPr="00524BF9">
          <w:rPr>
            <w:rStyle w:val="Hyperlink"/>
            <w:rFonts w:eastAsia="PMingLiU"/>
          </w:rPr>
          <w:t xml:space="preserve"> 2</w:t>
        </w:r>
      </w:hyperlink>
      <w:r w:rsidRPr="00524BF9">
        <w:rPr>
          <w:rFonts w:eastAsia="PMingLiU"/>
        </w:rPr>
        <w:t>。</w:t>
      </w:r>
    </w:p>
    <w:p w:rsidR="0012394C" w:rsidRPr="00524BF9" w:rsidRDefault="0012394C" w:rsidP="0012394C">
      <w:pPr>
        <w:pStyle w:val="ProductList-Body"/>
        <w:rPr>
          <w:rFonts w:eastAsia="PMingLiU"/>
        </w:rPr>
      </w:pPr>
    </w:p>
    <w:p w:rsidR="0012394C" w:rsidRPr="0012394C" w:rsidRDefault="0012394C" w:rsidP="0012394C">
      <w:pPr>
        <w:pStyle w:val="ProductList-Offering2Heading"/>
        <w:outlineLvl w:val="2"/>
        <w:rPr>
          <w:rFonts w:ascii="Calibri Light" w:eastAsia="PMingLiU" w:hAnsi="Calibri Light" w:cstheme="minorHAnsi"/>
        </w:rPr>
      </w:pPr>
      <w:r w:rsidRPr="0012394C">
        <w:rPr>
          <w:rFonts w:ascii="Calibri Light" w:eastAsia="PMingLiU" w:hAnsi="Calibri Light" w:cstheme="minorHAnsi"/>
        </w:rPr>
        <w:tab/>
      </w:r>
      <w:bookmarkStart w:id="96" w:name="_Toc459970714"/>
      <w:bookmarkStart w:id="97" w:name="_Toc457466428"/>
      <w:bookmarkStart w:id="98" w:name="_Toc464561080"/>
      <w:r w:rsidRPr="0012394C">
        <w:rPr>
          <w:rFonts w:ascii="Calibri Light" w:eastAsia="PMingLiU" w:hAnsi="Calibri Light" w:cstheme="minorHAnsi"/>
        </w:rPr>
        <w:t>Azure Active Directory Basic</w:t>
      </w:r>
      <w:bookmarkEnd w:id="96"/>
      <w:bookmarkEnd w:id="97"/>
      <w:bookmarkEnd w:id="98"/>
    </w:p>
    <w:p w:rsidR="0012394C" w:rsidRPr="00524BF9" w:rsidRDefault="0012394C" w:rsidP="0012394C">
      <w:pPr>
        <w:pStyle w:val="ProductList-Body"/>
        <w:rPr>
          <w:rFonts w:eastAsia="PMingLiU"/>
        </w:rPr>
      </w:pPr>
      <w:r w:rsidRPr="00524BF9">
        <w:rPr>
          <w:rFonts w:eastAsia="PMingLiU"/>
        </w:rPr>
        <w:t>客戶得使用單一登入功能，為每份使用者訂閱授權預先整合至多</w:t>
      </w:r>
      <w:r w:rsidRPr="00524BF9">
        <w:rPr>
          <w:rFonts w:eastAsia="PMingLiU"/>
        </w:rPr>
        <w:t xml:space="preserve"> 10 </w:t>
      </w:r>
      <w:r w:rsidRPr="00524BF9">
        <w:rPr>
          <w:rFonts w:eastAsia="PMingLiU"/>
        </w:rPr>
        <w:t>個</w:t>
      </w:r>
      <w:r w:rsidRPr="00524BF9">
        <w:rPr>
          <w:rFonts w:eastAsia="PMingLiU"/>
        </w:rPr>
        <w:t xml:space="preserve"> SAAS </w:t>
      </w:r>
      <w:r w:rsidRPr="00524BF9">
        <w:rPr>
          <w:rFonts w:eastAsia="PMingLiU"/>
        </w:rPr>
        <w:t>應用程式</w:t>
      </w:r>
      <w:r w:rsidRPr="00524BF9">
        <w:rPr>
          <w:rFonts w:eastAsia="PMingLiU"/>
        </w:rPr>
        <w:t>/</w:t>
      </w:r>
      <w:r w:rsidRPr="00524BF9">
        <w:rPr>
          <w:rFonts w:eastAsia="PMingLiU"/>
        </w:rPr>
        <w:t>自訂應用程式。所有</w:t>
      </w:r>
      <w:r w:rsidRPr="00524BF9">
        <w:rPr>
          <w:rFonts w:eastAsia="PMingLiU"/>
        </w:rPr>
        <w:t xml:space="preserve"> Microsoft </w:t>
      </w:r>
      <w:r w:rsidRPr="00524BF9">
        <w:rPr>
          <w:rFonts w:eastAsia="PMingLiU"/>
        </w:rPr>
        <w:t>以及第三方應用程式均計入本項應用程式限制。</w:t>
      </w:r>
    </w:p>
    <w:p w:rsidR="0012394C" w:rsidRPr="00524BF9" w:rsidRDefault="008C3538" w:rsidP="0012394C">
      <w:pPr>
        <w:pStyle w:val="ProductList-Body"/>
        <w:shd w:val="clear" w:color="auto" w:fill="A6A6A6" w:themeFill="background1" w:themeFillShade="A6"/>
        <w:spacing w:before="120" w:after="240"/>
        <w:jc w:val="right"/>
        <w:rPr>
          <w:rFonts w:eastAsia="PMingLiU"/>
        </w:rPr>
      </w:pPr>
      <w:hyperlink w:anchor="TableofContents" w:history="1">
        <w:r w:rsidR="0012394C" w:rsidRPr="00524BF9">
          <w:rPr>
            <w:rStyle w:val="Hyperlink"/>
            <w:rFonts w:eastAsia="PMingLiU"/>
            <w:sz w:val="16"/>
            <w:szCs w:val="16"/>
          </w:rPr>
          <w:t>目錄</w:t>
        </w:r>
      </w:hyperlink>
      <w:r w:rsidR="0012394C" w:rsidRPr="00524BF9">
        <w:rPr>
          <w:rFonts w:eastAsia="PMingLiU"/>
          <w:sz w:val="16"/>
          <w:szCs w:val="16"/>
        </w:rPr>
        <w:t>/</w:t>
      </w:r>
      <w:hyperlink w:anchor="一般條款" w:history="1">
        <w:r w:rsidR="0012394C" w:rsidRPr="00524BF9">
          <w:rPr>
            <w:rStyle w:val="Hyperlink"/>
            <w:rFonts w:eastAsia="PMingLiU"/>
            <w:sz w:val="16"/>
            <w:szCs w:val="16"/>
          </w:rPr>
          <w:t>一般條款</w:t>
        </w:r>
      </w:hyperlink>
    </w:p>
    <w:p w:rsidR="0012394C" w:rsidRPr="0012394C" w:rsidRDefault="0012394C" w:rsidP="0012394C">
      <w:pPr>
        <w:pStyle w:val="ProductList-Offering2Heading"/>
        <w:outlineLvl w:val="2"/>
        <w:rPr>
          <w:rFonts w:ascii="Calibri Light" w:eastAsia="PMingLiU" w:hAnsi="Calibri Light" w:cstheme="minorHAnsi"/>
        </w:rPr>
      </w:pPr>
      <w:r w:rsidRPr="0012394C">
        <w:rPr>
          <w:rFonts w:ascii="Calibri Light" w:eastAsia="PMingLiU" w:hAnsi="Calibri Light" w:cstheme="minorHAnsi"/>
          <w:lang w:eastAsia="zh-TW"/>
        </w:rPr>
        <w:tab/>
      </w:r>
      <w:bookmarkStart w:id="99" w:name="_Toc459970715"/>
      <w:bookmarkStart w:id="100" w:name="_Toc457466429"/>
      <w:bookmarkStart w:id="101" w:name="_Toc464561081"/>
      <w:r w:rsidRPr="0012394C">
        <w:rPr>
          <w:rFonts w:ascii="Calibri Light" w:eastAsia="PMingLiU" w:hAnsi="Calibri Light" w:cstheme="minorHAnsi"/>
        </w:rPr>
        <w:t>Azure Active Directory Premium</w:t>
      </w:r>
      <w:bookmarkEnd w:id="99"/>
      <w:bookmarkEnd w:id="100"/>
      <w:bookmarkEnd w:id="101"/>
    </w:p>
    <w:p w:rsidR="0012394C" w:rsidRPr="00524BF9" w:rsidRDefault="0012394C" w:rsidP="0012394C">
      <w:pPr>
        <w:pStyle w:val="ProductList-Body"/>
        <w:rPr>
          <w:rFonts w:eastAsia="PMingLiU"/>
        </w:rPr>
      </w:pPr>
      <w:r w:rsidRPr="00524BF9">
        <w:rPr>
          <w:rFonts w:eastAsia="PMingLiU"/>
        </w:rPr>
        <w:t>客戶得使用單一登入功能預先整合</w:t>
      </w:r>
      <w:r w:rsidRPr="00524BF9">
        <w:rPr>
          <w:rFonts w:eastAsia="PMingLiU"/>
        </w:rPr>
        <w:t xml:space="preserve"> SaaS </w:t>
      </w:r>
      <w:r w:rsidRPr="00524BF9">
        <w:rPr>
          <w:rFonts w:eastAsia="PMingLiU"/>
        </w:rPr>
        <w:t>應用程式</w:t>
      </w:r>
      <w:r w:rsidRPr="00524BF9">
        <w:rPr>
          <w:rFonts w:eastAsia="PMingLiU"/>
        </w:rPr>
        <w:t>/</w:t>
      </w:r>
      <w:r w:rsidRPr="00524BF9">
        <w:rPr>
          <w:rFonts w:eastAsia="PMingLiU"/>
        </w:rPr>
        <w:t>自訂應用程式。客戶不得複製或散布</w:t>
      </w:r>
      <w:r w:rsidRPr="00524BF9">
        <w:rPr>
          <w:rFonts w:eastAsia="PMingLiU"/>
        </w:rPr>
        <w:t xml:space="preserve"> Microsoft Azure Active Directory Premium (P1 </w:t>
      </w:r>
      <w:r w:rsidRPr="00524BF9">
        <w:rPr>
          <w:rFonts w:eastAsia="PMingLiU"/>
        </w:rPr>
        <w:t>與</w:t>
      </w:r>
      <w:r w:rsidRPr="00524BF9">
        <w:rPr>
          <w:rFonts w:eastAsia="PMingLiU"/>
        </w:rPr>
        <w:t xml:space="preserve"> P2) </w:t>
      </w:r>
      <w:r w:rsidRPr="00524BF9">
        <w:rPr>
          <w:rFonts w:eastAsia="PMingLiU"/>
        </w:rPr>
        <w:t>使用者</w:t>
      </w:r>
      <w:r w:rsidRPr="00524BF9">
        <w:rPr>
          <w:rFonts w:eastAsia="PMingLiU"/>
        </w:rPr>
        <w:t xml:space="preserve"> SL </w:t>
      </w:r>
      <w:r w:rsidRPr="00524BF9">
        <w:rPr>
          <w:rFonts w:eastAsia="PMingLiU"/>
        </w:rPr>
        <w:t>中隨附之</w:t>
      </w:r>
      <w:r w:rsidRPr="00524BF9">
        <w:rPr>
          <w:rFonts w:eastAsia="PMingLiU"/>
        </w:rPr>
        <w:t xml:space="preserve"> Microsoft Identity Manager </w:t>
      </w:r>
      <w:r w:rsidRPr="00524BF9">
        <w:rPr>
          <w:rFonts w:eastAsia="PMingLiU"/>
        </w:rPr>
        <w:t>軟體內所含的任何資料集</w:t>
      </w:r>
      <w:r w:rsidRPr="00524BF9">
        <w:rPr>
          <w:rFonts w:eastAsia="PMingLiU"/>
        </w:rPr>
        <w:t xml:space="preserve"> (</w:t>
      </w:r>
      <w:r w:rsidRPr="00524BF9">
        <w:rPr>
          <w:rFonts w:eastAsia="PMingLiU"/>
        </w:rPr>
        <w:t>或資料集之任何部分</w:t>
      </w:r>
      <w:r w:rsidRPr="00524BF9">
        <w:rPr>
          <w:rFonts w:eastAsia="PMingLiU"/>
        </w:rPr>
        <w:t>)</w:t>
      </w:r>
      <w:r w:rsidRPr="00524BF9">
        <w:rPr>
          <w:rFonts w:eastAsia="PMingLiU"/>
        </w:rPr>
        <w:t>。</w:t>
      </w:r>
    </w:p>
    <w:p w:rsidR="0012394C" w:rsidRPr="00524BF9" w:rsidRDefault="008C3538" w:rsidP="0012394C">
      <w:pPr>
        <w:pStyle w:val="ProductList-Body"/>
        <w:shd w:val="clear" w:color="auto" w:fill="A6A6A6" w:themeFill="background1" w:themeFillShade="A6"/>
        <w:spacing w:before="120" w:after="240"/>
        <w:jc w:val="right"/>
        <w:rPr>
          <w:rFonts w:eastAsia="PMingLiU"/>
        </w:rPr>
      </w:pPr>
      <w:hyperlink w:anchor="TableofContents" w:history="1">
        <w:r w:rsidR="0012394C" w:rsidRPr="00524BF9">
          <w:rPr>
            <w:rStyle w:val="Hyperlink"/>
            <w:rFonts w:eastAsia="PMingLiU"/>
            <w:sz w:val="16"/>
            <w:szCs w:val="16"/>
          </w:rPr>
          <w:t>目錄</w:t>
        </w:r>
      </w:hyperlink>
      <w:r w:rsidR="0012394C" w:rsidRPr="00524BF9">
        <w:rPr>
          <w:rFonts w:eastAsia="PMingLiU"/>
          <w:sz w:val="16"/>
          <w:szCs w:val="16"/>
        </w:rPr>
        <w:t>/</w:t>
      </w:r>
      <w:hyperlink w:anchor="一般條款" w:history="1">
        <w:r w:rsidR="0012394C" w:rsidRPr="00524BF9">
          <w:rPr>
            <w:rStyle w:val="Hyperlink"/>
            <w:rFonts w:eastAsia="PMingLiU"/>
            <w:sz w:val="16"/>
            <w:szCs w:val="16"/>
          </w:rPr>
          <w:t>一般條款</w:t>
        </w:r>
      </w:hyperlink>
    </w:p>
    <w:p w:rsidR="0012394C" w:rsidRPr="0012394C" w:rsidRDefault="0012394C" w:rsidP="0012394C">
      <w:pPr>
        <w:pStyle w:val="ProductList-Offering2Heading"/>
        <w:outlineLvl w:val="2"/>
        <w:rPr>
          <w:rFonts w:ascii="Calibri Light" w:eastAsia="PMingLiU" w:hAnsi="Calibri Light" w:cstheme="minorHAnsi"/>
        </w:rPr>
      </w:pPr>
      <w:r w:rsidRPr="0012394C">
        <w:rPr>
          <w:rFonts w:ascii="Calibri Light" w:eastAsia="PMingLiU" w:hAnsi="Calibri Light" w:cstheme="minorHAnsi"/>
        </w:rPr>
        <w:tab/>
      </w:r>
      <w:bookmarkStart w:id="102" w:name="AzureRightsManagement"/>
      <w:bookmarkStart w:id="103" w:name="_Toc459970716"/>
      <w:bookmarkStart w:id="104" w:name="_Toc457466430"/>
      <w:bookmarkStart w:id="105" w:name="_Toc464561082"/>
      <w:r w:rsidRPr="0012394C">
        <w:rPr>
          <w:rFonts w:ascii="Calibri Light" w:eastAsia="PMingLiU" w:hAnsi="Calibri Light" w:cstheme="minorHAnsi"/>
        </w:rPr>
        <w:t>Azure Information Protection</w:t>
      </w:r>
      <w:bookmarkEnd w:id="102"/>
      <w:r w:rsidRPr="0012394C">
        <w:rPr>
          <w:rFonts w:ascii="Calibri Light" w:eastAsia="PMingLiU" w:hAnsi="Calibri Light" w:cstheme="minorHAnsi"/>
        </w:rPr>
        <w:t xml:space="preserve"> Premium</w:t>
      </w:r>
      <w:bookmarkEnd w:id="103"/>
      <w:bookmarkEnd w:id="104"/>
      <w:bookmarkEnd w:id="105"/>
    </w:p>
    <w:p w:rsidR="0012394C" w:rsidRPr="00524BF9" w:rsidRDefault="0012394C" w:rsidP="0012394C">
      <w:pPr>
        <w:pStyle w:val="ProductList-Body"/>
        <w:tabs>
          <w:tab w:val="clear" w:pos="158"/>
          <w:tab w:val="left" w:pos="360"/>
        </w:tabs>
        <w:rPr>
          <w:rFonts w:eastAsia="PMingLiU"/>
        </w:rPr>
      </w:pPr>
      <w:r w:rsidRPr="00524BF9">
        <w:rPr>
          <w:rFonts w:eastAsia="PMingLiU"/>
          <w:b/>
          <w:color w:val="00188F"/>
        </w:rPr>
        <w:t>聲明</w:t>
      </w:r>
    </w:p>
    <w:p w:rsidR="0012394C" w:rsidRPr="00524BF9" w:rsidRDefault="008C3538" w:rsidP="0012394C">
      <w:pPr>
        <w:pStyle w:val="ProductList-Body"/>
        <w:rPr>
          <w:rFonts w:eastAsia="PMingLiU"/>
        </w:rPr>
      </w:pPr>
      <w:hyperlink w:anchor="Attachment1" w:history="1">
        <w:r w:rsidR="0012394C" w:rsidRPr="00524BF9">
          <w:rPr>
            <w:rStyle w:val="Hyperlink"/>
            <w:rFonts w:eastAsia="PMingLiU"/>
          </w:rPr>
          <w:t>附件</w:t>
        </w:r>
        <w:r w:rsidR="0012394C" w:rsidRPr="00524BF9">
          <w:rPr>
            <w:rStyle w:val="Hyperlink"/>
            <w:rFonts w:eastAsia="PMingLiU"/>
          </w:rPr>
          <w:t xml:space="preserve"> 1</w:t>
        </w:r>
      </w:hyperlink>
      <w:r w:rsidR="0012394C" w:rsidRPr="00524BF9">
        <w:rPr>
          <w:rFonts w:eastAsia="PMingLiU"/>
        </w:rPr>
        <w:t xml:space="preserve"> </w:t>
      </w:r>
      <w:r w:rsidR="0012394C" w:rsidRPr="00524BF9">
        <w:rPr>
          <w:rFonts w:eastAsia="PMingLiU"/>
        </w:rPr>
        <w:t>中之</w:t>
      </w:r>
      <w:r w:rsidR="0012394C" w:rsidRPr="00524BF9">
        <w:rPr>
          <w:rFonts w:eastAsia="PMingLiU"/>
        </w:rPr>
        <w:t xml:space="preserve"> Bing </w:t>
      </w:r>
      <w:r w:rsidR="0012394C" w:rsidRPr="00524BF9">
        <w:rPr>
          <w:rFonts w:eastAsia="PMingLiU"/>
        </w:rPr>
        <w:t>地圖服務聲明適用之。</w:t>
      </w:r>
    </w:p>
    <w:p w:rsidR="0012394C" w:rsidRPr="00524BF9" w:rsidRDefault="0012394C" w:rsidP="0012394C">
      <w:pPr>
        <w:pStyle w:val="ProductList-Body"/>
        <w:rPr>
          <w:rFonts w:eastAsia="PMingLiU"/>
        </w:rPr>
      </w:pPr>
      <w:r w:rsidRPr="00524BF9">
        <w:rPr>
          <w:rFonts w:eastAsia="PMingLiU"/>
        </w:rPr>
        <w:t>任何提供予客戶之部署服務皆受</w:t>
      </w:r>
      <w:hyperlink w:anchor="Attachment1" w:history="1">
        <w:r w:rsidRPr="00524BF9">
          <w:rPr>
            <w:rStyle w:val="Hyperlink"/>
            <w:rFonts w:eastAsia="PMingLiU"/>
          </w:rPr>
          <w:t>附件</w:t>
        </w:r>
        <w:r w:rsidRPr="00524BF9">
          <w:rPr>
            <w:rStyle w:val="Hyperlink"/>
            <w:rFonts w:eastAsia="PMingLiU"/>
          </w:rPr>
          <w:t xml:space="preserve"> 1 </w:t>
        </w:r>
      </w:hyperlink>
      <w:r w:rsidRPr="00524BF9">
        <w:rPr>
          <w:rFonts w:eastAsia="PMingLiU"/>
        </w:rPr>
        <w:t>專業服務聲明之拘束。</w:t>
      </w:r>
    </w:p>
    <w:p w:rsidR="0012394C" w:rsidRPr="00524BF9" w:rsidRDefault="008C3538" w:rsidP="0012394C">
      <w:pPr>
        <w:pStyle w:val="ProductList-Body"/>
        <w:shd w:val="clear" w:color="auto" w:fill="A6A6A6" w:themeFill="background1" w:themeFillShade="A6"/>
        <w:spacing w:before="120" w:after="240"/>
        <w:jc w:val="right"/>
        <w:rPr>
          <w:rFonts w:eastAsia="PMingLiU"/>
        </w:rPr>
      </w:pPr>
      <w:hyperlink w:anchor="TableofContents" w:history="1">
        <w:r w:rsidR="0012394C" w:rsidRPr="00524BF9">
          <w:rPr>
            <w:rStyle w:val="Hyperlink"/>
            <w:rFonts w:eastAsia="PMingLiU"/>
            <w:sz w:val="16"/>
            <w:szCs w:val="16"/>
          </w:rPr>
          <w:t>目錄</w:t>
        </w:r>
      </w:hyperlink>
      <w:r w:rsidR="0012394C" w:rsidRPr="00524BF9">
        <w:rPr>
          <w:rFonts w:eastAsia="PMingLiU"/>
          <w:sz w:val="16"/>
          <w:szCs w:val="16"/>
        </w:rPr>
        <w:t>/</w:t>
      </w:r>
      <w:hyperlink w:anchor="一般條款" w:history="1">
        <w:r w:rsidR="0012394C" w:rsidRPr="00524BF9">
          <w:rPr>
            <w:rStyle w:val="Hyperlink"/>
            <w:rFonts w:eastAsia="PMingLiU"/>
            <w:sz w:val="16"/>
            <w:szCs w:val="16"/>
          </w:rPr>
          <w:t>一般條款</w:t>
        </w:r>
      </w:hyperlink>
    </w:p>
    <w:p w:rsidR="0012394C" w:rsidRPr="0012394C" w:rsidRDefault="0012394C" w:rsidP="0012394C">
      <w:pPr>
        <w:pStyle w:val="ProductList-Offering2Heading"/>
        <w:outlineLvl w:val="2"/>
        <w:rPr>
          <w:rFonts w:ascii="Calibri Light" w:eastAsia="PMingLiU" w:hAnsi="Calibri Light" w:cstheme="minorHAnsi"/>
          <w:lang w:eastAsia="zh-TW"/>
        </w:rPr>
      </w:pPr>
      <w:bookmarkStart w:id="106" w:name="_Toc388464308"/>
      <w:bookmarkEnd w:id="106"/>
      <w:r w:rsidRPr="0012394C">
        <w:rPr>
          <w:rFonts w:ascii="Calibri Light" w:eastAsia="PMingLiU" w:hAnsi="Calibri Light" w:cstheme="minorHAnsi"/>
          <w:lang w:eastAsia="zh-TW"/>
        </w:rPr>
        <w:tab/>
      </w:r>
      <w:bookmarkStart w:id="107" w:name="_Toc459970717"/>
      <w:bookmarkStart w:id="108" w:name="_Toc464561083"/>
      <w:r w:rsidRPr="0012394C">
        <w:rPr>
          <w:rFonts w:ascii="Calibri Light" w:eastAsia="PMingLiU" w:hAnsi="Calibri Light" w:cstheme="minorHAnsi"/>
          <w:lang w:eastAsia="zh-TW"/>
        </w:rPr>
        <w:t>Microsoft MultiFactor Authentication</w:t>
      </w:r>
      <w:bookmarkEnd w:id="107"/>
      <w:bookmarkEnd w:id="108"/>
    </w:p>
    <w:p w:rsidR="0012394C" w:rsidRPr="00524BF9" w:rsidRDefault="008C3538" w:rsidP="0012394C">
      <w:pPr>
        <w:pStyle w:val="ProductList-Body"/>
        <w:shd w:val="clear" w:color="auto" w:fill="A6A6A6" w:themeFill="background1" w:themeFillShade="A6"/>
        <w:spacing w:before="120" w:after="240"/>
        <w:jc w:val="right"/>
        <w:rPr>
          <w:rFonts w:eastAsia="PMingLiU"/>
        </w:rPr>
      </w:pPr>
      <w:hyperlink w:anchor="TableofContents" w:history="1">
        <w:r w:rsidR="0012394C" w:rsidRPr="00524BF9">
          <w:rPr>
            <w:rStyle w:val="Hyperlink"/>
            <w:rFonts w:eastAsia="PMingLiU"/>
            <w:sz w:val="16"/>
            <w:szCs w:val="16"/>
          </w:rPr>
          <w:t>目錄</w:t>
        </w:r>
      </w:hyperlink>
      <w:r w:rsidR="0012394C" w:rsidRPr="00524BF9">
        <w:rPr>
          <w:rFonts w:eastAsia="PMingLiU"/>
          <w:sz w:val="16"/>
          <w:szCs w:val="16"/>
        </w:rPr>
        <w:t>/</w:t>
      </w:r>
      <w:hyperlink w:anchor="一般條款" w:history="1">
        <w:r w:rsidR="0012394C" w:rsidRPr="00524BF9">
          <w:rPr>
            <w:rStyle w:val="Hyperlink"/>
            <w:rFonts w:eastAsia="PMingLiU"/>
            <w:sz w:val="16"/>
            <w:szCs w:val="16"/>
          </w:rPr>
          <w:t>一般條款</w:t>
        </w:r>
      </w:hyperlink>
    </w:p>
    <w:p w:rsidR="0015391F" w:rsidRPr="0015391F" w:rsidRDefault="0015391F" w:rsidP="0015391F">
      <w:pPr>
        <w:pStyle w:val="ProductList-Body"/>
        <w:rPr>
          <w:rFonts w:eastAsia="PMingLiU"/>
        </w:rPr>
      </w:pPr>
      <w:bookmarkStart w:id="109" w:name="_Toc459970718"/>
      <w:bookmarkStart w:id="110" w:name="Dynamics365"/>
      <w:bookmarkStart w:id="111" w:name="_Toc460240107"/>
      <w:bookmarkEnd w:id="94"/>
      <w:bookmarkEnd w:id="95"/>
    </w:p>
    <w:p w:rsidR="0015391F" w:rsidRPr="0015391F" w:rsidRDefault="0015391F" w:rsidP="0015391F">
      <w:pPr>
        <w:pStyle w:val="ProductList-Body"/>
        <w:rPr>
          <w:rFonts w:eastAsia="PMingLiU"/>
        </w:rPr>
      </w:pPr>
    </w:p>
    <w:p w:rsidR="0015391F" w:rsidRDefault="0015391F" w:rsidP="0015391F">
      <w:pPr>
        <w:pStyle w:val="ProductList-Body"/>
        <w:rPr>
          <w:rFonts w:eastAsia="PMingLiU"/>
        </w:rPr>
      </w:pPr>
    </w:p>
    <w:p w:rsidR="0015391F" w:rsidRDefault="0015391F" w:rsidP="0015391F">
      <w:pPr>
        <w:pStyle w:val="ProductList-Body"/>
        <w:rPr>
          <w:rFonts w:eastAsia="PMingLiU"/>
        </w:rPr>
      </w:pPr>
    </w:p>
    <w:p w:rsidR="0015391F" w:rsidRDefault="0015391F" w:rsidP="0015391F">
      <w:pPr>
        <w:pStyle w:val="ProductList-Body"/>
        <w:rPr>
          <w:rFonts w:eastAsia="PMingLiU"/>
        </w:rPr>
      </w:pPr>
    </w:p>
    <w:p w:rsidR="0015391F" w:rsidRDefault="0015391F" w:rsidP="0015391F">
      <w:pPr>
        <w:pStyle w:val="ProductList-Body"/>
        <w:rPr>
          <w:rFonts w:eastAsia="PMingLiU"/>
        </w:rPr>
      </w:pPr>
    </w:p>
    <w:p w:rsidR="0015391F" w:rsidRPr="0015391F" w:rsidRDefault="0015391F" w:rsidP="0015391F">
      <w:pPr>
        <w:pStyle w:val="ProductList-Body"/>
        <w:rPr>
          <w:rFonts w:eastAsia="PMingLiU"/>
        </w:rPr>
      </w:pPr>
    </w:p>
    <w:p w:rsidR="0015391F" w:rsidRPr="0015391F" w:rsidRDefault="0015391F" w:rsidP="0015391F">
      <w:pPr>
        <w:pStyle w:val="ProductList-Body"/>
        <w:rPr>
          <w:rFonts w:eastAsia="PMingLiU"/>
        </w:rPr>
      </w:pPr>
    </w:p>
    <w:p w:rsidR="0015391F" w:rsidRPr="0015391F" w:rsidRDefault="0015391F" w:rsidP="0015391F">
      <w:pPr>
        <w:pStyle w:val="ProductList-Body"/>
        <w:rPr>
          <w:rFonts w:eastAsia="PMingLiU"/>
        </w:rPr>
      </w:pPr>
    </w:p>
    <w:p w:rsidR="00525461" w:rsidRDefault="00525461" w:rsidP="00525461">
      <w:pPr>
        <w:pStyle w:val="ProductList-Offering1Heading"/>
        <w:rPr>
          <w:rFonts w:asciiTheme="minorHAnsi" w:hAnsiTheme="minorHAnsi"/>
          <w:lang w:val="zh-TW" w:bidi="zh-TW"/>
        </w:rPr>
      </w:pPr>
      <w:bookmarkStart w:id="112" w:name="_Toc464561084"/>
      <w:r>
        <w:rPr>
          <w:rFonts w:hint="eastAsia"/>
        </w:rPr>
        <w:lastRenderedPageBreak/>
        <w:t>Microsoft Dynamics 365</w:t>
      </w:r>
      <w:r>
        <w:rPr>
          <w:rFonts w:asciiTheme="minorHAnsi" w:hAnsiTheme="minorHAnsi"/>
        </w:rPr>
        <w:t xml:space="preserve"> </w:t>
      </w:r>
      <w:r>
        <w:rPr>
          <w:rFonts w:asciiTheme="minorHAnsi" w:hAnsiTheme="minorHAnsi" w:hint="eastAsia"/>
        </w:rPr>
        <w:t>服務</w:t>
      </w:r>
      <w:bookmarkEnd w:id="109"/>
      <w:bookmarkEnd w:id="110"/>
      <w:bookmarkEnd w:id="111"/>
      <w:bookmarkEnd w:id="112"/>
    </w:p>
    <w:p w:rsidR="00525461" w:rsidRDefault="00525461" w:rsidP="00525461">
      <w:pPr>
        <w:spacing w:after="0" w:line="240" w:lineRule="auto"/>
        <w:rPr>
          <w:rFonts w:eastAsia="PMingLiU"/>
          <w:sz w:val="16"/>
          <w:szCs w:val="16"/>
        </w:rPr>
        <w:sectPr w:rsidR="00525461">
          <w:footerReference w:type="default" r:id="rId43"/>
          <w:pgSz w:w="12240" w:h="15840"/>
          <w:pgMar w:top="1440" w:right="720" w:bottom="1440" w:left="720" w:header="720" w:footer="720" w:gutter="0"/>
          <w:cols w:space="720"/>
        </w:sectPr>
      </w:pPr>
    </w:p>
    <w:p w:rsidR="00525461" w:rsidRPr="0015391F" w:rsidRDefault="00525461" w:rsidP="00525461">
      <w:pPr>
        <w:pStyle w:val="ProductList-Body"/>
        <w:rPr>
          <w:rFonts w:ascii="Calibri Light" w:eastAsia="PMingLiU" w:hAnsi="Calibri Light"/>
        </w:rPr>
      </w:pPr>
      <w:r w:rsidRPr="0015391F">
        <w:rPr>
          <w:rFonts w:ascii="Calibri Light" w:eastAsia="PMingLiU" w:hAnsi="Calibri Light"/>
          <w:sz w:val="16"/>
          <w:szCs w:val="16"/>
        </w:rPr>
        <w:t>Microsoft Dynamics 365 for Case Management</w:t>
      </w:r>
      <w:r w:rsidRPr="0015391F">
        <w:rPr>
          <w:rFonts w:ascii="Calibri Light" w:eastAsia="PMingLiU" w:hAnsi="Calibri Light"/>
          <w:sz w:val="16"/>
          <w:szCs w:val="16"/>
        </w:rPr>
        <w:t>，</w:t>
      </w:r>
      <w:r w:rsidRPr="0015391F">
        <w:rPr>
          <w:rFonts w:ascii="Calibri Light" w:eastAsia="PMingLiU" w:hAnsi="Calibri Light"/>
          <w:sz w:val="16"/>
          <w:szCs w:val="16"/>
        </w:rPr>
        <w:t>Enterprise Edition</w:t>
      </w:r>
    </w:p>
    <w:p w:rsidR="00525461" w:rsidRPr="0015391F" w:rsidRDefault="00525461" w:rsidP="00525461">
      <w:pPr>
        <w:pStyle w:val="ProductList-Body"/>
        <w:rPr>
          <w:rFonts w:ascii="Calibri Light" w:eastAsia="PMingLiU" w:hAnsi="Calibri Light"/>
          <w:lang w:val="en-US"/>
        </w:rPr>
      </w:pPr>
      <w:r w:rsidRPr="0015391F">
        <w:rPr>
          <w:rFonts w:ascii="Calibri Light" w:eastAsia="PMingLiU" w:hAnsi="Calibri Light"/>
          <w:sz w:val="16"/>
          <w:szCs w:val="16"/>
          <w:lang w:val="en-US"/>
        </w:rPr>
        <w:t>Microsoft Dynamics 365 for Customer Service</w:t>
      </w:r>
      <w:r w:rsidRPr="0015391F">
        <w:rPr>
          <w:rFonts w:ascii="Calibri Light" w:eastAsia="PMingLiU" w:hAnsi="Calibri Light"/>
          <w:sz w:val="16"/>
          <w:szCs w:val="16"/>
          <w:lang w:val="en-US"/>
        </w:rPr>
        <w:t>，</w:t>
      </w:r>
      <w:r w:rsidRPr="0015391F">
        <w:rPr>
          <w:rFonts w:ascii="Calibri Light" w:eastAsia="PMingLiU" w:hAnsi="Calibri Light"/>
          <w:sz w:val="16"/>
          <w:szCs w:val="16"/>
          <w:lang w:val="en-US"/>
        </w:rPr>
        <w:t>Enterprise Edition</w:t>
      </w:r>
    </w:p>
    <w:p w:rsidR="00525461" w:rsidRPr="0015391F" w:rsidRDefault="00525461" w:rsidP="00525461">
      <w:pPr>
        <w:pStyle w:val="ProductList-Body"/>
        <w:rPr>
          <w:rFonts w:ascii="Calibri Light" w:eastAsia="PMingLiU" w:hAnsi="Calibri Light"/>
          <w:lang w:val="en-US"/>
        </w:rPr>
      </w:pPr>
      <w:r w:rsidRPr="0015391F">
        <w:rPr>
          <w:rFonts w:ascii="Calibri Light" w:eastAsia="PMingLiU" w:hAnsi="Calibri Light"/>
          <w:sz w:val="16"/>
          <w:szCs w:val="16"/>
          <w:lang w:val="en-US"/>
        </w:rPr>
        <w:t>Microsoft Dynamics 365 for Field Services</w:t>
      </w:r>
      <w:r w:rsidRPr="0015391F">
        <w:rPr>
          <w:rFonts w:ascii="Calibri Light" w:eastAsia="PMingLiU" w:hAnsi="Calibri Light"/>
          <w:sz w:val="16"/>
          <w:szCs w:val="16"/>
          <w:lang w:val="en-US"/>
        </w:rPr>
        <w:t>，</w:t>
      </w:r>
      <w:r w:rsidRPr="0015391F">
        <w:rPr>
          <w:rFonts w:ascii="Calibri Light" w:eastAsia="PMingLiU" w:hAnsi="Calibri Light"/>
          <w:sz w:val="16"/>
          <w:szCs w:val="16"/>
          <w:lang w:val="en-US"/>
        </w:rPr>
        <w:t>Enterprise Edition</w:t>
      </w:r>
    </w:p>
    <w:p w:rsidR="00525461" w:rsidRPr="0015391F" w:rsidRDefault="00525461" w:rsidP="00525461">
      <w:pPr>
        <w:pStyle w:val="ProductList-Body"/>
        <w:rPr>
          <w:rFonts w:ascii="Calibri Light" w:eastAsia="PMingLiU" w:hAnsi="Calibri Light"/>
          <w:lang w:val="en-US"/>
        </w:rPr>
      </w:pPr>
      <w:r w:rsidRPr="0015391F">
        <w:rPr>
          <w:rFonts w:ascii="Calibri Light" w:eastAsia="PMingLiU" w:hAnsi="Calibri Light"/>
          <w:sz w:val="16"/>
          <w:szCs w:val="16"/>
          <w:lang w:val="en-US"/>
        </w:rPr>
        <w:t>Microsoft Dynamics 365 for Financials</w:t>
      </w:r>
      <w:r w:rsidRPr="0015391F">
        <w:rPr>
          <w:rFonts w:ascii="Calibri Light" w:eastAsia="PMingLiU" w:hAnsi="Calibri Light"/>
          <w:sz w:val="16"/>
          <w:szCs w:val="16"/>
          <w:lang w:val="en-US"/>
        </w:rPr>
        <w:t>，</w:t>
      </w:r>
      <w:r w:rsidRPr="0015391F">
        <w:rPr>
          <w:rFonts w:ascii="Calibri Light" w:eastAsia="PMingLiU" w:hAnsi="Calibri Light"/>
          <w:sz w:val="16"/>
          <w:szCs w:val="16"/>
          <w:lang w:val="en-US"/>
        </w:rPr>
        <w:t>Business Edition</w:t>
      </w:r>
    </w:p>
    <w:p w:rsidR="00525461" w:rsidRPr="0015391F" w:rsidRDefault="00525461" w:rsidP="00525461">
      <w:pPr>
        <w:pStyle w:val="ProductList-Body"/>
        <w:rPr>
          <w:rFonts w:ascii="Calibri Light" w:eastAsia="PMingLiU" w:hAnsi="Calibri Light"/>
          <w:lang w:val="en-US"/>
        </w:rPr>
      </w:pPr>
      <w:r w:rsidRPr="0015391F">
        <w:rPr>
          <w:rFonts w:ascii="Calibri Light" w:eastAsia="PMingLiU" w:hAnsi="Calibri Light"/>
          <w:sz w:val="16"/>
          <w:szCs w:val="16"/>
          <w:lang w:val="en-US"/>
        </w:rPr>
        <w:t>Microsoft Dynamics 365 for Operations</w:t>
      </w:r>
      <w:r w:rsidRPr="0015391F">
        <w:rPr>
          <w:rFonts w:ascii="Calibri Light" w:eastAsia="PMingLiU" w:hAnsi="Calibri Light"/>
          <w:sz w:val="16"/>
          <w:szCs w:val="16"/>
          <w:lang w:val="en-US"/>
        </w:rPr>
        <w:t>，</w:t>
      </w:r>
      <w:r w:rsidRPr="0015391F">
        <w:rPr>
          <w:rFonts w:ascii="Calibri Light" w:eastAsia="PMingLiU" w:hAnsi="Calibri Light"/>
          <w:sz w:val="16"/>
          <w:szCs w:val="16"/>
          <w:lang w:val="en-US"/>
        </w:rPr>
        <w:t>Enterprise Edition</w:t>
      </w:r>
    </w:p>
    <w:p w:rsidR="00525461" w:rsidRPr="0015391F" w:rsidRDefault="00525461" w:rsidP="00525461">
      <w:pPr>
        <w:pStyle w:val="ProductList-Body"/>
        <w:rPr>
          <w:rFonts w:ascii="Calibri Light" w:eastAsia="PMingLiU" w:hAnsi="Calibri Light"/>
          <w:lang w:val="en-US"/>
        </w:rPr>
      </w:pPr>
      <w:r w:rsidRPr="0015391F">
        <w:rPr>
          <w:rFonts w:ascii="Calibri Light" w:eastAsia="PMingLiU" w:hAnsi="Calibri Light"/>
          <w:sz w:val="16"/>
          <w:szCs w:val="16"/>
          <w:lang w:val="en-US"/>
        </w:rPr>
        <w:t>Microsoft Dynamics 365 for Project Service Automation</w:t>
      </w:r>
      <w:r w:rsidRPr="0015391F">
        <w:rPr>
          <w:rFonts w:ascii="Calibri Light" w:eastAsia="PMingLiU" w:hAnsi="Calibri Light"/>
          <w:sz w:val="16"/>
          <w:szCs w:val="16"/>
          <w:lang w:val="en-US"/>
        </w:rPr>
        <w:t>，</w:t>
      </w:r>
      <w:r w:rsidRPr="0015391F">
        <w:rPr>
          <w:rFonts w:ascii="Calibri Light" w:eastAsia="PMingLiU" w:hAnsi="Calibri Light"/>
          <w:sz w:val="16"/>
          <w:szCs w:val="16"/>
          <w:lang w:val="en-US"/>
        </w:rPr>
        <w:t>Enterprise Edition</w:t>
      </w:r>
    </w:p>
    <w:p w:rsidR="00525461" w:rsidRPr="0015391F" w:rsidRDefault="00525461" w:rsidP="00525461">
      <w:pPr>
        <w:pStyle w:val="ProductList-Body"/>
        <w:rPr>
          <w:rFonts w:ascii="Calibri Light" w:eastAsia="PMingLiU" w:hAnsi="Calibri Light"/>
          <w:lang w:val="en-US"/>
        </w:rPr>
      </w:pPr>
      <w:r w:rsidRPr="0015391F">
        <w:rPr>
          <w:rFonts w:ascii="Calibri Light" w:eastAsia="PMingLiU" w:hAnsi="Calibri Light"/>
          <w:sz w:val="16"/>
          <w:szCs w:val="16"/>
          <w:lang w:val="en-US"/>
        </w:rPr>
        <w:t>Microsoft Dynamics 365 for Sales</w:t>
      </w:r>
      <w:r w:rsidRPr="0015391F">
        <w:rPr>
          <w:rFonts w:ascii="Calibri Light" w:eastAsia="PMingLiU" w:hAnsi="Calibri Light"/>
          <w:sz w:val="16"/>
          <w:szCs w:val="16"/>
          <w:lang w:val="en-US"/>
        </w:rPr>
        <w:t>，</w:t>
      </w:r>
      <w:r w:rsidRPr="0015391F">
        <w:rPr>
          <w:rFonts w:ascii="Calibri Light" w:eastAsia="PMingLiU" w:hAnsi="Calibri Light"/>
          <w:sz w:val="16"/>
          <w:szCs w:val="16"/>
          <w:lang w:val="en-US"/>
        </w:rPr>
        <w:t>Enterprise Edition</w:t>
      </w:r>
    </w:p>
    <w:p w:rsidR="00525461" w:rsidRPr="0015391F" w:rsidRDefault="00525461" w:rsidP="00525461">
      <w:pPr>
        <w:pStyle w:val="ProductList-Body"/>
        <w:rPr>
          <w:rFonts w:ascii="Calibri Light" w:eastAsia="PMingLiU" w:hAnsi="Calibri Light"/>
          <w:lang w:val="en-US"/>
        </w:rPr>
      </w:pPr>
      <w:r w:rsidRPr="0015391F">
        <w:rPr>
          <w:rFonts w:ascii="Calibri Light" w:eastAsia="PMingLiU" w:hAnsi="Calibri Light"/>
          <w:sz w:val="16"/>
          <w:szCs w:val="16"/>
          <w:lang w:val="en-US"/>
        </w:rPr>
        <w:t>Microsoft Dynamics 365 for Team Members</w:t>
      </w:r>
      <w:r w:rsidRPr="0015391F">
        <w:rPr>
          <w:rFonts w:ascii="Calibri Light" w:eastAsia="PMingLiU" w:hAnsi="Calibri Light"/>
          <w:sz w:val="16"/>
          <w:szCs w:val="16"/>
          <w:lang w:val="en-US"/>
        </w:rPr>
        <w:t>，</w:t>
      </w:r>
      <w:r w:rsidRPr="0015391F">
        <w:rPr>
          <w:rFonts w:ascii="Calibri Light" w:eastAsia="PMingLiU" w:hAnsi="Calibri Light"/>
          <w:sz w:val="16"/>
          <w:szCs w:val="16"/>
          <w:lang w:val="en-US"/>
        </w:rPr>
        <w:t>Business Edition</w:t>
      </w:r>
    </w:p>
    <w:p w:rsidR="00525461" w:rsidRPr="0015391F" w:rsidRDefault="00525461" w:rsidP="00525461">
      <w:pPr>
        <w:pStyle w:val="ProductList-Body"/>
        <w:rPr>
          <w:rFonts w:ascii="Calibri Light" w:eastAsia="PMingLiU" w:hAnsi="Calibri Light"/>
          <w:lang w:val="en-US"/>
        </w:rPr>
      </w:pPr>
      <w:r w:rsidRPr="0015391F">
        <w:rPr>
          <w:rFonts w:ascii="Calibri Light" w:eastAsia="PMingLiU" w:hAnsi="Calibri Light"/>
          <w:sz w:val="16"/>
          <w:szCs w:val="16"/>
          <w:lang w:val="en-US"/>
        </w:rPr>
        <w:t>Microsoft Dynamics 365 for Team Members</w:t>
      </w:r>
      <w:r w:rsidRPr="0015391F">
        <w:rPr>
          <w:rFonts w:ascii="Calibri Light" w:eastAsia="PMingLiU" w:hAnsi="Calibri Light"/>
          <w:sz w:val="16"/>
          <w:szCs w:val="16"/>
          <w:lang w:val="en-US"/>
        </w:rPr>
        <w:t>，</w:t>
      </w:r>
      <w:r w:rsidRPr="0015391F">
        <w:rPr>
          <w:rFonts w:ascii="Calibri Light" w:eastAsia="PMingLiU" w:hAnsi="Calibri Light"/>
          <w:sz w:val="16"/>
          <w:szCs w:val="16"/>
          <w:lang w:val="en-US"/>
        </w:rPr>
        <w:t>Enterprise Edition</w:t>
      </w:r>
    </w:p>
    <w:p w:rsidR="00525461" w:rsidRDefault="00525461" w:rsidP="00525461">
      <w:pPr>
        <w:pStyle w:val="ProductList-Body"/>
        <w:rPr>
          <w:rFonts w:eastAsia="PMingLiU"/>
          <w:lang w:val="en-US"/>
        </w:rPr>
      </w:pPr>
    </w:p>
    <w:p w:rsidR="00525461" w:rsidRDefault="00525461" w:rsidP="00525461">
      <w:pPr>
        <w:spacing w:after="0" w:line="240" w:lineRule="auto"/>
        <w:rPr>
          <w:rFonts w:eastAsia="PMingLiU"/>
          <w:sz w:val="16"/>
          <w:szCs w:val="16"/>
          <w:lang w:val="en-US"/>
        </w:rPr>
        <w:sectPr w:rsidR="00525461">
          <w:type w:val="continuous"/>
          <w:pgSz w:w="12240" w:h="15840"/>
          <w:pgMar w:top="1440" w:right="720" w:bottom="1440" w:left="720" w:header="720" w:footer="720" w:gutter="0"/>
          <w:cols w:num="2" w:space="720"/>
        </w:sectPr>
      </w:pPr>
    </w:p>
    <w:p w:rsidR="00525461" w:rsidRPr="0015391F" w:rsidRDefault="00525461" w:rsidP="00525461">
      <w:pPr>
        <w:pStyle w:val="ProductList-Body"/>
        <w:pBdr>
          <w:top w:val="single" w:sz="4" w:space="1" w:color="BFBFBF" w:themeColor="background1" w:themeShade="BF"/>
        </w:pBdr>
        <w:rPr>
          <w:rFonts w:eastAsia="PMingLiU"/>
          <w:sz w:val="8"/>
          <w:lang w:val="en-US"/>
        </w:rPr>
      </w:pPr>
    </w:p>
    <w:p w:rsidR="00525461" w:rsidRDefault="00525461" w:rsidP="00525461">
      <w:pPr>
        <w:pStyle w:val="ProductList-Body"/>
        <w:tabs>
          <w:tab w:val="clear" w:pos="158"/>
          <w:tab w:val="left" w:pos="360"/>
        </w:tabs>
        <w:rPr>
          <w:rFonts w:eastAsia="PMingLiU"/>
        </w:rPr>
      </w:pPr>
      <w:r>
        <w:rPr>
          <w:rFonts w:eastAsia="PMingLiU" w:hint="eastAsia"/>
          <w:b/>
          <w:color w:val="00188F"/>
        </w:rPr>
        <w:t>聲明</w:t>
      </w:r>
    </w:p>
    <w:p w:rsidR="00525461" w:rsidRDefault="008C3538" w:rsidP="00525461">
      <w:pPr>
        <w:pStyle w:val="ProductList-Body"/>
        <w:rPr>
          <w:rFonts w:eastAsia="PMingLiU"/>
        </w:rPr>
      </w:pPr>
      <w:hyperlink r:id="rId44" w:anchor="Attachment1" w:history="1">
        <w:r w:rsidR="00525461">
          <w:rPr>
            <w:rStyle w:val="Hyperlink"/>
            <w:rFonts w:eastAsia="PMingLiU" w:hint="eastAsia"/>
          </w:rPr>
          <w:t>附件</w:t>
        </w:r>
        <w:r w:rsidR="00525461">
          <w:rPr>
            <w:rStyle w:val="Hyperlink"/>
            <w:rFonts w:eastAsia="PMingLiU" w:hint="eastAsia"/>
          </w:rPr>
          <w:t xml:space="preserve"> 1</w:t>
        </w:r>
      </w:hyperlink>
      <w:r w:rsidR="00525461">
        <w:rPr>
          <w:rFonts w:eastAsia="PMingLiU" w:hint="eastAsia"/>
        </w:rPr>
        <w:t xml:space="preserve"> </w:t>
      </w:r>
      <w:r w:rsidR="00525461">
        <w:rPr>
          <w:rFonts w:eastAsia="PMingLiU" w:hint="eastAsia"/>
        </w:rPr>
        <w:t>之</w:t>
      </w:r>
      <w:r w:rsidR="00525461">
        <w:rPr>
          <w:rFonts w:eastAsia="PMingLiU" w:hint="eastAsia"/>
        </w:rPr>
        <w:t xml:space="preserve"> Bing </w:t>
      </w:r>
      <w:r w:rsidR="00525461">
        <w:rPr>
          <w:rFonts w:eastAsia="PMingLiU" w:hint="eastAsia"/>
        </w:rPr>
        <w:t>地圖服務及專業服務聲明內容，均應適用之。任何提供予客戶之上架、移轉或部署服務，皆受</w:t>
      </w:r>
      <w:hyperlink r:id="rId45" w:anchor="Attachment1" w:history="1">
        <w:r w:rsidR="00525461">
          <w:rPr>
            <w:rStyle w:val="Hyperlink"/>
            <w:rFonts w:eastAsia="PMingLiU" w:hint="eastAsia"/>
          </w:rPr>
          <w:t>附件</w:t>
        </w:r>
        <w:r w:rsidR="00525461">
          <w:rPr>
            <w:rStyle w:val="Hyperlink"/>
            <w:rFonts w:eastAsia="PMingLiU" w:hint="eastAsia"/>
          </w:rPr>
          <w:t xml:space="preserve"> 1</w:t>
        </w:r>
      </w:hyperlink>
      <w:r w:rsidR="00525461">
        <w:rPr>
          <w:rStyle w:val="Hyperlink"/>
          <w:rFonts w:eastAsia="PMingLiU" w:hint="eastAsia"/>
        </w:rPr>
        <w:t xml:space="preserve"> </w:t>
      </w:r>
      <w:r w:rsidR="00525461">
        <w:rPr>
          <w:rStyle w:val="Hyperlink"/>
          <w:rFonts w:eastAsia="PMingLiU" w:hint="eastAsia"/>
        </w:rPr>
        <w:t>中的專業服務聲明所拘束。</w:t>
      </w:r>
    </w:p>
    <w:p w:rsidR="00525461" w:rsidRDefault="00525461" w:rsidP="00525461">
      <w:pPr>
        <w:pStyle w:val="ProductList-Body"/>
        <w:rPr>
          <w:rFonts w:eastAsia="PMingLiU"/>
        </w:rPr>
      </w:pPr>
    </w:p>
    <w:p w:rsidR="00525461" w:rsidRDefault="00525461" w:rsidP="00525461">
      <w:pPr>
        <w:pStyle w:val="ProductList-Body"/>
        <w:rPr>
          <w:rFonts w:eastAsia="PMingLiU"/>
        </w:rPr>
      </w:pPr>
      <w:r>
        <w:rPr>
          <w:rFonts w:eastAsia="PMingLiU" w:hint="eastAsia"/>
          <w:b/>
          <w:color w:val="00188F"/>
        </w:rPr>
        <w:t>訂閱授權套件</w:t>
      </w:r>
    </w:p>
    <w:p w:rsidR="00525461" w:rsidRDefault="00525461" w:rsidP="00525461">
      <w:pPr>
        <w:pStyle w:val="ProductList-Body"/>
        <w:rPr>
          <w:rFonts w:eastAsia="PMingLiU"/>
        </w:rPr>
      </w:pPr>
      <w:r>
        <w:rPr>
          <w:rFonts w:eastAsia="PMingLiU" w:hint="eastAsia"/>
        </w:rPr>
        <w:t>除了使用者訂閱使用權外，如需符合訂閱使用權要件之其他方案，請參閱</w:t>
      </w:r>
      <w:hyperlink r:id="rId46" w:anchor="Attachment2" w:history="1">
        <w:r>
          <w:rPr>
            <w:rStyle w:val="Hyperlink"/>
            <w:rFonts w:eastAsia="PMingLiU" w:hint="eastAsia"/>
          </w:rPr>
          <w:t>附件</w:t>
        </w:r>
        <w:r>
          <w:rPr>
            <w:rStyle w:val="Hyperlink"/>
            <w:rFonts w:eastAsia="PMingLiU" w:hint="eastAsia"/>
          </w:rPr>
          <w:t xml:space="preserve"> 2</w:t>
        </w:r>
      </w:hyperlink>
      <w:r>
        <w:rPr>
          <w:rFonts w:eastAsia="PMingLiU" w:hint="eastAsia"/>
        </w:rPr>
        <w:t>。</w:t>
      </w:r>
    </w:p>
    <w:p w:rsidR="00525461" w:rsidRDefault="00525461" w:rsidP="00525461">
      <w:pPr>
        <w:pStyle w:val="ProductList-Body"/>
        <w:rPr>
          <w:rFonts w:eastAsia="PMingLiU"/>
        </w:rPr>
      </w:pPr>
    </w:p>
    <w:p w:rsidR="00525461" w:rsidRDefault="00525461" w:rsidP="00525461">
      <w:pPr>
        <w:pStyle w:val="ProductList-Body"/>
        <w:tabs>
          <w:tab w:val="clear" w:pos="158"/>
          <w:tab w:val="left" w:pos="360"/>
        </w:tabs>
        <w:rPr>
          <w:rFonts w:eastAsia="PMingLiU"/>
        </w:rPr>
      </w:pPr>
      <w:r>
        <w:rPr>
          <w:rFonts w:eastAsia="PMingLiU" w:hint="eastAsia"/>
          <w:b/>
          <w:color w:val="00188F"/>
        </w:rPr>
        <w:t>外部使用者</w:t>
      </w:r>
    </w:p>
    <w:p w:rsidR="00525461" w:rsidRDefault="00525461" w:rsidP="00525461">
      <w:pPr>
        <w:pStyle w:val="ProductList-Body"/>
        <w:tabs>
          <w:tab w:val="clear" w:pos="158"/>
          <w:tab w:val="left" w:pos="360"/>
        </w:tabs>
        <w:rPr>
          <w:rFonts w:eastAsia="PMingLiU"/>
        </w:rPr>
      </w:pPr>
      <w:r>
        <w:rPr>
          <w:rFonts w:eastAsia="PMingLiU" w:hint="eastAsia"/>
        </w:rPr>
        <w:t xml:space="preserve">Microsoft Dynamics 365 </w:t>
      </w:r>
      <w:r>
        <w:rPr>
          <w:rFonts w:eastAsia="PMingLiU" w:hint="eastAsia"/>
        </w:rPr>
        <w:t>服務之外部使用者不需要訂閱使用權，即可存取線上服務。豁免規定不適用於客戶或其關係企業之承攬人或其代理人。</w:t>
      </w:r>
    </w:p>
    <w:p w:rsidR="00525461" w:rsidRDefault="00525461" w:rsidP="00525461">
      <w:pPr>
        <w:pStyle w:val="ProductList-Body"/>
        <w:tabs>
          <w:tab w:val="clear" w:pos="158"/>
          <w:tab w:val="left" w:pos="360"/>
        </w:tabs>
        <w:rPr>
          <w:rFonts w:eastAsia="PMingLiU"/>
        </w:rPr>
      </w:pPr>
    </w:p>
    <w:p w:rsidR="00525461" w:rsidRDefault="00525461" w:rsidP="00525461">
      <w:pPr>
        <w:pStyle w:val="ProductList-ClauseHeading"/>
        <w:rPr>
          <w:rFonts w:eastAsia="PMingLiU"/>
        </w:rPr>
      </w:pPr>
      <w:r>
        <w:rPr>
          <w:rFonts w:eastAsia="PMingLiU" w:hint="eastAsia"/>
        </w:rPr>
        <w:t>Microsoft Dynamics 365 for Operations</w:t>
      </w:r>
    </w:p>
    <w:p w:rsidR="00525461" w:rsidRDefault="00525461" w:rsidP="00525461">
      <w:pPr>
        <w:pStyle w:val="ProductList-Body"/>
        <w:tabs>
          <w:tab w:val="clear" w:pos="158"/>
          <w:tab w:val="left" w:pos="360"/>
        </w:tabs>
        <w:rPr>
          <w:rFonts w:eastAsia="PMingLiU"/>
        </w:rPr>
      </w:pPr>
      <w:r>
        <w:rPr>
          <w:rFonts w:eastAsia="PMingLiU" w:hint="eastAsia"/>
        </w:rPr>
        <w:t>客戶得修改</w:t>
      </w:r>
      <w:r>
        <w:rPr>
          <w:rFonts w:eastAsia="PMingLiU" w:hint="eastAsia"/>
        </w:rPr>
        <w:t xml:space="preserve"> Microsoft Dynamics 365 for Operations </w:t>
      </w:r>
      <w:r>
        <w:rPr>
          <w:rFonts w:eastAsia="PMingLiU" w:hint="eastAsia"/>
        </w:rPr>
        <w:t>以擴展其功能，但僅供客戶內部使用。</w:t>
      </w:r>
    </w:p>
    <w:p w:rsidR="00525461" w:rsidRDefault="00525461" w:rsidP="00525461">
      <w:pPr>
        <w:pStyle w:val="ProductList-Body"/>
        <w:tabs>
          <w:tab w:val="clear" w:pos="158"/>
          <w:tab w:val="left" w:pos="360"/>
        </w:tabs>
        <w:rPr>
          <w:rFonts w:eastAsia="PMingLiU"/>
        </w:rPr>
      </w:pPr>
    </w:p>
    <w:p w:rsidR="00525461" w:rsidRDefault="00525461" w:rsidP="00525461">
      <w:pPr>
        <w:pStyle w:val="ProductList-ClauseHeading"/>
        <w:rPr>
          <w:rFonts w:eastAsia="PMingLiU"/>
        </w:rPr>
      </w:pPr>
      <w:r>
        <w:rPr>
          <w:rFonts w:eastAsia="PMingLiU" w:hint="eastAsia"/>
        </w:rPr>
        <w:t xml:space="preserve">Dynamics 365 </w:t>
      </w:r>
      <w:r>
        <w:rPr>
          <w:rFonts w:eastAsia="PMingLiU" w:hint="eastAsia"/>
        </w:rPr>
        <w:t>使用者訂閱使用權、</w:t>
      </w:r>
      <w:r>
        <w:rPr>
          <w:rFonts w:eastAsia="PMingLiU" w:hint="eastAsia"/>
        </w:rPr>
        <w:t xml:space="preserve">From SA </w:t>
      </w:r>
      <w:r>
        <w:rPr>
          <w:rFonts w:eastAsia="PMingLiU" w:hint="eastAsia"/>
        </w:rPr>
        <w:t>使用者訂閱使用權及加值使用者訂閱使用權的伺服器使用權利</w:t>
      </w:r>
    </w:p>
    <w:p w:rsidR="00525461" w:rsidRDefault="00525461" w:rsidP="00525461">
      <w:pPr>
        <w:pStyle w:val="ProductList-Body"/>
        <w:rPr>
          <w:rFonts w:eastAsia="PMingLiU"/>
        </w:rPr>
      </w:pPr>
      <w:r>
        <w:rPr>
          <w:rFonts w:eastAsia="PMingLiU" w:hint="eastAsia"/>
        </w:rPr>
        <w:t>具備有效</w:t>
      </w:r>
      <w:r>
        <w:rPr>
          <w:rFonts w:eastAsia="PMingLiU" w:hint="eastAsia"/>
        </w:rPr>
        <w:t xml:space="preserve"> Microsoft Dynamics 365 </w:t>
      </w:r>
      <w:r>
        <w:rPr>
          <w:rFonts w:eastAsia="PMingLiU" w:hint="eastAsia"/>
        </w:rPr>
        <w:t>服務訂閱之客戶得：</w:t>
      </w:r>
    </w:p>
    <w:p w:rsidR="00525461" w:rsidRDefault="00525461" w:rsidP="00525461">
      <w:pPr>
        <w:pStyle w:val="ProductList-Body"/>
        <w:numPr>
          <w:ilvl w:val="0"/>
          <w:numId w:val="42"/>
        </w:numPr>
        <w:tabs>
          <w:tab w:val="clear" w:pos="158"/>
          <w:tab w:val="left" w:pos="360"/>
          <w:tab w:val="left" w:pos="720"/>
        </w:tabs>
        <w:ind w:left="720"/>
        <w:rPr>
          <w:rFonts w:eastAsia="PMingLiU"/>
        </w:rPr>
      </w:pPr>
      <w:r>
        <w:rPr>
          <w:rFonts w:eastAsia="PMingLiU" w:hint="eastAsia"/>
        </w:rPr>
        <w:t>在任何伺服器上安裝與使用不限數量之</w:t>
      </w:r>
      <w:r>
        <w:rPr>
          <w:rFonts w:eastAsia="PMingLiU" w:hint="eastAsia"/>
        </w:rPr>
        <w:t xml:space="preserve"> Microsoft Dynamics Server </w:t>
      </w:r>
      <w:r>
        <w:rPr>
          <w:rFonts w:eastAsia="PMingLiU" w:hint="eastAsia"/>
        </w:rPr>
        <w:t>軟體；</w:t>
      </w:r>
    </w:p>
    <w:p w:rsidR="00525461" w:rsidRDefault="00525461" w:rsidP="00525461">
      <w:pPr>
        <w:pStyle w:val="ProductList-Body"/>
        <w:numPr>
          <w:ilvl w:val="0"/>
          <w:numId w:val="42"/>
        </w:numPr>
        <w:tabs>
          <w:tab w:val="clear" w:pos="158"/>
          <w:tab w:val="left" w:pos="360"/>
          <w:tab w:val="left" w:pos="720"/>
        </w:tabs>
        <w:ind w:left="720"/>
        <w:rPr>
          <w:rFonts w:eastAsia="PMingLiU"/>
        </w:rPr>
      </w:pPr>
      <w:r>
        <w:rPr>
          <w:rFonts w:eastAsia="PMingLiU" w:hint="eastAsia"/>
        </w:rPr>
        <w:t>允許具備</w:t>
      </w:r>
      <w:r>
        <w:rPr>
          <w:rFonts w:eastAsia="PMingLiU" w:hint="eastAsia"/>
        </w:rPr>
        <w:t xml:space="preserve"> </w:t>
      </w:r>
      <w:bookmarkStart w:id="113" w:name="_Toc459970720"/>
      <w:bookmarkStart w:id="114" w:name="DynamicsCRM"/>
      <w:r>
        <w:rPr>
          <w:rFonts w:eastAsia="PMingLiU" w:hint="eastAsia"/>
        </w:rPr>
        <w:t xml:space="preserve">Microsoft Dynamics CRM </w:t>
      </w:r>
      <w:bookmarkEnd w:id="113"/>
      <w:bookmarkEnd w:id="114"/>
      <w:r>
        <w:rPr>
          <w:rFonts w:eastAsia="PMingLiU" w:hint="eastAsia"/>
        </w:rPr>
        <w:t xml:space="preserve">CAL </w:t>
      </w:r>
      <w:r>
        <w:rPr>
          <w:rFonts w:eastAsia="PMingLiU" w:hint="eastAsia"/>
        </w:rPr>
        <w:t>和</w:t>
      </w:r>
      <w:r>
        <w:rPr>
          <w:rFonts w:eastAsia="PMingLiU" w:hint="eastAsia"/>
        </w:rPr>
        <w:t xml:space="preserve"> Microsoft Dynamics AX CAL </w:t>
      </w:r>
      <w:r>
        <w:rPr>
          <w:rFonts w:eastAsia="PMingLiU" w:hint="eastAsia"/>
        </w:rPr>
        <w:t>授權的使用者或裝置存取</w:t>
      </w:r>
      <w:r>
        <w:rPr>
          <w:rFonts w:eastAsia="PMingLiU" w:hint="eastAsia"/>
        </w:rPr>
        <w:t xml:space="preserve"> Microsoft Dynamics 365 </w:t>
      </w:r>
      <w:r>
        <w:rPr>
          <w:rFonts w:eastAsia="PMingLiU" w:hint="eastAsia"/>
        </w:rPr>
        <w:t>訂閱所隨附的</w:t>
      </w:r>
      <w:r>
        <w:rPr>
          <w:rFonts w:eastAsia="PMingLiU" w:hint="eastAsia"/>
        </w:rPr>
        <w:t xml:space="preserve"> Microsoft Dynamics Server </w:t>
      </w:r>
      <w:r>
        <w:rPr>
          <w:rFonts w:eastAsia="PMingLiU" w:hint="eastAsia"/>
        </w:rPr>
        <w:t>軟體；</w:t>
      </w:r>
    </w:p>
    <w:p w:rsidR="00525461" w:rsidRDefault="00525461" w:rsidP="00525461">
      <w:pPr>
        <w:pStyle w:val="ProductList-Body"/>
        <w:numPr>
          <w:ilvl w:val="0"/>
          <w:numId w:val="42"/>
        </w:numPr>
        <w:tabs>
          <w:tab w:val="clear" w:pos="158"/>
          <w:tab w:val="left" w:pos="360"/>
          <w:tab w:val="left" w:pos="720"/>
        </w:tabs>
        <w:ind w:left="720"/>
        <w:rPr>
          <w:rFonts w:eastAsia="PMingLiU"/>
        </w:rPr>
      </w:pPr>
      <w:r>
        <w:rPr>
          <w:rFonts w:eastAsia="PMingLiU" w:hint="eastAsia"/>
        </w:rPr>
        <w:t>在</w:t>
      </w:r>
      <w:r>
        <w:rPr>
          <w:rFonts w:eastAsia="PMingLiU" w:hint="eastAsia"/>
        </w:rPr>
        <w:t xml:space="preserve"> </w:t>
      </w:r>
      <w:bookmarkStart w:id="115" w:name="_Toc459970721"/>
      <w:bookmarkStart w:id="116" w:name="DynamicsMarketing"/>
      <w:r>
        <w:rPr>
          <w:rFonts w:eastAsia="PMingLiU" w:hint="eastAsia"/>
        </w:rPr>
        <w:t xml:space="preserve">Microsoft Dynamics </w:t>
      </w:r>
      <w:bookmarkEnd w:id="115"/>
      <w:bookmarkEnd w:id="116"/>
      <w:r>
        <w:rPr>
          <w:rFonts w:eastAsia="PMingLiU" w:hint="eastAsia"/>
        </w:rPr>
        <w:t xml:space="preserve">Server </w:t>
      </w:r>
      <w:r>
        <w:rPr>
          <w:rFonts w:eastAsia="PMingLiU" w:hint="eastAsia"/>
        </w:rPr>
        <w:t>軟體上接收及使用政府稅賦及法規需求的相關更新；</w:t>
      </w:r>
    </w:p>
    <w:p w:rsidR="00525461" w:rsidRDefault="00525461" w:rsidP="00525461">
      <w:pPr>
        <w:pStyle w:val="ProductList-Body"/>
        <w:numPr>
          <w:ilvl w:val="0"/>
          <w:numId w:val="42"/>
        </w:numPr>
        <w:tabs>
          <w:tab w:val="clear" w:pos="158"/>
          <w:tab w:val="left" w:pos="360"/>
          <w:tab w:val="left" w:pos="720"/>
        </w:tabs>
        <w:ind w:left="720"/>
        <w:rPr>
          <w:rFonts w:eastAsia="PMingLiU"/>
        </w:rPr>
      </w:pPr>
      <w:r>
        <w:rPr>
          <w:rFonts w:eastAsia="PMingLiU" w:hint="eastAsia"/>
        </w:rPr>
        <w:t>修改或建立書面或線上文件中所列載之外掛程式、執行階段及其他元件的衍生作品，並使用該等衍生作品，但僅限與</w:t>
      </w:r>
      <w:r>
        <w:rPr>
          <w:rFonts w:eastAsia="PMingLiU" w:hint="eastAsia"/>
        </w:rPr>
        <w:t xml:space="preserve"> Microsoft Dynamics Server </w:t>
      </w:r>
      <w:r>
        <w:rPr>
          <w:rFonts w:eastAsia="PMingLiU" w:hint="eastAsia"/>
        </w:rPr>
        <w:t>軟體搭配使用且僅供客戶內部目的使用；以及</w:t>
      </w:r>
    </w:p>
    <w:p w:rsidR="00525461" w:rsidRDefault="00525461" w:rsidP="00525461">
      <w:pPr>
        <w:pStyle w:val="ProductList-Body"/>
        <w:numPr>
          <w:ilvl w:val="0"/>
          <w:numId w:val="42"/>
        </w:numPr>
        <w:tabs>
          <w:tab w:val="clear" w:pos="158"/>
          <w:tab w:val="left" w:pos="360"/>
          <w:tab w:val="left" w:pos="720"/>
        </w:tabs>
        <w:ind w:left="720"/>
        <w:rPr>
          <w:rFonts w:eastAsia="PMingLiU"/>
        </w:rPr>
      </w:pPr>
      <w:r>
        <w:rPr>
          <w:rFonts w:eastAsia="PMingLiU" w:hint="eastAsia"/>
        </w:rPr>
        <w:t>執行</w:t>
      </w:r>
      <w:r>
        <w:rPr>
          <w:rFonts w:eastAsia="PMingLiU" w:hint="eastAsia"/>
        </w:rPr>
        <w:t xml:space="preserve"> Microsoft Dynamics Server </w:t>
      </w:r>
      <w:r>
        <w:rPr>
          <w:rFonts w:eastAsia="PMingLiU" w:hint="eastAsia"/>
        </w:rPr>
        <w:t>軟體的被動容錯執行個體，做為暫時性的支援。</w:t>
      </w:r>
    </w:p>
    <w:p w:rsidR="00525461" w:rsidRDefault="00525461" w:rsidP="00525461">
      <w:pPr>
        <w:pStyle w:val="ProductList-Body"/>
        <w:rPr>
          <w:rFonts w:eastAsia="PMingLiU"/>
        </w:rPr>
      </w:pPr>
    </w:p>
    <w:p w:rsidR="00525461" w:rsidRDefault="00525461" w:rsidP="00525461">
      <w:pPr>
        <w:pStyle w:val="ProductList-Body"/>
        <w:rPr>
          <w:rFonts w:eastAsia="PMingLiU"/>
        </w:rPr>
      </w:pPr>
      <w:bookmarkStart w:id="117" w:name="_Toc459970722"/>
      <w:bookmarkStart w:id="118" w:name="MicrosoftSocialEngagement"/>
      <w:r>
        <w:rPr>
          <w:rFonts w:eastAsia="PMingLiU" w:hint="eastAsia"/>
          <w:b/>
          <w:color w:val="00188F"/>
        </w:rPr>
        <w:t>Microsoft Social Engagement</w:t>
      </w:r>
      <w:bookmarkEnd w:id="117"/>
    </w:p>
    <w:bookmarkEnd w:id="118"/>
    <w:p w:rsidR="00525461" w:rsidRDefault="00525461" w:rsidP="00525461">
      <w:pPr>
        <w:pStyle w:val="ProductList-Body"/>
        <w:ind w:left="180"/>
        <w:rPr>
          <w:rFonts w:eastAsia="PMingLiU"/>
        </w:rPr>
      </w:pPr>
      <w:r>
        <w:rPr>
          <w:rFonts w:eastAsia="PMingLiU" w:hint="eastAsia"/>
          <w:b/>
          <w:color w:val="0072C6"/>
        </w:rPr>
        <w:t>服務等級協定</w:t>
      </w:r>
    </w:p>
    <w:p w:rsidR="00525461" w:rsidRDefault="00525461" w:rsidP="00525461">
      <w:pPr>
        <w:pStyle w:val="ProductList-Body"/>
        <w:ind w:left="180"/>
        <w:rPr>
          <w:rFonts w:eastAsia="PMingLiU"/>
        </w:rPr>
      </w:pPr>
      <w:r>
        <w:rPr>
          <w:rFonts w:eastAsia="PMingLiU" w:hint="eastAsia"/>
        </w:rPr>
        <w:t xml:space="preserve">Microsoft Social Engagement </w:t>
      </w:r>
      <w:r>
        <w:rPr>
          <w:rFonts w:eastAsia="PMingLiU" w:hint="eastAsia"/>
        </w:rPr>
        <w:t>沒有</w:t>
      </w:r>
      <w:r>
        <w:rPr>
          <w:rFonts w:eastAsia="PMingLiU" w:hint="eastAsia"/>
        </w:rPr>
        <w:t xml:space="preserve"> SLA</w:t>
      </w:r>
      <w:r>
        <w:rPr>
          <w:rFonts w:eastAsia="PMingLiU" w:hint="eastAsia"/>
        </w:rPr>
        <w:t>。</w:t>
      </w:r>
    </w:p>
    <w:p w:rsidR="00525461" w:rsidRDefault="00525461" w:rsidP="00525461">
      <w:pPr>
        <w:pStyle w:val="ProductList-Body"/>
        <w:tabs>
          <w:tab w:val="clear" w:pos="158"/>
          <w:tab w:val="left" w:pos="360"/>
        </w:tabs>
        <w:rPr>
          <w:rFonts w:eastAsia="PMingLiU"/>
        </w:rPr>
      </w:pPr>
    </w:p>
    <w:p w:rsidR="00525461" w:rsidRDefault="00525461" w:rsidP="00525461">
      <w:pPr>
        <w:pStyle w:val="ProductList-Body"/>
        <w:tabs>
          <w:tab w:val="clear" w:pos="158"/>
          <w:tab w:val="left" w:pos="360"/>
        </w:tabs>
        <w:ind w:left="180"/>
        <w:rPr>
          <w:rFonts w:eastAsia="PMingLiU"/>
        </w:rPr>
      </w:pPr>
      <w:r>
        <w:rPr>
          <w:rFonts w:eastAsia="PMingLiU" w:hint="eastAsia"/>
          <w:b/>
          <w:color w:val="0072C6"/>
        </w:rPr>
        <w:t>透過</w:t>
      </w:r>
      <w:r>
        <w:rPr>
          <w:rFonts w:eastAsia="PMingLiU" w:hint="eastAsia"/>
          <w:b/>
          <w:color w:val="0072C6"/>
        </w:rPr>
        <w:t xml:space="preserve"> Microsoft Social Engagement </w:t>
      </w:r>
      <w:r>
        <w:rPr>
          <w:rFonts w:eastAsia="PMingLiU" w:hint="eastAsia"/>
          <w:b/>
          <w:color w:val="0072C6"/>
        </w:rPr>
        <w:t>取得之社交內容</w:t>
      </w:r>
    </w:p>
    <w:p w:rsidR="00525461" w:rsidRDefault="00525461" w:rsidP="00525461">
      <w:pPr>
        <w:pStyle w:val="ProductList-Body"/>
        <w:tabs>
          <w:tab w:val="clear" w:pos="158"/>
          <w:tab w:val="left" w:pos="360"/>
        </w:tabs>
        <w:ind w:left="180"/>
        <w:rPr>
          <w:rFonts w:eastAsia="PMingLiU"/>
        </w:rPr>
      </w:pPr>
      <w:r>
        <w:rPr>
          <w:rFonts w:eastAsia="PMingLiU" w:hint="eastAsia"/>
        </w:rPr>
        <w:t>社交內容是從社交媒體網路</w:t>
      </w:r>
      <w:r>
        <w:rPr>
          <w:rFonts w:eastAsia="PMingLiU" w:hint="eastAsia"/>
        </w:rPr>
        <w:t xml:space="preserve"> (</w:t>
      </w:r>
      <w:r>
        <w:rPr>
          <w:rFonts w:eastAsia="PMingLiU" w:hint="eastAsia"/>
        </w:rPr>
        <w:t>例如</w:t>
      </w:r>
      <w:r>
        <w:rPr>
          <w:rFonts w:eastAsia="PMingLiU" w:hint="eastAsia"/>
        </w:rPr>
        <w:t xml:space="preserve"> Twitter</w:t>
      </w:r>
      <w:r>
        <w:rPr>
          <w:rFonts w:eastAsia="PMingLiU" w:hint="eastAsia"/>
        </w:rPr>
        <w:t>、</w:t>
      </w:r>
      <w:r>
        <w:rPr>
          <w:rFonts w:eastAsia="PMingLiU" w:hint="eastAsia"/>
        </w:rPr>
        <w:t xml:space="preserve">Facebook </w:t>
      </w:r>
      <w:r>
        <w:rPr>
          <w:rFonts w:eastAsia="PMingLiU" w:hint="eastAsia"/>
        </w:rPr>
        <w:t>及</w:t>
      </w:r>
      <w:r>
        <w:rPr>
          <w:rFonts w:eastAsia="PMingLiU" w:hint="eastAsia"/>
        </w:rPr>
        <w:t xml:space="preserve"> YouTube) </w:t>
      </w:r>
      <w:r>
        <w:rPr>
          <w:rFonts w:eastAsia="PMingLiU" w:hint="eastAsia"/>
        </w:rPr>
        <w:t>與回應客戶在</w:t>
      </w:r>
      <w:r>
        <w:rPr>
          <w:rFonts w:eastAsia="PMingLiU" w:hint="eastAsia"/>
        </w:rPr>
        <w:t xml:space="preserve"> Microsoft Social Engagement </w:t>
      </w:r>
      <w:r>
        <w:rPr>
          <w:rFonts w:eastAsia="PMingLiU" w:hint="eastAsia"/>
        </w:rPr>
        <w:t>中執行之搜尋查詢的資料索引或資料彚總服務蒐集而來的可公開取得之內容。社交內容並非客戶資料。客戶資料若是用以代表客戶進行設定或啟動搜尋查詢，則可能與第三人共用，以進行社交內容蒐集等目的。客戶只能將社交內容用於內部業務目的。</w:t>
      </w:r>
      <w:r>
        <w:rPr>
          <w:rFonts w:eastAsia="PMingLiU" w:hint="eastAsia"/>
        </w:rPr>
        <w:t xml:space="preserve">Microsoft </w:t>
      </w:r>
      <w:r>
        <w:rPr>
          <w:rFonts w:eastAsia="PMingLiU" w:hint="eastAsia"/>
        </w:rPr>
        <w:t>保留下列權利：</w:t>
      </w:r>
    </w:p>
    <w:p w:rsidR="00525461" w:rsidRDefault="00525461" w:rsidP="00525461">
      <w:pPr>
        <w:pStyle w:val="ProductList-Body"/>
        <w:numPr>
          <w:ilvl w:val="0"/>
          <w:numId w:val="43"/>
        </w:numPr>
        <w:ind w:left="810" w:hanging="270"/>
        <w:rPr>
          <w:rFonts w:eastAsia="PMingLiU"/>
        </w:rPr>
      </w:pPr>
      <w:r>
        <w:rPr>
          <w:rFonts w:eastAsia="PMingLiU" w:hint="eastAsia"/>
        </w:rPr>
        <w:t>將社交內容儲存於含有其他被授權人由其他來源彙整之內容的資料庫；</w:t>
      </w:r>
    </w:p>
    <w:p w:rsidR="00525461" w:rsidRDefault="00525461" w:rsidP="00525461">
      <w:pPr>
        <w:pStyle w:val="ProductList-Body"/>
        <w:numPr>
          <w:ilvl w:val="0"/>
          <w:numId w:val="43"/>
        </w:numPr>
        <w:spacing w:before="40"/>
        <w:ind w:left="810" w:hanging="274"/>
        <w:rPr>
          <w:rFonts w:eastAsia="PMingLiU"/>
        </w:rPr>
      </w:pPr>
      <w:r>
        <w:rPr>
          <w:rFonts w:eastAsia="PMingLiU" w:hint="eastAsia"/>
        </w:rPr>
        <w:t>回應社交媒體網路、資料索引或資料彚總服務、社交內容擁有者之要求或依照「千禧年數位著作權法」</w:t>
      </w:r>
      <w:r>
        <w:rPr>
          <w:rFonts w:eastAsia="PMingLiU" w:hint="eastAsia"/>
        </w:rPr>
        <w:t xml:space="preserve">(Digital Millennium Copyright Act) </w:t>
      </w:r>
      <w:r>
        <w:rPr>
          <w:rFonts w:eastAsia="PMingLiU" w:hint="eastAsia"/>
        </w:rPr>
        <w:t>提出之撤除要求，而存取、編輯或刪除社交內容之權利；</w:t>
      </w:r>
    </w:p>
    <w:p w:rsidR="00525461" w:rsidRDefault="00525461" w:rsidP="00525461">
      <w:pPr>
        <w:pStyle w:val="ProductList-Body"/>
        <w:numPr>
          <w:ilvl w:val="0"/>
          <w:numId w:val="43"/>
        </w:numPr>
        <w:spacing w:before="40"/>
        <w:ind w:left="810" w:hanging="274"/>
        <w:rPr>
          <w:rFonts w:eastAsia="PMingLiU"/>
        </w:rPr>
      </w:pPr>
      <w:r>
        <w:rPr>
          <w:rFonts w:eastAsia="PMingLiU" w:hint="eastAsia"/>
        </w:rPr>
        <w:t>若客戶匯出社交內容，則指示客戶編輯或刪除社交內容之權利；以及</w:t>
      </w:r>
    </w:p>
    <w:p w:rsidR="00525461" w:rsidRDefault="00525461" w:rsidP="00525461">
      <w:pPr>
        <w:pStyle w:val="ProductList-Body"/>
        <w:numPr>
          <w:ilvl w:val="0"/>
          <w:numId w:val="43"/>
        </w:numPr>
        <w:spacing w:before="40"/>
        <w:ind w:left="810" w:hanging="274"/>
        <w:rPr>
          <w:rFonts w:eastAsia="PMingLiU"/>
        </w:rPr>
      </w:pPr>
      <w:r>
        <w:rPr>
          <w:rFonts w:eastAsia="PMingLiU" w:hint="eastAsia"/>
        </w:rPr>
        <w:lastRenderedPageBreak/>
        <w:t>於線上服務終止或屆滿後，刪除社交內容或限制對此等內容的進一步存取。</w:t>
      </w:r>
    </w:p>
    <w:p w:rsidR="00525461" w:rsidRDefault="008C3538" w:rsidP="00525461">
      <w:pPr>
        <w:pStyle w:val="ProductList-Body"/>
        <w:shd w:val="clear" w:color="auto" w:fill="A6A6A6" w:themeFill="background1" w:themeFillShade="A6"/>
        <w:spacing w:before="120" w:after="240"/>
        <w:jc w:val="right"/>
        <w:rPr>
          <w:rFonts w:eastAsia="PMingLiU"/>
        </w:rPr>
      </w:pPr>
      <w:hyperlink r:id="rId47" w:anchor="TableofContents" w:history="1">
        <w:r w:rsidR="00525461">
          <w:rPr>
            <w:rStyle w:val="Hyperlink"/>
            <w:rFonts w:eastAsia="PMingLiU" w:hint="eastAsia"/>
            <w:sz w:val="16"/>
            <w:szCs w:val="16"/>
          </w:rPr>
          <w:t>目錄</w:t>
        </w:r>
      </w:hyperlink>
      <w:r w:rsidR="00525461">
        <w:rPr>
          <w:rFonts w:eastAsia="PMingLiU" w:hint="eastAsia"/>
          <w:sz w:val="16"/>
          <w:szCs w:val="16"/>
        </w:rPr>
        <w:t>/</w:t>
      </w:r>
      <w:hyperlink r:id="rId48" w:anchor="GeneralTerms" w:history="1">
        <w:r w:rsidR="00525461">
          <w:rPr>
            <w:rStyle w:val="Hyperlink"/>
            <w:rFonts w:eastAsia="PMingLiU" w:hint="eastAsia"/>
            <w:sz w:val="16"/>
            <w:szCs w:val="16"/>
          </w:rPr>
          <w:t>一般條款</w:t>
        </w:r>
      </w:hyperlink>
    </w:p>
    <w:p w:rsidR="000671C7" w:rsidRPr="001A79A2" w:rsidRDefault="000671C7" w:rsidP="00DB1FA2">
      <w:pPr>
        <w:pStyle w:val="ProductList-OfferingGroupHeading"/>
        <w:keepNext/>
        <w:rPr>
          <w:lang w:eastAsia="zh-TW"/>
        </w:rPr>
      </w:pPr>
      <w:bookmarkStart w:id="119" w:name="_Toc464561085"/>
      <w:r w:rsidRPr="001A79A2">
        <w:rPr>
          <w:lang w:eastAsia="zh-TW"/>
        </w:rPr>
        <w:t>Office 365 Services</w:t>
      </w:r>
      <w:bookmarkEnd w:id="119"/>
    </w:p>
    <w:p w:rsidR="000671C7" w:rsidRPr="00861C8A" w:rsidRDefault="000671C7" w:rsidP="000671C7">
      <w:pPr>
        <w:pStyle w:val="ProductList-Body"/>
        <w:tabs>
          <w:tab w:val="clear" w:pos="158"/>
          <w:tab w:val="left" w:pos="360"/>
        </w:tabs>
        <w:rPr>
          <w:rFonts w:eastAsia="PMingLiU"/>
        </w:rPr>
      </w:pPr>
      <w:r w:rsidRPr="00861C8A">
        <w:rPr>
          <w:rFonts w:eastAsia="PMingLiU"/>
          <w:b/>
          <w:color w:val="00188F"/>
        </w:rPr>
        <w:t>聲明</w:t>
      </w:r>
    </w:p>
    <w:p w:rsidR="00BE34F7" w:rsidRPr="00AB267B" w:rsidRDefault="008C3538" w:rsidP="00BE34F7">
      <w:pPr>
        <w:pStyle w:val="ProductList-Body"/>
      </w:pPr>
      <w:hyperlink w:anchor="Attachment1" w:history="1">
        <w:r w:rsidR="000671C7" w:rsidRPr="00861C8A">
          <w:rPr>
            <w:rStyle w:val="Hyperlink"/>
            <w:rFonts w:eastAsia="PMingLiU"/>
          </w:rPr>
          <w:t>附件</w:t>
        </w:r>
        <w:r w:rsidR="000671C7" w:rsidRPr="00861C8A">
          <w:rPr>
            <w:rStyle w:val="Hyperlink"/>
            <w:rFonts w:eastAsia="PMingLiU"/>
          </w:rPr>
          <w:t xml:space="preserve"> 1</w:t>
        </w:r>
      </w:hyperlink>
      <w:r w:rsidR="000671C7" w:rsidRPr="00861C8A">
        <w:rPr>
          <w:rFonts w:eastAsia="PMingLiU"/>
        </w:rPr>
        <w:t xml:space="preserve"> </w:t>
      </w:r>
      <w:r w:rsidR="000671C7" w:rsidRPr="00861C8A">
        <w:rPr>
          <w:rFonts w:eastAsia="PMingLiU"/>
        </w:rPr>
        <w:t>中之</w:t>
      </w:r>
      <w:r w:rsidR="000671C7" w:rsidRPr="00861C8A">
        <w:rPr>
          <w:rFonts w:eastAsia="PMingLiU"/>
        </w:rPr>
        <w:t xml:space="preserve"> Bing </w:t>
      </w:r>
      <w:r w:rsidR="000671C7" w:rsidRPr="00861C8A">
        <w:rPr>
          <w:rFonts w:eastAsia="PMingLiU"/>
        </w:rPr>
        <w:t>地圖服務聲明適用之。</w:t>
      </w:r>
      <w:r w:rsidR="005920AE" w:rsidRPr="001E34FB">
        <w:rPr>
          <w:rFonts w:eastAsia="PMingLiU" w:cs="MingLiU"/>
        </w:rPr>
        <w:t>任何提供予客戶之上架、移轉或部署服務皆受</w:t>
      </w:r>
      <w:hyperlink w:anchor="Attachment1" w:history="1">
        <w:r w:rsidR="005920AE" w:rsidRPr="001E34FB">
          <w:rPr>
            <w:rStyle w:val="Hyperlink"/>
            <w:rFonts w:eastAsia="PMingLiU"/>
            <w:color w:val="0563C1"/>
          </w:rPr>
          <w:t>附件</w:t>
        </w:r>
        <w:r w:rsidR="005920AE" w:rsidRPr="001E34FB">
          <w:rPr>
            <w:rStyle w:val="Hyperlink"/>
            <w:rFonts w:eastAsia="PMingLiU"/>
            <w:color w:val="0563C1"/>
          </w:rPr>
          <w:t xml:space="preserve"> 1</w:t>
        </w:r>
        <w:r w:rsidR="005920AE" w:rsidRPr="00B7622F">
          <w:rPr>
            <w:rStyle w:val="Hyperlink"/>
            <w:rFonts w:eastAsia="PMingLiU"/>
          </w:rPr>
          <w:t xml:space="preserve"> </w:t>
        </w:r>
      </w:hyperlink>
      <w:r w:rsidR="005920AE" w:rsidRPr="001E34FB">
        <w:rPr>
          <w:rFonts w:eastAsia="PMingLiU" w:cs="MingLiU"/>
        </w:rPr>
        <w:t>專業服務聲明之拘束。</w:t>
      </w:r>
    </w:p>
    <w:p w:rsidR="000671C7" w:rsidRPr="00261486" w:rsidRDefault="000671C7" w:rsidP="000671C7">
      <w:pPr>
        <w:pStyle w:val="ProductList-Body"/>
        <w:rPr>
          <w:rFonts w:eastAsia="PMingLiU"/>
          <w:szCs w:val="18"/>
        </w:rPr>
      </w:pPr>
    </w:p>
    <w:p w:rsidR="000671C7" w:rsidRPr="00861C8A" w:rsidRDefault="000671C7" w:rsidP="000671C7">
      <w:pPr>
        <w:pStyle w:val="ProductList-Body"/>
        <w:rPr>
          <w:rFonts w:eastAsia="PMingLiU"/>
        </w:rPr>
      </w:pPr>
      <w:bookmarkStart w:id="120" w:name="CoreFeaturesforOffice365Services"/>
      <w:r w:rsidRPr="00861C8A">
        <w:rPr>
          <w:rFonts w:eastAsia="PMingLiU"/>
          <w:b/>
          <w:color w:val="00188F"/>
        </w:rPr>
        <w:t xml:space="preserve">Office 365 Services </w:t>
      </w:r>
      <w:r w:rsidRPr="00861C8A">
        <w:rPr>
          <w:rFonts w:eastAsia="PMingLiU"/>
          <w:b/>
          <w:color w:val="00188F"/>
        </w:rPr>
        <w:t>的核心功能</w:t>
      </w:r>
    </w:p>
    <w:bookmarkEnd w:id="120"/>
    <w:p w:rsidR="000671C7" w:rsidRPr="00861C8A" w:rsidRDefault="000671C7" w:rsidP="000671C7">
      <w:pPr>
        <w:pStyle w:val="ProductList-Body"/>
        <w:rPr>
          <w:rFonts w:eastAsia="PMingLiU"/>
        </w:rPr>
      </w:pPr>
      <w:r w:rsidRPr="00861C8A">
        <w:rPr>
          <w:rFonts w:eastAsia="PMingLiU"/>
        </w:rPr>
        <w:t>在客戶的訂閱期間，</w:t>
      </w:r>
      <w:r w:rsidRPr="00861C8A">
        <w:rPr>
          <w:rFonts w:eastAsia="PMingLiU"/>
        </w:rPr>
        <w:t xml:space="preserve">Office 365 Services </w:t>
      </w:r>
      <w:r w:rsidRPr="00861C8A">
        <w:rPr>
          <w:rFonts w:eastAsia="PMingLiU"/>
        </w:rPr>
        <w:t>將實質符合以下</w:t>
      </w:r>
      <w:r w:rsidRPr="00861C8A">
        <w:rPr>
          <w:rFonts w:eastAsia="PMingLiU"/>
        </w:rPr>
        <w:t xml:space="preserve"> Office 365 </w:t>
      </w:r>
      <w:r w:rsidRPr="00861C8A">
        <w:rPr>
          <w:rFonts w:eastAsia="PMingLiU"/>
        </w:rPr>
        <w:t>服務特定小節中所提供之核心功能描述</w:t>
      </w:r>
      <w:r w:rsidRPr="00861C8A">
        <w:rPr>
          <w:rFonts w:eastAsia="PMingLiU"/>
        </w:rPr>
        <w:t xml:space="preserve"> (</w:t>
      </w:r>
      <w:r w:rsidRPr="00861C8A">
        <w:rPr>
          <w:rFonts w:eastAsia="PMingLiU"/>
        </w:rPr>
        <w:t>若有的話</w:t>
      </w:r>
      <w:r w:rsidRPr="00861C8A">
        <w:rPr>
          <w:rFonts w:eastAsia="PMingLiU"/>
        </w:rPr>
        <w:t>)</w:t>
      </w:r>
      <w:r w:rsidRPr="00861C8A">
        <w:rPr>
          <w:rFonts w:eastAsia="PMingLiU"/>
        </w:rPr>
        <w:t>，惟需受產品限制或外部因素</w:t>
      </w:r>
      <w:r w:rsidRPr="00861C8A">
        <w:rPr>
          <w:rFonts w:eastAsia="PMingLiU"/>
        </w:rPr>
        <w:t xml:space="preserve"> (</w:t>
      </w:r>
      <w:r w:rsidRPr="00861C8A">
        <w:rPr>
          <w:rFonts w:eastAsia="PMingLiU"/>
        </w:rPr>
        <w:t>例如電子郵件的收件者、訊息費率、訊息大小及信箱大小限制；預設或客戶加諸之資料保留原則；搜尋限制；儲存限制；客戶或使用者設定；以及會議容量限制</w:t>
      </w:r>
      <w:r w:rsidRPr="00861C8A">
        <w:rPr>
          <w:rFonts w:eastAsia="PMingLiU"/>
        </w:rPr>
        <w:t xml:space="preserve">) </w:t>
      </w:r>
      <w:r w:rsidRPr="00861C8A">
        <w:rPr>
          <w:rFonts w:eastAsia="PMingLiU"/>
        </w:rPr>
        <w:t>所拘束。只要本公司提供客戶一個合理的替代功能，</w:t>
      </w:r>
      <w:r w:rsidRPr="00861C8A">
        <w:rPr>
          <w:rFonts w:eastAsia="PMingLiU"/>
        </w:rPr>
        <w:t xml:space="preserve">Microsoft </w:t>
      </w:r>
      <w:r w:rsidRPr="00861C8A">
        <w:rPr>
          <w:rFonts w:eastAsia="PMingLiU"/>
        </w:rPr>
        <w:t>得永久消除以下指定之功能。</w:t>
      </w:r>
    </w:p>
    <w:p w:rsidR="000671C7" w:rsidRPr="00261486" w:rsidRDefault="000671C7" w:rsidP="000671C7">
      <w:pPr>
        <w:pStyle w:val="ProductList-Body"/>
        <w:rPr>
          <w:rFonts w:eastAsia="PMingLiU"/>
          <w:szCs w:val="18"/>
        </w:rPr>
      </w:pPr>
    </w:p>
    <w:p w:rsidR="000671C7" w:rsidRPr="00861C8A" w:rsidRDefault="000671C7" w:rsidP="000671C7">
      <w:pPr>
        <w:pStyle w:val="ProductList-Body"/>
        <w:tabs>
          <w:tab w:val="clear" w:pos="158"/>
          <w:tab w:val="left" w:pos="360"/>
        </w:tabs>
        <w:ind w:left="180"/>
        <w:rPr>
          <w:rFonts w:eastAsia="PMingLiU"/>
        </w:rPr>
      </w:pPr>
      <w:r w:rsidRPr="00861C8A">
        <w:rPr>
          <w:rFonts w:eastAsia="PMingLiU"/>
          <w:b/>
          <w:color w:val="0072C6"/>
        </w:rPr>
        <w:t>管理入口網站</w:t>
      </w:r>
    </w:p>
    <w:p w:rsidR="000671C7" w:rsidRPr="00861C8A" w:rsidRDefault="000671C7" w:rsidP="000671C7">
      <w:pPr>
        <w:pStyle w:val="ProductList-Body"/>
        <w:tabs>
          <w:tab w:val="clear" w:pos="158"/>
          <w:tab w:val="left" w:pos="360"/>
        </w:tabs>
        <w:ind w:left="180"/>
        <w:rPr>
          <w:rFonts w:eastAsia="PMingLiU"/>
        </w:rPr>
      </w:pPr>
      <w:r w:rsidRPr="00861C8A">
        <w:rPr>
          <w:rFonts w:eastAsia="PMingLiU"/>
        </w:rPr>
        <w:t>客戶將能夠透過</w:t>
      </w:r>
      <w:r w:rsidRPr="00861C8A">
        <w:rPr>
          <w:rFonts w:eastAsia="PMingLiU"/>
        </w:rPr>
        <w:t xml:space="preserve"> Microsoft Online Service </w:t>
      </w:r>
      <w:r w:rsidRPr="00861C8A">
        <w:rPr>
          <w:rFonts w:eastAsia="PMingLiU"/>
        </w:rPr>
        <w:t>入口網站或其後續網站，新增及移除使用者和網域、管理使用權，以及建立群組。</w:t>
      </w:r>
    </w:p>
    <w:p w:rsidR="000671C7" w:rsidRPr="00261486" w:rsidRDefault="000671C7" w:rsidP="000671C7">
      <w:pPr>
        <w:pStyle w:val="ProductList-Body"/>
        <w:rPr>
          <w:rFonts w:eastAsia="PMingLiU"/>
          <w:szCs w:val="18"/>
        </w:rPr>
      </w:pPr>
    </w:p>
    <w:p w:rsidR="00F3325C" w:rsidRPr="0096043F" w:rsidRDefault="00F3325C" w:rsidP="00F3325C">
      <w:pPr>
        <w:pStyle w:val="ProductList-Body"/>
        <w:tabs>
          <w:tab w:val="clear" w:pos="158"/>
          <w:tab w:val="left" w:pos="180"/>
        </w:tabs>
        <w:rPr>
          <w:rFonts w:ascii="Calibri" w:eastAsia="PMingLiU" w:hAnsi="Calibri"/>
          <w:b/>
          <w:color w:val="00188F"/>
        </w:rPr>
      </w:pPr>
      <w:r w:rsidRPr="0096043F">
        <w:rPr>
          <w:rFonts w:ascii="Calibri" w:eastAsia="PMingLiU" w:hAnsi="Calibri"/>
          <w:b/>
          <w:color w:val="00188F"/>
        </w:rPr>
        <w:t>訂閱使用權套件</w:t>
      </w:r>
    </w:p>
    <w:p w:rsidR="000671C7" w:rsidRPr="00861C8A" w:rsidRDefault="00F3325C" w:rsidP="00F3325C">
      <w:pPr>
        <w:pStyle w:val="ProductList-Body"/>
        <w:tabs>
          <w:tab w:val="clear" w:pos="158"/>
          <w:tab w:val="left" w:pos="180"/>
        </w:tabs>
        <w:rPr>
          <w:rFonts w:eastAsia="PMingLiU"/>
        </w:rPr>
      </w:pPr>
      <w:r w:rsidRPr="0096043F">
        <w:rPr>
          <w:rFonts w:ascii="Calibri" w:eastAsia="PMingLiU" w:hAnsi="Calibri"/>
        </w:rPr>
        <w:t>除了使用者訂閱使用權外，如需符合</w:t>
      </w:r>
      <w:r w:rsidRPr="0096043F">
        <w:rPr>
          <w:rFonts w:ascii="Calibri" w:eastAsia="PMingLiU" w:hAnsi="Calibri"/>
        </w:rPr>
        <w:t xml:space="preserve"> Office 365 Services </w:t>
      </w:r>
      <w:r w:rsidRPr="0096043F">
        <w:rPr>
          <w:rFonts w:ascii="Calibri" w:eastAsia="PMingLiU" w:hAnsi="Calibri"/>
        </w:rPr>
        <w:t>要件之其他訂閱使用權，請參閱</w:t>
      </w:r>
      <w:hyperlink w:anchor="Attachment2" w:history="1">
        <w:r w:rsidRPr="0096043F">
          <w:rPr>
            <w:rStyle w:val="Hyperlink"/>
            <w:rFonts w:ascii="Calibri" w:eastAsia="PMingLiU" w:hAnsi="Calibri"/>
          </w:rPr>
          <w:t>附件</w:t>
        </w:r>
        <w:r w:rsidRPr="0096043F">
          <w:rPr>
            <w:rStyle w:val="Hyperlink"/>
            <w:rFonts w:ascii="Calibri" w:eastAsia="PMingLiU" w:hAnsi="Calibri"/>
          </w:rPr>
          <w:t xml:space="preserve"> 2</w:t>
        </w:r>
      </w:hyperlink>
      <w:r w:rsidRPr="0096043F">
        <w:rPr>
          <w:rFonts w:ascii="Calibri" w:eastAsia="PMingLiU" w:hAnsi="Calibri"/>
        </w:rPr>
        <w:t>。</w:t>
      </w:r>
    </w:p>
    <w:p w:rsidR="002D6B59" w:rsidRDefault="002D6B59" w:rsidP="002D6B59">
      <w:pPr>
        <w:pStyle w:val="ProductList-Body"/>
        <w:rPr>
          <w:rFonts w:ascii="Calibri" w:eastAsia="PMingLiU" w:hAnsi="Calibri"/>
        </w:rPr>
      </w:pPr>
    </w:p>
    <w:p w:rsidR="00A976D7" w:rsidRPr="00BB7F33" w:rsidRDefault="00A976D7" w:rsidP="00A976D7">
      <w:pPr>
        <w:pStyle w:val="ProductList-Offering2Heading"/>
        <w:outlineLvl w:val="2"/>
        <w:rPr>
          <w:rFonts w:ascii="Calibri Light" w:eastAsia="PMingLiU" w:hAnsi="Calibri Light"/>
        </w:rPr>
      </w:pPr>
      <w:r w:rsidRPr="00D70397">
        <w:rPr>
          <w:rFonts w:asciiTheme="minorHAnsi" w:eastAsia="PMingLiU" w:hAnsiTheme="minorHAnsi"/>
          <w:lang w:eastAsia="zh-TW"/>
        </w:rPr>
        <w:tab/>
      </w:r>
      <w:bookmarkStart w:id="121" w:name="ExchangeOnline"/>
      <w:bookmarkStart w:id="122" w:name="_Toc453946621"/>
      <w:bookmarkStart w:id="123" w:name="_Toc451949059"/>
      <w:bookmarkStart w:id="124" w:name="_Toc464561086"/>
      <w:r w:rsidRPr="00BB7F33">
        <w:rPr>
          <w:rFonts w:ascii="Calibri Light" w:eastAsia="PMingLiU" w:hAnsi="Calibri Light"/>
        </w:rPr>
        <w:t>Exchange Online</w:t>
      </w:r>
      <w:bookmarkEnd w:id="121"/>
      <w:bookmarkEnd w:id="122"/>
      <w:bookmarkEnd w:id="123"/>
      <w:bookmarkEnd w:id="124"/>
    </w:p>
    <w:p w:rsidR="00A976D7" w:rsidRPr="00D70397" w:rsidRDefault="00A976D7" w:rsidP="00A976D7">
      <w:pPr>
        <w:pStyle w:val="ProductList-Offering1"/>
        <w:rPr>
          <w:rFonts w:asciiTheme="minorHAnsi" w:eastAsia="PMingLiU" w:hAnsiTheme="minorHAnsi"/>
        </w:rPr>
        <w:sectPr w:rsidR="00A976D7" w:rsidRPr="00D70397" w:rsidSect="00A976D7">
          <w:footerReference w:type="default" r:id="rId49"/>
          <w:footerReference w:type="first" r:id="rId50"/>
          <w:type w:val="continuous"/>
          <w:pgSz w:w="12240" w:h="15840"/>
          <w:pgMar w:top="1440" w:right="720" w:bottom="1440" w:left="720" w:header="720" w:footer="720" w:gutter="0"/>
          <w:cols w:space="720"/>
          <w:titlePg/>
          <w:docGrid w:linePitch="360"/>
        </w:sectPr>
      </w:pPr>
    </w:p>
    <w:p w:rsidR="00525461" w:rsidRPr="0015391F" w:rsidRDefault="00525461" w:rsidP="00525461">
      <w:pPr>
        <w:pStyle w:val="ProductList-Body"/>
        <w:rPr>
          <w:rFonts w:ascii="Calibri Light" w:eastAsia="PMingLiU" w:hAnsi="Calibri Light"/>
        </w:rPr>
      </w:pPr>
      <w:r w:rsidRPr="0015391F">
        <w:rPr>
          <w:rFonts w:ascii="Calibri Light" w:eastAsia="PMingLiU" w:hAnsi="Calibri Light"/>
          <w:sz w:val="16"/>
          <w:szCs w:val="16"/>
        </w:rPr>
        <w:t>Office 365 Advanced Threat Protection</w:t>
      </w:r>
    </w:p>
    <w:p w:rsidR="00525461" w:rsidRPr="0015391F" w:rsidRDefault="00525461" w:rsidP="00525461">
      <w:pPr>
        <w:pStyle w:val="ProductList-Body"/>
        <w:rPr>
          <w:rFonts w:ascii="Calibri Light" w:eastAsia="PMingLiU" w:hAnsi="Calibri Light"/>
        </w:rPr>
      </w:pPr>
      <w:r w:rsidRPr="0015391F">
        <w:rPr>
          <w:rFonts w:ascii="Calibri Light" w:eastAsia="PMingLiU" w:hAnsi="Calibri Light"/>
          <w:sz w:val="16"/>
          <w:szCs w:val="16"/>
        </w:rPr>
        <w:t>資料外洩防護</w:t>
      </w:r>
    </w:p>
    <w:p w:rsidR="00525461" w:rsidRPr="0015391F" w:rsidRDefault="00525461" w:rsidP="00525461">
      <w:pPr>
        <w:pStyle w:val="ProductList-Body"/>
        <w:rPr>
          <w:rFonts w:ascii="Calibri Light" w:eastAsia="PMingLiU" w:hAnsi="Calibri Light"/>
        </w:rPr>
      </w:pPr>
      <w:r w:rsidRPr="0015391F">
        <w:rPr>
          <w:rFonts w:ascii="Calibri Light" w:eastAsia="PMingLiU" w:hAnsi="Calibri Light"/>
          <w:sz w:val="16"/>
          <w:szCs w:val="16"/>
        </w:rPr>
        <w:t>Exchange Online Archiving for Exchange Online</w:t>
      </w:r>
    </w:p>
    <w:p w:rsidR="00525461" w:rsidRPr="0015391F" w:rsidRDefault="00525461" w:rsidP="00525461">
      <w:pPr>
        <w:pStyle w:val="ProductList-Body"/>
        <w:rPr>
          <w:rFonts w:ascii="Calibri Light" w:eastAsia="PMingLiU" w:hAnsi="Calibri Light"/>
        </w:rPr>
      </w:pPr>
      <w:r w:rsidRPr="0015391F">
        <w:rPr>
          <w:rFonts w:ascii="Calibri Light" w:eastAsia="PMingLiU" w:hAnsi="Calibri Light"/>
          <w:sz w:val="16"/>
          <w:szCs w:val="16"/>
        </w:rPr>
        <w:t>Exchange Online Archiving for Exchange Server</w:t>
      </w:r>
    </w:p>
    <w:p w:rsidR="00525461" w:rsidRPr="0015391F" w:rsidRDefault="00525461" w:rsidP="00525461">
      <w:pPr>
        <w:pStyle w:val="ProductList-Body"/>
        <w:rPr>
          <w:rFonts w:ascii="Calibri Light" w:eastAsia="PMingLiU" w:hAnsi="Calibri Light"/>
        </w:rPr>
      </w:pPr>
      <w:r w:rsidRPr="0015391F">
        <w:rPr>
          <w:rFonts w:ascii="Calibri Light" w:eastAsia="PMingLiU" w:hAnsi="Calibri Light"/>
          <w:sz w:val="16"/>
          <w:szCs w:val="16"/>
        </w:rPr>
        <w:t>Exchange Online Kiosk</w:t>
      </w:r>
    </w:p>
    <w:p w:rsidR="00A976D7" w:rsidRPr="0015391F" w:rsidRDefault="00525461" w:rsidP="00525461">
      <w:pPr>
        <w:pStyle w:val="ProductList-Body"/>
        <w:rPr>
          <w:rFonts w:ascii="Calibri Light" w:eastAsia="PMingLiU" w:hAnsi="Calibri Light"/>
        </w:rPr>
      </w:pPr>
      <w:r w:rsidRPr="0015391F">
        <w:rPr>
          <w:rFonts w:ascii="Calibri Light" w:eastAsia="PMingLiU" w:hAnsi="Calibri Light"/>
          <w:sz w:val="16"/>
          <w:szCs w:val="16"/>
        </w:rPr>
        <w:t>Exchange Online (</w:t>
      </w:r>
      <w:r w:rsidRPr="0015391F">
        <w:rPr>
          <w:rFonts w:ascii="Calibri Light" w:eastAsia="PMingLiU" w:hAnsi="Calibri Light"/>
          <w:sz w:val="16"/>
          <w:szCs w:val="16"/>
        </w:rPr>
        <w:t>方案</w:t>
      </w:r>
      <w:r w:rsidRPr="0015391F">
        <w:rPr>
          <w:rFonts w:ascii="Calibri Light" w:eastAsia="PMingLiU" w:hAnsi="Calibri Light"/>
          <w:sz w:val="16"/>
          <w:szCs w:val="16"/>
        </w:rPr>
        <w:t xml:space="preserve"> 1 </w:t>
      </w:r>
      <w:r w:rsidRPr="0015391F">
        <w:rPr>
          <w:rFonts w:ascii="Calibri Light" w:eastAsia="PMingLiU" w:hAnsi="Calibri Light"/>
          <w:sz w:val="16"/>
          <w:szCs w:val="16"/>
        </w:rPr>
        <w:t>和方案</w:t>
      </w:r>
      <w:r w:rsidRPr="0015391F">
        <w:rPr>
          <w:rFonts w:ascii="Calibri Light" w:eastAsia="PMingLiU" w:hAnsi="Calibri Light"/>
          <w:sz w:val="16"/>
          <w:szCs w:val="16"/>
        </w:rPr>
        <w:t xml:space="preserve"> 2)</w:t>
      </w:r>
    </w:p>
    <w:p w:rsidR="00A976D7" w:rsidRPr="0015391F" w:rsidRDefault="00A976D7" w:rsidP="00A976D7">
      <w:pPr>
        <w:pStyle w:val="ProductList-Offering2"/>
        <w:rPr>
          <w:rFonts w:ascii="Calibri Light" w:eastAsia="PMingLiU" w:hAnsi="Calibri Light"/>
        </w:rPr>
        <w:sectPr w:rsidR="00A976D7" w:rsidRPr="0015391F" w:rsidSect="00A976D7">
          <w:type w:val="continuous"/>
          <w:pgSz w:w="12240" w:h="15840"/>
          <w:pgMar w:top="1440" w:right="720" w:bottom="1440" w:left="720" w:header="720" w:footer="720" w:gutter="0"/>
          <w:cols w:num="2" w:space="720"/>
          <w:titlePg/>
          <w:docGrid w:linePitch="360"/>
        </w:sectPr>
      </w:pPr>
    </w:p>
    <w:p w:rsidR="000671C7" w:rsidRPr="002D6B59" w:rsidRDefault="000671C7" w:rsidP="000671C7">
      <w:pPr>
        <w:pStyle w:val="ProductList-Body"/>
        <w:pBdr>
          <w:top w:val="single" w:sz="4" w:space="1" w:color="BFBFBF" w:themeColor="background1" w:themeShade="BF"/>
        </w:pBdr>
        <w:rPr>
          <w:rFonts w:eastAsia="PMingLiU"/>
          <w:sz w:val="8"/>
          <w:szCs w:val="8"/>
          <w:lang w:val="en-US"/>
        </w:rPr>
      </w:pPr>
    </w:p>
    <w:p w:rsidR="000671C7" w:rsidRPr="00861C8A" w:rsidRDefault="000671C7" w:rsidP="000671C7">
      <w:pPr>
        <w:pStyle w:val="ProductList-Body"/>
        <w:rPr>
          <w:rFonts w:eastAsia="PMingLiU"/>
          <w:lang w:val="en-US"/>
        </w:rPr>
      </w:pPr>
      <w:r w:rsidRPr="00861C8A">
        <w:rPr>
          <w:rFonts w:eastAsia="PMingLiU"/>
          <w:b/>
          <w:color w:val="00188F"/>
          <w:lang w:val="en-US"/>
        </w:rPr>
        <w:t xml:space="preserve">Office 365 Services </w:t>
      </w:r>
      <w:r w:rsidRPr="00861C8A">
        <w:rPr>
          <w:rFonts w:eastAsia="PMingLiU"/>
          <w:b/>
          <w:color w:val="00188F"/>
        </w:rPr>
        <w:t>的核心功能</w:t>
      </w:r>
      <w:r w:rsidRPr="00861C8A">
        <w:rPr>
          <w:rFonts w:eastAsia="PMingLiU"/>
          <w:b/>
          <w:color w:val="00188F"/>
          <w:lang w:val="en-US"/>
        </w:rPr>
        <w:t xml:space="preserve"> – Exchange Online</w:t>
      </w:r>
    </w:p>
    <w:p w:rsidR="000671C7" w:rsidRPr="00861C8A" w:rsidRDefault="000671C7" w:rsidP="000671C7">
      <w:pPr>
        <w:pStyle w:val="ProductList-Body"/>
        <w:rPr>
          <w:rFonts w:eastAsia="PMingLiU"/>
        </w:rPr>
      </w:pPr>
      <w:r w:rsidRPr="00861C8A">
        <w:rPr>
          <w:rFonts w:eastAsia="PMingLiU"/>
        </w:rPr>
        <w:t xml:space="preserve">Exchange Online </w:t>
      </w:r>
      <w:r w:rsidRPr="00861C8A">
        <w:rPr>
          <w:rFonts w:eastAsia="PMingLiU"/>
        </w:rPr>
        <w:t>或其後續服務將具備下列</w:t>
      </w:r>
      <w:hyperlink w:anchor="CoreFeaturesforOffice365Services" w:history="1">
        <w:r w:rsidRPr="00861C8A">
          <w:rPr>
            <w:rStyle w:val="Hyperlink"/>
            <w:rFonts w:eastAsia="PMingLiU"/>
          </w:rPr>
          <w:t>核心功能</w:t>
        </w:r>
      </w:hyperlink>
      <w:r w:rsidRPr="00861C8A">
        <w:rPr>
          <w:rFonts w:eastAsia="PMingLiU"/>
        </w:rPr>
        <w:t>能力：</w:t>
      </w:r>
    </w:p>
    <w:p w:rsidR="000671C7" w:rsidRPr="00261486" w:rsidRDefault="000671C7" w:rsidP="000671C7">
      <w:pPr>
        <w:pStyle w:val="ProductList-Body"/>
        <w:rPr>
          <w:rFonts w:eastAsia="PMingLiU"/>
          <w:szCs w:val="18"/>
        </w:rPr>
      </w:pPr>
    </w:p>
    <w:p w:rsidR="000671C7" w:rsidRPr="00861C8A" w:rsidRDefault="000671C7" w:rsidP="00EF5712">
      <w:pPr>
        <w:pStyle w:val="ProductList-Body"/>
        <w:keepNext/>
        <w:ind w:left="187"/>
        <w:rPr>
          <w:rFonts w:eastAsia="PMingLiU"/>
        </w:rPr>
      </w:pPr>
      <w:r w:rsidRPr="00861C8A">
        <w:rPr>
          <w:rFonts w:eastAsia="PMingLiU"/>
          <w:b/>
          <w:color w:val="0072C6"/>
        </w:rPr>
        <w:t>電子郵件</w:t>
      </w:r>
    </w:p>
    <w:p w:rsidR="000671C7" w:rsidRPr="00861C8A" w:rsidRDefault="000671C7" w:rsidP="000671C7">
      <w:pPr>
        <w:pStyle w:val="ProductList-Body"/>
        <w:ind w:left="180"/>
        <w:rPr>
          <w:rFonts w:eastAsia="PMingLiU"/>
        </w:rPr>
      </w:pPr>
      <w:r w:rsidRPr="00861C8A">
        <w:rPr>
          <w:rFonts w:eastAsia="PMingLiU"/>
        </w:rPr>
        <w:t>使用者將能傳送及接收源自客戶之組織內部及外部的電子郵件訊息，並存取使用者的信箱。</w:t>
      </w:r>
    </w:p>
    <w:p w:rsidR="000671C7" w:rsidRPr="00261486" w:rsidRDefault="000671C7" w:rsidP="000671C7">
      <w:pPr>
        <w:pStyle w:val="ProductList-Body"/>
        <w:ind w:left="180"/>
        <w:rPr>
          <w:rFonts w:eastAsia="PMingLiU"/>
          <w:szCs w:val="18"/>
        </w:rPr>
      </w:pPr>
    </w:p>
    <w:p w:rsidR="000671C7" w:rsidRPr="00861C8A" w:rsidRDefault="000671C7" w:rsidP="001B0CEA">
      <w:pPr>
        <w:pStyle w:val="ProductList-Body"/>
        <w:ind w:left="187"/>
        <w:rPr>
          <w:rFonts w:eastAsia="PMingLiU"/>
        </w:rPr>
      </w:pPr>
      <w:r w:rsidRPr="00861C8A">
        <w:rPr>
          <w:rFonts w:eastAsia="PMingLiU"/>
          <w:b/>
          <w:color w:val="0072C6"/>
        </w:rPr>
        <w:t>行動及網頁瀏覽器存取</w:t>
      </w:r>
    </w:p>
    <w:p w:rsidR="000671C7" w:rsidRPr="00861C8A" w:rsidRDefault="000671C7" w:rsidP="000671C7">
      <w:pPr>
        <w:pStyle w:val="ProductList-Body"/>
        <w:ind w:left="180"/>
        <w:rPr>
          <w:rFonts w:eastAsia="PMingLiU"/>
        </w:rPr>
      </w:pPr>
      <w:r w:rsidRPr="00861C8A">
        <w:rPr>
          <w:rFonts w:eastAsia="PMingLiU"/>
        </w:rPr>
        <w:t>透過</w:t>
      </w:r>
      <w:r w:rsidRPr="00861C8A">
        <w:rPr>
          <w:rFonts w:eastAsia="PMingLiU"/>
        </w:rPr>
        <w:t xml:space="preserve"> Microsoft Exchange ActiveSync </w:t>
      </w:r>
      <w:r w:rsidRPr="00861C8A">
        <w:rPr>
          <w:rFonts w:eastAsia="PMingLiU"/>
        </w:rPr>
        <w:t>通訊協定或後續通訊協定或技術，</w:t>
      </w:r>
      <w:r w:rsidRPr="00861C8A">
        <w:rPr>
          <w:rFonts w:eastAsia="PMingLiU"/>
        </w:rPr>
        <w:t xml:space="preserve">Exchange Online </w:t>
      </w:r>
      <w:r w:rsidRPr="00861C8A">
        <w:rPr>
          <w:rFonts w:eastAsia="PMingLiU"/>
        </w:rPr>
        <w:t>將讓使用者從適當支援此等通訊協定或技術之行動裝置傳送和接收電子郵件，並更新和檢視行事曆。使用者將能傳送及接收源自客戶之組織內部及外部的電子郵件訊息，並存取使用者的信箱，全部都從相容的網頁瀏覽器內部執行。</w:t>
      </w:r>
    </w:p>
    <w:p w:rsidR="000671C7" w:rsidRPr="00861C8A" w:rsidRDefault="000671C7" w:rsidP="000671C7">
      <w:pPr>
        <w:pStyle w:val="ProductList-Body"/>
        <w:ind w:left="180"/>
        <w:rPr>
          <w:rFonts w:eastAsia="PMingLiU"/>
        </w:rPr>
      </w:pPr>
    </w:p>
    <w:p w:rsidR="000671C7" w:rsidRPr="00861C8A" w:rsidRDefault="000671C7" w:rsidP="001B0CEA">
      <w:pPr>
        <w:pStyle w:val="ProductList-Body"/>
        <w:ind w:left="187"/>
        <w:rPr>
          <w:rFonts w:eastAsia="PMingLiU"/>
        </w:rPr>
      </w:pPr>
      <w:r w:rsidRPr="00861C8A">
        <w:rPr>
          <w:rFonts w:eastAsia="PMingLiU"/>
          <w:b/>
          <w:color w:val="0072C6"/>
        </w:rPr>
        <w:t>保留原則</w:t>
      </w:r>
    </w:p>
    <w:p w:rsidR="000671C7" w:rsidRPr="00861C8A" w:rsidRDefault="000671C7" w:rsidP="000671C7">
      <w:pPr>
        <w:pStyle w:val="ProductList-Body"/>
        <w:ind w:left="180"/>
        <w:rPr>
          <w:rFonts w:eastAsia="PMingLiU"/>
        </w:rPr>
      </w:pPr>
      <w:r w:rsidRPr="00861C8A">
        <w:rPr>
          <w:rFonts w:eastAsia="PMingLiU"/>
        </w:rPr>
        <w:t>客戶將能建立電子郵件訊息的封存和刪除原則。</w:t>
      </w:r>
    </w:p>
    <w:p w:rsidR="000671C7" w:rsidRPr="00861C8A" w:rsidRDefault="000671C7" w:rsidP="000671C7">
      <w:pPr>
        <w:pStyle w:val="ProductList-Body"/>
        <w:ind w:left="180"/>
        <w:rPr>
          <w:rFonts w:eastAsia="PMingLiU"/>
        </w:rPr>
      </w:pPr>
    </w:p>
    <w:p w:rsidR="000671C7" w:rsidRPr="00861C8A" w:rsidRDefault="000671C7" w:rsidP="000671C7">
      <w:pPr>
        <w:pStyle w:val="ProductList-Body"/>
        <w:ind w:left="180"/>
        <w:rPr>
          <w:rFonts w:eastAsia="PMingLiU"/>
        </w:rPr>
      </w:pPr>
      <w:r w:rsidRPr="00861C8A">
        <w:rPr>
          <w:rFonts w:eastAsia="PMingLiU"/>
          <w:b/>
          <w:color w:val="0072C6"/>
        </w:rPr>
        <w:t>刪除的項目及信箱復原</w:t>
      </w:r>
    </w:p>
    <w:p w:rsidR="000671C7" w:rsidRPr="00861C8A" w:rsidRDefault="000671C7" w:rsidP="000671C7">
      <w:pPr>
        <w:pStyle w:val="ProductList-Body"/>
        <w:ind w:left="180"/>
        <w:rPr>
          <w:rFonts w:eastAsia="PMingLiU"/>
        </w:rPr>
      </w:pPr>
      <w:r w:rsidRPr="00861C8A">
        <w:rPr>
          <w:rFonts w:eastAsia="PMingLiU"/>
        </w:rPr>
        <w:t>客戶將能復原已刪除之非共用信箱的內容，而且使用者能將已經從其中一個使用者的電子郵件資料夾中刪除之項目加以復原。</w:t>
      </w:r>
    </w:p>
    <w:p w:rsidR="000671C7" w:rsidRPr="00861C8A" w:rsidRDefault="000671C7" w:rsidP="000671C7">
      <w:pPr>
        <w:pStyle w:val="ProductList-Body"/>
        <w:ind w:left="180"/>
        <w:rPr>
          <w:rFonts w:eastAsia="PMingLiU"/>
        </w:rPr>
      </w:pPr>
    </w:p>
    <w:p w:rsidR="000671C7" w:rsidRPr="00861C8A" w:rsidRDefault="000671C7" w:rsidP="000671C7">
      <w:pPr>
        <w:pStyle w:val="ProductList-Body"/>
        <w:ind w:left="180"/>
        <w:rPr>
          <w:rFonts w:eastAsia="PMingLiU"/>
        </w:rPr>
      </w:pPr>
      <w:r w:rsidRPr="00861C8A">
        <w:rPr>
          <w:rFonts w:eastAsia="PMingLiU"/>
          <w:b/>
          <w:color w:val="0072C6"/>
        </w:rPr>
        <w:t>多重信箱搜尋</w:t>
      </w:r>
    </w:p>
    <w:p w:rsidR="000671C7" w:rsidRPr="00861C8A" w:rsidRDefault="000671C7" w:rsidP="000671C7">
      <w:pPr>
        <w:pStyle w:val="ProductList-Body"/>
        <w:ind w:left="180"/>
        <w:rPr>
          <w:rFonts w:eastAsia="PMingLiU"/>
        </w:rPr>
      </w:pPr>
      <w:r w:rsidRPr="00861C8A">
        <w:rPr>
          <w:rFonts w:eastAsia="PMingLiU"/>
        </w:rPr>
        <w:t>客戶將能在其組織內跨多個信箱搜尋內容。</w:t>
      </w:r>
    </w:p>
    <w:p w:rsidR="000671C7" w:rsidRPr="00861C8A" w:rsidRDefault="000671C7" w:rsidP="000671C7">
      <w:pPr>
        <w:pStyle w:val="ProductList-Body"/>
        <w:ind w:left="180"/>
        <w:rPr>
          <w:rFonts w:eastAsia="PMingLiU"/>
        </w:rPr>
      </w:pPr>
    </w:p>
    <w:p w:rsidR="000671C7" w:rsidRPr="00861C8A" w:rsidRDefault="000671C7" w:rsidP="0015391F">
      <w:pPr>
        <w:pStyle w:val="ProductList-Body"/>
        <w:keepNext/>
        <w:ind w:left="187"/>
        <w:rPr>
          <w:rFonts w:eastAsia="PMingLiU"/>
        </w:rPr>
      </w:pPr>
      <w:r w:rsidRPr="00861C8A">
        <w:rPr>
          <w:rFonts w:eastAsia="PMingLiU"/>
          <w:b/>
          <w:color w:val="0072C6"/>
        </w:rPr>
        <w:lastRenderedPageBreak/>
        <w:t>行事曆</w:t>
      </w:r>
    </w:p>
    <w:p w:rsidR="000671C7" w:rsidRPr="00861C8A" w:rsidRDefault="000671C7" w:rsidP="000671C7">
      <w:pPr>
        <w:pStyle w:val="ProductList-Body"/>
        <w:ind w:left="180"/>
        <w:rPr>
          <w:rFonts w:eastAsia="PMingLiU"/>
        </w:rPr>
      </w:pPr>
      <w:r w:rsidRPr="00861C8A">
        <w:rPr>
          <w:rFonts w:eastAsia="PMingLiU"/>
        </w:rPr>
        <w:t>使用者將能檢視行事曆和排程約會、會議並自動回覆傳入之電子郵件訊息。</w:t>
      </w:r>
    </w:p>
    <w:p w:rsidR="000671C7" w:rsidRPr="00861C8A" w:rsidRDefault="000671C7" w:rsidP="000671C7">
      <w:pPr>
        <w:pStyle w:val="ProductList-Body"/>
        <w:ind w:left="180"/>
        <w:rPr>
          <w:rFonts w:eastAsia="PMingLiU"/>
        </w:rPr>
      </w:pPr>
    </w:p>
    <w:p w:rsidR="000671C7" w:rsidRPr="00861C8A" w:rsidRDefault="000671C7" w:rsidP="000671C7">
      <w:pPr>
        <w:pStyle w:val="ProductList-Body"/>
        <w:ind w:left="180"/>
        <w:rPr>
          <w:rFonts w:eastAsia="PMingLiU"/>
        </w:rPr>
      </w:pPr>
      <w:r w:rsidRPr="00861C8A">
        <w:rPr>
          <w:rFonts w:eastAsia="PMingLiU"/>
          <w:b/>
          <w:color w:val="0072C6"/>
        </w:rPr>
        <w:t>連絡人</w:t>
      </w:r>
    </w:p>
    <w:p w:rsidR="000671C7" w:rsidRPr="00861C8A" w:rsidRDefault="000671C7" w:rsidP="000671C7">
      <w:pPr>
        <w:pStyle w:val="ProductList-Body"/>
        <w:ind w:left="180"/>
        <w:rPr>
          <w:rFonts w:eastAsia="PMingLiU"/>
        </w:rPr>
      </w:pPr>
      <w:r w:rsidRPr="00861C8A">
        <w:rPr>
          <w:rFonts w:eastAsia="PMingLiU"/>
        </w:rPr>
        <w:t>透過</w:t>
      </w:r>
      <w:r w:rsidRPr="00861C8A">
        <w:rPr>
          <w:rFonts w:eastAsia="PMingLiU"/>
        </w:rPr>
        <w:t xml:space="preserve"> Exchange Online </w:t>
      </w:r>
      <w:r w:rsidRPr="00861C8A">
        <w:rPr>
          <w:rFonts w:eastAsia="PMingLiU"/>
        </w:rPr>
        <w:t>提供之使用者介面，客戶將能建立和管理通訊群組以及已啟用郵件功能之使用者、通訊群組和外部連絡人的全組織目錄。</w:t>
      </w: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lang w:val="en-US"/>
        </w:rPr>
      </w:pPr>
      <w:r w:rsidRPr="00861C8A">
        <w:rPr>
          <w:rFonts w:eastAsia="PMingLiU"/>
          <w:b/>
          <w:color w:val="00188F"/>
          <w:lang w:val="en-US"/>
        </w:rPr>
        <w:t xml:space="preserve">Office 365 Services </w:t>
      </w:r>
      <w:r w:rsidRPr="00861C8A">
        <w:rPr>
          <w:rFonts w:eastAsia="PMingLiU"/>
          <w:b/>
          <w:color w:val="00188F"/>
        </w:rPr>
        <w:t>的核心功能</w:t>
      </w:r>
      <w:r w:rsidRPr="00861C8A">
        <w:rPr>
          <w:rFonts w:eastAsia="PMingLiU"/>
          <w:b/>
          <w:color w:val="00188F"/>
          <w:lang w:val="en-US"/>
        </w:rPr>
        <w:t xml:space="preserve"> – Exchange Online </w:t>
      </w:r>
      <w:r w:rsidRPr="00861C8A">
        <w:rPr>
          <w:rFonts w:eastAsia="PMingLiU"/>
          <w:b/>
          <w:color w:val="00188F"/>
        </w:rPr>
        <w:t>封存</w:t>
      </w:r>
    </w:p>
    <w:p w:rsidR="000671C7" w:rsidRPr="00861C8A" w:rsidRDefault="000671C7" w:rsidP="000671C7">
      <w:pPr>
        <w:pStyle w:val="ProductList-Body"/>
        <w:rPr>
          <w:rFonts w:eastAsia="PMingLiU"/>
        </w:rPr>
      </w:pPr>
      <w:r w:rsidRPr="00861C8A">
        <w:rPr>
          <w:rFonts w:eastAsia="PMingLiU"/>
        </w:rPr>
        <w:t xml:space="preserve">Exchange Online </w:t>
      </w:r>
      <w:r w:rsidRPr="00861C8A">
        <w:rPr>
          <w:rFonts w:eastAsia="PMingLiU"/>
        </w:rPr>
        <w:t>封存或其後續服務將具備下列</w:t>
      </w:r>
      <w:hyperlink w:anchor="CoreFeaturesforOffice365Services" w:history="1">
        <w:r w:rsidRPr="00861C8A">
          <w:rPr>
            <w:rStyle w:val="Hyperlink"/>
            <w:rFonts w:eastAsia="PMingLiU"/>
          </w:rPr>
          <w:t>核心功能</w:t>
        </w:r>
      </w:hyperlink>
      <w:r w:rsidRPr="00861C8A">
        <w:rPr>
          <w:rFonts w:eastAsia="PMingLiU"/>
        </w:rPr>
        <w:t>能力：</w:t>
      </w:r>
    </w:p>
    <w:p w:rsidR="000671C7" w:rsidRPr="00861C8A" w:rsidRDefault="000671C7" w:rsidP="000671C7">
      <w:pPr>
        <w:pStyle w:val="ProductList-Body"/>
        <w:rPr>
          <w:rFonts w:eastAsia="PMingLiU"/>
        </w:rPr>
      </w:pPr>
    </w:p>
    <w:p w:rsidR="000671C7" w:rsidRPr="00861C8A" w:rsidRDefault="000671C7" w:rsidP="000671C7">
      <w:pPr>
        <w:pStyle w:val="ProductList-Body"/>
        <w:ind w:left="180"/>
        <w:rPr>
          <w:rFonts w:eastAsia="PMingLiU"/>
        </w:rPr>
      </w:pPr>
      <w:r w:rsidRPr="00861C8A">
        <w:rPr>
          <w:rFonts w:eastAsia="PMingLiU"/>
          <w:b/>
          <w:color w:val="0072C6"/>
        </w:rPr>
        <w:t>儲存</w:t>
      </w:r>
    </w:p>
    <w:p w:rsidR="000671C7" w:rsidRPr="00861C8A" w:rsidRDefault="000671C7" w:rsidP="000671C7">
      <w:pPr>
        <w:pStyle w:val="ProductList-Body"/>
        <w:ind w:left="180"/>
        <w:rPr>
          <w:rFonts w:eastAsia="PMingLiU"/>
        </w:rPr>
      </w:pPr>
      <w:r w:rsidRPr="00861C8A">
        <w:rPr>
          <w:rFonts w:eastAsia="PMingLiU"/>
        </w:rPr>
        <w:t>客戶將能讓使用者儲存電子郵件訊息。</w:t>
      </w:r>
    </w:p>
    <w:p w:rsidR="000671C7" w:rsidRPr="00861C8A" w:rsidRDefault="000671C7" w:rsidP="000671C7">
      <w:pPr>
        <w:pStyle w:val="ProductList-Body"/>
        <w:ind w:left="180"/>
        <w:rPr>
          <w:rFonts w:eastAsia="PMingLiU"/>
        </w:rPr>
      </w:pPr>
    </w:p>
    <w:p w:rsidR="000671C7" w:rsidRPr="00861C8A" w:rsidRDefault="000671C7" w:rsidP="0012394C">
      <w:pPr>
        <w:pStyle w:val="ProductList-Body"/>
        <w:keepNext/>
        <w:ind w:left="187"/>
        <w:rPr>
          <w:rFonts w:eastAsia="PMingLiU"/>
        </w:rPr>
      </w:pPr>
      <w:r w:rsidRPr="00861C8A">
        <w:rPr>
          <w:rFonts w:eastAsia="PMingLiU"/>
          <w:b/>
          <w:color w:val="0072C6"/>
        </w:rPr>
        <w:t>保留原則</w:t>
      </w:r>
    </w:p>
    <w:p w:rsidR="000671C7" w:rsidRPr="00861C8A" w:rsidRDefault="000671C7" w:rsidP="000671C7">
      <w:pPr>
        <w:pStyle w:val="ProductList-Body"/>
        <w:ind w:left="180"/>
        <w:rPr>
          <w:rFonts w:eastAsia="PMingLiU"/>
        </w:rPr>
      </w:pPr>
      <w:r w:rsidRPr="00861C8A">
        <w:rPr>
          <w:rFonts w:eastAsia="PMingLiU"/>
        </w:rPr>
        <w:t>客戶將能建立封存及刪除電子郵件訊息的原則，其與使用者可能套用至使用者自己的信箱之原則有所不同。</w:t>
      </w:r>
    </w:p>
    <w:p w:rsidR="000671C7" w:rsidRPr="00861C8A" w:rsidRDefault="000671C7" w:rsidP="000671C7">
      <w:pPr>
        <w:pStyle w:val="ProductList-Body"/>
        <w:ind w:left="180"/>
        <w:rPr>
          <w:rFonts w:eastAsia="PMingLiU"/>
        </w:rPr>
      </w:pPr>
    </w:p>
    <w:p w:rsidR="000671C7" w:rsidRPr="00861C8A" w:rsidRDefault="000671C7" w:rsidP="000671C7">
      <w:pPr>
        <w:pStyle w:val="ProductList-Body"/>
        <w:ind w:left="180"/>
        <w:rPr>
          <w:rFonts w:eastAsia="PMingLiU"/>
        </w:rPr>
      </w:pPr>
      <w:r w:rsidRPr="00861C8A">
        <w:rPr>
          <w:rFonts w:eastAsia="PMingLiU"/>
          <w:b/>
          <w:color w:val="0072C6"/>
        </w:rPr>
        <w:t>刪除的項目及信箱復原</w:t>
      </w:r>
    </w:p>
    <w:p w:rsidR="000671C7" w:rsidRPr="00861C8A" w:rsidRDefault="000671C7" w:rsidP="000671C7">
      <w:pPr>
        <w:pStyle w:val="ProductList-Body"/>
        <w:ind w:left="180"/>
        <w:rPr>
          <w:rFonts w:eastAsia="PMingLiU"/>
        </w:rPr>
      </w:pPr>
      <w:r w:rsidRPr="00861C8A">
        <w:rPr>
          <w:rFonts w:eastAsia="PMingLiU"/>
        </w:rPr>
        <w:t>客戶將能透過</w:t>
      </w:r>
      <w:r w:rsidRPr="00861C8A">
        <w:rPr>
          <w:rFonts w:eastAsia="PMingLiU"/>
        </w:rPr>
        <w:t xml:space="preserve"> Office 365 </w:t>
      </w:r>
      <w:r w:rsidRPr="00861C8A">
        <w:rPr>
          <w:rFonts w:eastAsia="PMingLiU"/>
        </w:rPr>
        <w:t>支援服務復原已刪除之封存信箱，而且使用者能將已經從使用者封存檔的其中一個使用者電子郵件資料夾中刪除之項目加以復原。</w:t>
      </w:r>
    </w:p>
    <w:p w:rsidR="000671C7" w:rsidRPr="00861C8A" w:rsidRDefault="000671C7" w:rsidP="000671C7">
      <w:pPr>
        <w:pStyle w:val="ProductList-Body"/>
        <w:ind w:left="180"/>
        <w:rPr>
          <w:rFonts w:eastAsia="PMingLiU"/>
        </w:rPr>
      </w:pPr>
    </w:p>
    <w:p w:rsidR="000671C7" w:rsidRPr="00861C8A" w:rsidRDefault="000671C7" w:rsidP="000671C7">
      <w:pPr>
        <w:pStyle w:val="ProductList-Body"/>
        <w:ind w:left="180"/>
        <w:rPr>
          <w:rFonts w:eastAsia="PMingLiU"/>
        </w:rPr>
      </w:pPr>
      <w:r w:rsidRPr="00861C8A">
        <w:rPr>
          <w:rFonts w:eastAsia="PMingLiU"/>
          <w:b/>
          <w:color w:val="0072C6"/>
        </w:rPr>
        <w:t>多重信箱搜尋</w:t>
      </w:r>
    </w:p>
    <w:p w:rsidR="000671C7" w:rsidRPr="00861C8A" w:rsidRDefault="000671C7" w:rsidP="000671C7">
      <w:pPr>
        <w:pStyle w:val="ProductList-Body"/>
        <w:ind w:left="180"/>
        <w:rPr>
          <w:rFonts w:eastAsia="PMingLiU"/>
        </w:rPr>
      </w:pPr>
      <w:r w:rsidRPr="00861C8A">
        <w:rPr>
          <w:rFonts w:eastAsia="PMingLiU"/>
        </w:rPr>
        <w:t>客戶將能在其組織內跨多個信箱搜尋內容。</w:t>
      </w:r>
    </w:p>
    <w:p w:rsidR="000671C7" w:rsidRPr="00861C8A" w:rsidRDefault="000671C7" w:rsidP="000671C7">
      <w:pPr>
        <w:pStyle w:val="ProductList-Body"/>
        <w:ind w:left="180"/>
        <w:rPr>
          <w:rFonts w:eastAsia="PMingLiU"/>
        </w:rPr>
      </w:pPr>
    </w:p>
    <w:p w:rsidR="000671C7" w:rsidRPr="00861C8A" w:rsidRDefault="000671C7" w:rsidP="008C714B">
      <w:pPr>
        <w:pStyle w:val="ProductList-Body"/>
        <w:keepNext/>
        <w:ind w:left="187"/>
        <w:rPr>
          <w:rFonts w:eastAsia="PMingLiU"/>
        </w:rPr>
      </w:pPr>
      <w:r w:rsidRPr="00861C8A">
        <w:rPr>
          <w:rFonts w:eastAsia="PMingLiU"/>
          <w:b/>
          <w:color w:val="0072C6"/>
        </w:rPr>
        <w:t>法律留存</w:t>
      </w:r>
    </w:p>
    <w:p w:rsidR="000671C7" w:rsidRPr="00861C8A" w:rsidRDefault="000671C7" w:rsidP="000671C7">
      <w:pPr>
        <w:pStyle w:val="ProductList-Body"/>
        <w:ind w:left="180"/>
        <w:rPr>
          <w:rFonts w:eastAsia="PMingLiU"/>
        </w:rPr>
      </w:pPr>
      <w:r w:rsidRPr="00861C8A">
        <w:rPr>
          <w:rFonts w:eastAsia="PMingLiU"/>
        </w:rPr>
        <w:t>客戶將能於使用者的主要信箱和封存信箱上放置一個「法律留存」，以保留這些信箱的內容。</w:t>
      </w:r>
    </w:p>
    <w:p w:rsidR="000671C7" w:rsidRPr="00861C8A" w:rsidRDefault="000671C7" w:rsidP="000671C7">
      <w:pPr>
        <w:pStyle w:val="ProductList-Body"/>
        <w:rPr>
          <w:rFonts w:eastAsia="PMingLiU"/>
        </w:rPr>
      </w:pPr>
    </w:p>
    <w:p w:rsidR="000671C7" w:rsidRPr="00861C8A" w:rsidRDefault="000671C7" w:rsidP="000671C7">
      <w:pPr>
        <w:pStyle w:val="ProductList-Body"/>
        <w:ind w:left="180"/>
        <w:rPr>
          <w:rFonts w:eastAsia="PMingLiU"/>
        </w:rPr>
      </w:pPr>
      <w:r w:rsidRPr="00861C8A">
        <w:rPr>
          <w:rFonts w:eastAsia="PMingLiU"/>
          <w:b/>
          <w:color w:val="0072C6"/>
        </w:rPr>
        <w:t>封存</w:t>
      </w:r>
    </w:p>
    <w:p w:rsidR="000671C7" w:rsidRPr="00861C8A" w:rsidRDefault="000671C7" w:rsidP="000671C7">
      <w:pPr>
        <w:pStyle w:val="ProductList-Body"/>
        <w:ind w:left="180"/>
        <w:rPr>
          <w:rFonts w:eastAsia="PMingLiU"/>
        </w:rPr>
      </w:pPr>
      <w:r w:rsidRPr="00861C8A">
        <w:rPr>
          <w:rFonts w:eastAsia="PMingLiU"/>
        </w:rPr>
        <w:t>封存僅得搭配</w:t>
      </w:r>
      <w:r w:rsidRPr="00861C8A">
        <w:rPr>
          <w:rFonts w:eastAsia="PMingLiU"/>
        </w:rPr>
        <w:t xml:space="preserve"> Exchange Online </w:t>
      </w:r>
      <w:r w:rsidRPr="00861C8A">
        <w:rPr>
          <w:rFonts w:eastAsia="PMingLiU"/>
        </w:rPr>
        <w:t>方案</w:t>
      </w:r>
      <w:r w:rsidRPr="00861C8A">
        <w:rPr>
          <w:rFonts w:eastAsia="PMingLiU"/>
        </w:rPr>
        <w:t xml:space="preserve"> 1 </w:t>
      </w:r>
      <w:r w:rsidRPr="00861C8A">
        <w:rPr>
          <w:rFonts w:eastAsia="PMingLiU"/>
        </w:rPr>
        <w:t>和</w:t>
      </w:r>
      <w:r w:rsidRPr="00861C8A">
        <w:rPr>
          <w:rFonts w:eastAsia="PMingLiU"/>
        </w:rPr>
        <w:t xml:space="preserve"> 2 </w:t>
      </w:r>
      <w:r w:rsidRPr="00861C8A">
        <w:rPr>
          <w:rFonts w:eastAsia="PMingLiU"/>
        </w:rPr>
        <w:t>用於訊息儲存。</w:t>
      </w:r>
    </w:p>
    <w:p w:rsidR="000671C7" w:rsidRPr="00861C8A" w:rsidRDefault="000671C7" w:rsidP="000671C7">
      <w:pPr>
        <w:pStyle w:val="ProductList-Body"/>
        <w:ind w:left="180"/>
        <w:rPr>
          <w:rFonts w:eastAsia="PMingLiU"/>
        </w:rPr>
      </w:pPr>
    </w:p>
    <w:p w:rsidR="000671C7" w:rsidRPr="00861C8A" w:rsidRDefault="000671C7" w:rsidP="002D6B59">
      <w:pPr>
        <w:pStyle w:val="ProductList-Body"/>
        <w:keepNext/>
        <w:ind w:left="187"/>
        <w:rPr>
          <w:rFonts w:eastAsia="PMingLiU"/>
        </w:rPr>
      </w:pPr>
      <w:r w:rsidRPr="00861C8A">
        <w:rPr>
          <w:rFonts w:eastAsia="PMingLiU"/>
          <w:b/>
          <w:color w:val="0072C6"/>
        </w:rPr>
        <w:t>Archiving for Exchange Server</w:t>
      </w:r>
    </w:p>
    <w:p w:rsidR="000671C7" w:rsidRPr="00861C8A" w:rsidRDefault="000671C7" w:rsidP="000671C7">
      <w:pPr>
        <w:pStyle w:val="ProductList-Body"/>
        <w:ind w:left="180"/>
        <w:rPr>
          <w:rFonts w:eastAsia="PMingLiU"/>
        </w:rPr>
      </w:pPr>
      <w:r w:rsidRPr="00861C8A">
        <w:rPr>
          <w:rFonts w:eastAsia="PMingLiU"/>
        </w:rPr>
        <w:t xml:space="preserve">Exchange Server 2013 Standard </w:t>
      </w:r>
      <w:r w:rsidRPr="00861C8A">
        <w:rPr>
          <w:rFonts w:eastAsia="PMingLiU"/>
        </w:rPr>
        <w:t>用戶端存取使用權的授權使用者得存取足以支援</w:t>
      </w:r>
      <w:r w:rsidRPr="00861C8A">
        <w:rPr>
          <w:rFonts w:eastAsia="PMingLiU"/>
        </w:rPr>
        <w:t xml:space="preserve"> Exchange Online Archiving for Exchange Server </w:t>
      </w:r>
      <w:r w:rsidRPr="00861C8A">
        <w:rPr>
          <w:rFonts w:eastAsia="PMingLiU"/>
        </w:rPr>
        <w:t>使用之</w:t>
      </w:r>
      <w:r w:rsidRPr="00861C8A">
        <w:rPr>
          <w:rFonts w:eastAsia="PMingLiU"/>
        </w:rPr>
        <w:t xml:space="preserve"> Exchange Server 2013 Enterprise </w:t>
      </w:r>
      <w:r w:rsidRPr="00861C8A">
        <w:rPr>
          <w:rFonts w:eastAsia="PMingLiU"/>
        </w:rPr>
        <w:t>用戶端存取使用權功能。</w:t>
      </w:r>
    </w:p>
    <w:p w:rsidR="000671C7" w:rsidRPr="00861C8A" w:rsidRDefault="000671C7" w:rsidP="000671C7">
      <w:pPr>
        <w:pStyle w:val="ProductList-Body"/>
        <w:ind w:left="180"/>
        <w:rPr>
          <w:rFonts w:eastAsia="PMingLiU"/>
        </w:rPr>
      </w:pPr>
    </w:p>
    <w:p w:rsidR="000671C7" w:rsidRPr="00861C8A" w:rsidRDefault="000671C7" w:rsidP="000671C7">
      <w:pPr>
        <w:pStyle w:val="ProductList-Body"/>
        <w:tabs>
          <w:tab w:val="clear" w:pos="158"/>
          <w:tab w:val="left" w:pos="270"/>
        </w:tabs>
        <w:rPr>
          <w:rFonts w:eastAsia="PMingLiU"/>
        </w:rPr>
      </w:pPr>
      <w:r w:rsidRPr="00861C8A">
        <w:rPr>
          <w:rFonts w:eastAsia="PMingLiU"/>
          <w:b/>
          <w:color w:val="00188F"/>
        </w:rPr>
        <w:t xml:space="preserve">Exchange Online </w:t>
      </w:r>
      <w:r w:rsidRPr="00861C8A">
        <w:rPr>
          <w:rFonts w:eastAsia="PMingLiU"/>
          <w:b/>
          <w:color w:val="00188F"/>
        </w:rPr>
        <w:t>方案</w:t>
      </w:r>
      <w:r w:rsidRPr="00861C8A">
        <w:rPr>
          <w:rFonts w:eastAsia="PMingLiU"/>
          <w:b/>
          <w:color w:val="00188F"/>
        </w:rPr>
        <w:t xml:space="preserve"> 2 </w:t>
      </w:r>
      <w:r w:rsidRPr="00861C8A">
        <w:rPr>
          <w:rFonts w:eastAsia="PMingLiU"/>
          <w:b/>
          <w:color w:val="00188F"/>
        </w:rPr>
        <w:t>來自</w:t>
      </w:r>
      <w:r w:rsidRPr="00861C8A">
        <w:rPr>
          <w:rFonts w:eastAsia="PMingLiU"/>
          <w:b/>
          <w:color w:val="00188F"/>
        </w:rPr>
        <w:t xml:space="preserve"> Exchange Hosted Archive </w:t>
      </w:r>
      <w:r w:rsidRPr="00861C8A">
        <w:rPr>
          <w:rFonts w:eastAsia="PMingLiU"/>
          <w:b/>
          <w:color w:val="00188F"/>
        </w:rPr>
        <w:t>移轉</w:t>
      </w:r>
    </w:p>
    <w:p w:rsidR="000671C7" w:rsidRPr="00861C8A" w:rsidRDefault="000671C7" w:rsidP="000671C7">
      <w:pPr>
        <w:pStyle w:val="ProductList-Body"/>
        <w:tabs>
          <w:tab w:val="clear" w:pos="158"/>
          <w:tab w:val="left" w:pos="270"/>
        </w:tabs>
        <w:rPr>
          <w:rFonts w:eastAsia="PMingLiU"/>
        </w:rPr>
      </w:pPr>
      <w:r w:rsidRPr="00861C8A">
        <w:rPr>
          <w:rFonts w:eastAsia="PMingLiU"/>
        </w:rPr>
        <w:t xml:space="preserve">Exchange Online </w:t>
      </w:r>
      <w:r w:rsidRPr="00861C8A">
        <w:rPr>
          <w:rFonts w:eastAsia="PMingLiU"/>
        </w:rPr>
        <w:t>方案</w:t>
      </w:r>
      <w:r w:rsidRPr="00861C8A">
        <w:rPr>
          <w:rFonts w:eastAsia="PMingLiU"/>
        </w:rPr>
        <w:t xml:space="preserve"> 2 </w:t>
      </w:r>
      <w:r w:rsidRPr="00861C8A">
        <w:rPr>
          <w:rFonts w:eastAsia="PMingLiU"/>
        </w:rPr>
        <w:t>是</w:t>
      </w:r>
      <w:r w:rsidRPr="00861C8A">
        <w:rPr>
          <w:rFonts w:eastAsia="PMingLiU"/>
        </w:rPr>
        <w:t xml:space="preserve"> Exchange Hosted Archive </w:t>
      </w:r>
      <w:r w:rsidRPr="00861C8A">
        <w:rPr>
          <w:rFonts w:eastAsia="PMingLiU"/>
        </w:rPr>
        <w:t>的後續線上服務。如果客戶從</w:t>
      </w:r>
      <w:r w:rsidRPr="00861C8A">
        <w:rPr>
          <w:rFonts w:eastAsia="PMingLiU"/>
        </w:rPr>
        <w:t xml:space="preserve"> Exchange Hosted Archive </w:t>
      </w:r>
      <w:r w:rsidRPr="00861C8A">
        <w:rPr>
          <w:rFonts w:eastAsia="PMingLiU"/>
        </w:rPr>
        <w:t>續約為</w:t>
      </w:r>
      <w:r w:rsidRPr="00861C8A">
        <w:rPr>
          <w:rFonts w:eastAsia="PMingLiU"/>
        </w:rPr>
        <w:t xml:space="preserve"> Exchange Online </w:t>
      </w:r>
      <w:r w:rsidRPr="00861C8A">
        <w:rPr>
          <w:rFonts w:eastAsia="PMingLiU"/>
        </w:rPr>
        <w:t>方案</w:t>
      </w:r>
      <w:r w:rsidRPr="00861C8A">
        <w:rPr>
          <w:rFonts w:eastAsia="PMingLiU"/>
        </w:rPr>
        <w:t xml:space="preserve"> 2 </w:t>
      </w:r>
      <w:r w:rsidRPr="00861C8A">
        <w:rPr>
          <w:rFonts w:eastAsia="PMingLiU"/>
        </w:rPr>
        <w:t>且尚未移轉至</w:t>
      </w:r>
      <w:r w:rsidRPr="00861C8A">
        <w:rPr>
          <w:rFonts w:eastAsia="PMingLiU"/>
        </w:rPr>
        <w:t xml:space="preserve"> Exchange Online </w:t>
      </w:r>
      <w:r w:rsidRPr="00861C8A">
        <w:rPr>
          <w:rFonts w:eastAsia="PMingLiU"/>
        </w:rPr>
        <w:t>方案</w:t>
      </w:r>
      <w:r w:rsidRPr="00861C8A">
        <w:rPr>
          <w:rFonts w:eastAsia="PMingLiU"/>
        </w:rPr>
        <w:t xml:space="preserve"> 2</w:t>
      </w:r>
      <w:r w:rsidRPr="00861C8A">
        <w:rPr>
          <w:rFonts w:eastAsia="PMingLiU"/>
        </w:rPr>
        <w:t>，則客戶的授權使用者可能繼續使用</w:t>
      </w:r>
      <w:r w:rsidRPr="00861C8A">
        <w:rPr>
          <w:rFonts w:eastAsia="PMingLiU"/>
        </w:rPr>
        <w:t xml:space="preserve"> Exchange Hosted Archive </w:t>
      </w:r>
      <w:r w:rsidRPr="00861C8A">
        <w:rPr>
          <w:rFonts w:eastAsia="PMingLiU"/>
        </w:rPr>
        <w:t>服務，惟需受</w:t>
      </w:r>
      <w:r w:rsidRPr="00861C8A">
        <w:rPr>
          <w:rFonts w:eastAsia="PMingLiU"/>
        </w:rPr>
        <w:t xml:space="preserve"> 2011 </w:t>
      </w:r>
      <w:r w:rsidRPr="00861C8A">
        <w:rPr>
          <w:rFonts w:eastAsia="PMingLiU"/>
        </w:rPr>
        <w:t>年</w:t>
      </w:r>
      <w:r w:rsidRPr="00861C8A">
        <w:rPr>
          <w:rFonts w:eastAsia="PMingLiU"/>
        </w:rPr>
        <w:t xml:space="preserve"> 3 </w:t>
      </w:r>
      <w:r w:rsidRPr="00861C8A">
        <w:rPr>
          <w:rFonts w:eastAsia="PMingLiU"/>
        </w:rPr>
        <w:t>月產品使用權利之條款所拘束，直至客戶提早移轉至</w:t>
      </w:r>
      <w:r w:rsidRPr="00861C8A">
        <w:rPr>
          <w:rFonts w:eastAsia="PMingLiU"/>
        </w:rPr>
        <w:t xml:space="preserve"> Exchange Online </w:t>
      </w:r>
      <w:r w:rsidRPr="00861C8A">
        <w:rPr>
          <w:rFonts w:eastAsia="PMingLiU"/>
        </w:rPr>
        <w:t>方案</w:t>
      </w:r>
      <w:r w:rsidRPr="00861C8A">
        <w:rPr>
          <w:rFonts w:eastAsia="PMingLiU"/>
        </w:rPr>
        <w:t xml:space="preserve"> 2 </w:t>
      </w:r>
      <w:r w:rsidRPr="00861C8A">
        <w:rPr>
          <w:rFonts w:eastAsia="PMingLiU"/>
        </w:rPr>
        <w:t>或客戶的</w:t>
      </w:r>
      <w:r w:rsidRPr="00861C8A">
        <w:rPr>
          <w:rFonts w:eastAsia="PMingLiU"/>
        </w:rPr>
        <w:t xml:space="preserve"> Exchange Online </w:t>
      </w:r>
      <w:r w:rsidRPr="00861C8A">
        <w:rPr>
          <w:rFonts w:eastAsia="PMingLiU"/>
        </w:rPr>
        <w:t>方案</w:t>
      </w:r>
      <w:r w:rsidRPr="00861C8A">
        <w:rPr>
          <w:rFonts w:eastAsia="PMingLiU"/>
        </w:rPr>
        <w:t xml:space="preserve"> 2 </w:t>
      </w:r>
      <w:r w:rsidRPr="00861C8A">
        <w:rPr>
          <w:rFonts w:eastAsia="PMingLiU"/>
        </w:rPr>
        <w:t>使用者訂閱使用權屆滿為止。產品使用權位於</w:t>
      </w:r>
      <w:r w:rsidRPr="00861C8A">
        <w:rPr>
          <w:rFonts w:eastAsia="PMingLiU"/>
        </w:rPr>
        <w:t xml:space="preserve"> </w:t>
      </w:r>
      <w:hyperlink r:id="rId51" w:history="1">
        <w:r w:rsidRPr="00861C8A">
          <w:rPr>
            <w:rStyle w:val="Hyperlink"/>
            <w:rFonts w:eastAsia="PMingLiU"/>
          </w:rPr>
          <w:t>http://go.microsoft.com/?linkid=9839206</w:t>
        </w:r>
      </w:hyperlink>
      <w:r w:rsidRPr="006E78BF">
        <w:rPr>
          <w:rStyle w:val="Hyperlink"/>
          <w:rFonts w:eastAsia="PMingLiU"/>
          <w:color w:val="auto"/>
          <w:u w:val="none"/>
        </w:rPr>
        <w:t>。</w:t>
      </w:r>
    </w:p>
    <w:p w:rsidR="000671C7" w:rsidRPr="00861C8A" w:rsidRDefault="000671C7" w:rsidP="000671C7">
      <w:pPr>
        <w:pStyle w:val="ProductList-Body"/>
        <w:rPr>
          <w:rFonts w:eastAsia="PMingLiU"/>
        </w:rPr>
      </w:pPr>
    </w:p>
    <w:p w:rsidR="000671C7" w:rsidRPr="00861C8A" w:rsidRDefault="000671C7" w:rsidP="000671C7">
      <w:pPr>
        <w:pStyle w:val="ProductList-Body"/>
        <w:tabs>
          <w:tab w:val="clear" w:pos="158"/>
          <w:tab w:val="left" w:pos="180"/>
        </w:tabs>
        <w:rPr>
          <w:rFonts w:eastAsia="PMingLiU"/>
        </w:rPr>
      </w:pPr>
      <w:r w:rsidRPr="00861C8A">
        <w:rPr>
          <w:rFonts w:eastAsia="PMingLiU"/>
          <w:b/>
          <w:color w:val="00188F"/>
        </w:rPr>
        <w:t>資料外洩防護的裝置使用權</w:t>
      </w:r>
    </w:p>
    <w:p w:rsidR="000671C7" w:rsidRDefault="000671C7" w:rsidP="000671C7">
      <w:pPr>
        <w:pStyle w:val="ProductList-Body"/>
        <w:tabs>
          <w:tab w:val="clear" w:pos="158"/>
          <w:tab w:val="left" w:pos="180"/>
        </w:tabs>
        <w:rPr>
          <w:rFonts w:eastAsia="PMingLiU"/>
        </w:rPr>
      </w:pPr>
      <w:r w:rsidRPr="00861C8A">
        <w:rPr>
          <w:rFonts w:eastAsia="PMingLiU"/>
        </w:rPr>
        <w:t>如果客戶已授權透過裝置進行資料外洩防護，則授權裝置之所有使用者均獲授權使用線上服務。</w:t>
      </w:r>
    </w:p>
    <w:p w:rsidR="00C369CB" w:rsidRDefault="00C369CB" w:rsidP="000671C7">
      <w:pPr>
        <w:pStyle w:val="ProductList-Body"/>
        <w:tabs>
          <w:tab w:val="clear" w:pos="158"/>
          <w:tab w:val="left" w:pos="180"/>
        </w:tabs>
        <w:rPr>
          <w:rFonts w:eastAsia="PMingLiU"/>
        </w:rPr>
      </w:pPr>
    </w:p>
    <w:p w:rsidR="00C369CB" w:rsidRPr="0076124E" w:rsidRDefault="00C369CB" w:rsidP="0076124E">
      <w:pPr>
        <w:pStyle w:val="ProductList-Body"/>
        <w:rPr>
          <w:rFonts w:eastAsia="PMingLiU"/>
          <w:b/>
          <w:color w:val="00188F"/>
        </w:rPr>
      </w:pPr>
      <w:bookmarkStart w:id="125" w:name="_Toc423959249"/>
      <w:r w:rsidRPr="0076124E">
        <w:rPr>
          <w:rFonts w:eastAsia="PMingLiU" w:hint="eastAsia"/>
          <w:b/>
          <w:color w:val="00188F"/>
        </w:rPr>
        <w:t>服務等級協定</w:t>
      </w:r>
      <w:bookmarkEnd w:id="125"/>
    </w:p>
    <w:p w:rsidR="00A976D7" w:rsidRPr="00D70397" w:rsidRDefault="00A976D7" w:rsidP="00A976D7">
      <w:pPr>
        <w:pStyle w:val="ProductList-Body"/>
        <w:tabs>
          <w:tab w:val="clear" w:pos="158"/>
          <w:tab w:val="left" w:pos="180"/>
        </w:tabs>
        <w:rPr>
          <w:rFonts w:eastAsia="PMingLiU"/>
        </w:rPr>
      </w:pPr>
      <w:r w:rsidRPr="00D70397">
        <w:rPr>
          <w:rFonts w:eastAsia="PMingLiU"/>
        </w:rPr>
        <w:t xml:space="preserve">Office 365 Advanced Threat Protection </w:t>
      </w:r>
      <w:r w:rsidRPr="00D70397">
        <w:rPr>
          <w:rFonts w:eastAsia="PMingLiU"/>
        </w:rPr>
        <w:t>沒有</w:t>
      </w:r>
      <w:r w:rsidRPr="00D70397">
        <w:rPr>
          <w:rFonts w:eastAsia="PMingLiU"/>
        </w:rPr>
        <w:t xml:space="preserve"> SLA</w:t>
      </w:r>
      <w:r w:rsidRPr="00D70397">
        <w:rPr>
          <w:rFonts w:eastAsia="PMingLiU"/>
        </w:rPr>
        <w:t>。</w:t>
      </w:r>
    </w:p>
    <w:p w:rsidR="000671C7" w:rsidRPr="00861C8A" w:rsidRDefault="008C3538" w:rsidP="000671C7">
      <w:pPr>
        <w:pStyle w:val="ProductList-Body"/>
        <w:shd w:val="clear" w:color="auto" w:fill="A6A6A6" w:themeFill="background1" w:themeFillShade="A6"/>
        <w:spacing w:before="120" w:after="240"/>
        <w:jc w:val="right"/>
        <w:rPr>
          <w:rFonts w:eastAsia="PMingLiU"/>
        </w:rPr>
      </w:pPr>
      <w:hyperlink w:anchor="TableofContents" w:history="1">
        <w:r w:rsidR="000671C7" w:rsidRPr="00861C8A">
          <w:rPr>
            <w:rStyle w:val="Hyperlink"/>
            <w:rFonts w:eastAsia="PMingLiU"/>
            <w:sz w:val="16"/>
            <w:szCs w:val="16"/>
          </w:rPr>
          <w:t>目錄</w:t>
        </w:r>
      </w:hyperlink>
      <w:r w:rsidR="000671C7" w:rsidRPr="00861C8A">
        <w:rPr>
          <w:rFonts w:eastAsia="PMingLiU"/>
          <w:sz w:val="16"/>
          <w:szCs w:val="16"/>
        </w:rPr>
        <w:t>/</w:t>
      </w:r>
      <w:hyperlink w:anchor="GeneralTerms" w:history="1">
        <w:r w:rsidR="000671C7" w:rsidRPr="00861C8A">
          <w:rPr>
            <w:rStyle w:val="Hyperlink"/>
            <w:rFonts w:eastAsia="PMingLiU"/>
            <w:sz w:val="16"/>
            <w:szCs w:val="16"/>
          </w:rPr>
          <w:t>一般條款</w:t>
        </w:r>
      </w:hyperlink>
    </w:p>
    <w:p w:rsidR="000671C7" w:rsidRPr="003515FD" w:rsidRDefault="000671C7" w:rsidP="008F1B2C">
      <w:pPr>
        <w:pStyle w:val="ProductList-Offering2Heading"/>
        <w:rPr>
          <w:rFonts w:eastAsia="PMingLiU"/>
          <w:lang w:eastAsia="zh-TW"/>
        </w:rPr>
      </w:pPr>
      <w:bookmarkStart w:id="126" w:name="Office365Applications"/>
      <w:r w:rsidRPr="003515FD">
        <w:rPr>
          <w:rFonts w:eastAsia="PMingLiU"/>
          <w:lang w:eastAsia="zh-TW"/>
        </w:rPr>
        <w:tab/>
      </w:r>
      <w:bookmarkStart w:id="127" w:name="_Toc464561087"/>
      <w:r w:rsidRPr="003515FD">
        <w:rPr>
          <w:rFonts w:eastAsia="PMingLiU"/>
          <w:lang w:eastAsia="zh-TW"/>
        </w:rPr>
        <w:t xml:space="preserve">Office 365 </w:t>
      </w:r>
      <w:r w:rsidRPr="003515FD">
        <w:rPr>
          <w:rFonts w:eastAsia="PMingLiU" w:cs="MS Gothic"/>
          <w:lang w:eastAsia="zh-TW"/>
        </w:rPr>
        <w:t>應用程式</w:t>
      </w:r>
      <w:bookmarkEnd w:id="127"/>
    </w:p>
    <w:p w:rsidR="000671C7" w:rsidRPr="003515FD" w:rsidRDefault="000671C7" w:rsidP="000671C7">
      <w:pPr>
        <w:pStyle w:val="ProductList-Offering1"/>
        <w:rPr>
          <w:rFonts w:eastAsia="PMingLiU"/>
        </w:rPr>
        <w:sectPr w:rsidR="000671C7" w:rsidRPr="003515FD" w:rsidSect="002577A8">
          <w:footerReference w:type="first" r:id="rId52"/>
          <w:type w:val="continuous"/>
          <w:pgSz w:w="12240" w:h="15840"/>
          <w:pgMar w:top="1440" w:right="720" w:bottom="1440" w:left="720" w:header="720" w:footer="720" w:gutter="0"/>
          <w:cols w:space="720"/>
          <w:titlePg/>
          <w:docGrid w:linePitch="360"/>
        </w:sectPr>
      </w:pPr>
    </w:p>
    <w:bookmarkEnd w:id="126"/>
    <w:p w:rsidR="000671C7" w:rsidRPr="0015391F" w:rsidRDefault="000671C7" w:rsidP="000671C7">
      <w:pPr>
        <w:pStyle w:val="ProductList-Body"/>
        <w:rPr>
          <w:rFonts w:ascii="Calibri Light" w:eastAsia="PMingLiU" w:hAnsi="Calibri Light"/>
        </w:rPr>
      </w:pPr>
      <w:r w:rsidRPr="0015391F">
        <w:rPr>
          <w:rFonts w:ascii="Calibri Light" w:eastAsia="PMingLiU" w:hAnsi="Calibri Light"/>
          <w:sz w:val="16"/>
          <w:szCs w:val="16"/>
        </w:rPr>
        <w:t>Office 365 Business</w:t>
      </w:r>
    </w:p>
    <w:p w:rsidR="000671C7" w:rsidRPr="0015391F" w:rsidRDefault="000671C7" w:rsidP="000671C7">
      <w:pPr>
        <w:pStyle w:val="ProductList-Body"/>
        <w:rPr>
          <w:rFonts w:ascii="Calibri Light" w:eastAsia="PMingLiU" w:hAnsi="Calibri Light"/>
        </w:rPr>
      </w:pPr>
      <w:r w:rsidRPr="0015391F">
        <w:rPr>
          <w:rFonts w:ascii="Calibri Light" w:eastAsia="PMingLiU" w:hAnsi="Calibri Light"/>
          <w:sz w:val="16"/>
          <w:szCs w:val="16"/>
        </w:rPr>
        <w:t>Office 365 ProPlus</w:t>
      </w:r>
    </w:p>
    <w:p w:rsidR="000671C7" w:rsidRPr="0015391F" w:rsidRDefault="000671C7" w:rsidP="000671C7">
      <w:pPr>
        <w:pStyle w:val="ProductList-Body"/>
        <w:rPr>
          <w:rFonts w:ascii="Calibri Light" w:eastAsia="PMingLiU" w:hAnsi="Calibri Light"/>
        </w:rPr>
      </w:pPr>
      <w:r w:rsidRPr="0015391F">
        <w:rPr>
          <w:rFonts w:ascii="Calibri Light" w:eastAsia="PMingLiU" w:hAnsi="Calibri Light"/>
          <w:sz w:val="16"/>
          <w:szCs w:val="16"/>
        </w:rPr>
        <w:t>Visio Pro for Office 365</w:t>
      </w:r>
    </w:p>
    <w:p w:rsidR="000671C7" w:rsidRPr="0015391F" w:rsidRDefault="000671C7" w:rsidP="000671C7">
      <w:pPr>
        <w:pStyle w:val="ProductList-Offering2"/>
        <w:rPr>
          <w:rFonts w:ascii="Calibri Light" w:eastAsia="PMingLiU" w:hAnsi="Calibri Light"/>
        </w:rPr>
        <w:sectPr w:rsidR="000671C7" w:rsidRPr="0015391F" w:rsidSect="002577A8">
          <w:type w:val="continuous"/>
          <w:pgSz w:w="12240" w:h="15840"/>
          <w:pgMar w:top="1440" w:right="720" w:bottom="1440" w:left="720" w:header="720" w:footer="720" w:gutter="0"/>
          <w:cols w:num="2" w:space="720"/>
          <w:titlePg/>
          <w:docGrid w:linePitch="360"/>
        </w:sectPr>
      </w:pPr>
    </w:p>
    <w:p w:rsidR="000671C7" w:rsidRPr="00F156C9" w:rsidRDefault="000671C7" w:rsidP="000671C7">
      <w:pPr>
        <w:pStyle w:val="ProductList-Body"/>
        <w:pBdr>
          <w:top w:val="single" w:sz="4" w:space="1" w:color="BFBFBF" w:themeColor="background1" w:themeShade="BF"/>
        </w:pBdr>
        <w:rPr>
          <w:rFonts w:eastAsia="PMingLiU"/>
          <w:sz w:val="2"/>
          <w:szCs w:val="2"/>
        </w:rPr>
      </w:pPr>
    </w:p>
    <w:p w:rsidR="000671C7" w:rsidRPr="00861C8A" w:rsidRDefault="000671C7" w:rsidP="000671C7">
      <w:pPr>
        <w:pStyle w:val="ProductList-Body"/>
        <w:rPr>
          <w:rFonts w:eastAsia="PMingLiU"/>
        </w:rPr>
      </w:pPr>
      <w:r w:rsidRPr="00861C8A">
        <w:rPr>
          <w:rFonts w:eastAsia="PMingLiU"/>
          <w:b/>
          <w:color w:val="00188F"/>
        </w:rPr>
        <w:t>服務等級協定</w:t>
      </w:r>
    </w:p>
    <w:p w:rsidR="00A976D7" w:rsidRPr="002365FE" w:rsidRDefault="00A976D7" w:rsidP="00A976D7">
      <w:pPr>
        <w:pStyle w:val="ProductList-Body"/>
        <w:rPr>
          <w:rFonts w:eastAsia="PMingLiU"/>
          <w:lang w:val="en-US"/>
        </w:rPr>
      </w:pPr>
      <w:r w:rsidRPr="00D70397">
        <w:rPr>
          <w:rFonts w:eastAsia="PMingLiU"/>
        </w:rPr>
        <w:t xml:space="preserve">Visio Pro for Office 365 </w:t>
      </w:r>
      <w:r w:rsidRPr="00D70397">
        <w:rPr>
          <w:rFonts w:eastAsia="PMingLiU"/>
        </w:rPr>
        <w:t>沒有</w:t>
      </w:r>
      <w:r w:rsidRPr="00D70397">
        <w:rPr>
          <w:rFonts w:eastAsia="PMingLiU"/>
        </w:rPr>
        <w:t xml:space="preserve"> SLA</w:t>
      </w:r>
      <w:r w:rsidRPr="00D70397">
        <w:rPr>
          <w:rFonts w:eastAsia="PMingLiU"/>
        </w:rPr>
        <w:t>。</w:t>
      </w:r>
    </w:p>
    <w:p w:rsidR="000671C7" w:rsidRPr="00861C8A" w:rsidRDefault="000671C7" w:rsidP="000671C7">
      <w:pPr>
        <w:pStyle w:val="ProductList-Body"/>
        <w:rPr>
          <w:rFonts w:eastAsia="PMingLiU"/>
        </w:rPr>
      </w:pPr>
    </w:p>
    <w:p w:rsidR="003D0751" w:rsidRPr="005C21FE" w:rsidRDefault="003D0751" w:rsidP="003D0751">
      <w:pPr>
        <w:pStyle w:val="ProductList-Body"/>
        <w:tabs>
          <w:tab w:val="clear" w:pos="158"/>
          <w:tab w:val="left" w:pos="180"/>
        </w:tabs>
        <w:rPr>
          <w:rFonts w:eastAsia="PMingLiU" w:cstheme="minorHAnsi"/>
          <w:b/>
          <w:color w:val="00188F"/>
        </w:rPr>
      </w:pPr>
      <w:r w:rsidRPr="005C21FE">
        <w:rPr>
          <w:rFonts w:eastAsia="PMingLiU" w:cstheme="minorHAnsi"/>
          <w:b/>
          <w:color w:val="00188F"/>
        </w:rPr>
        <w:t>安裝與使用權利</w:t>
      </w:r>
    </w:p>
    <w:p w:rsidR="003D0751" w:rsidRPr="005C21FE" w:rsidRDefault="003D0751" w:rsidP="003D0751">
      <w:pPr>
        <w:pStyle w:val="ProductList-Body"/>
        <w:tabs>
          <w:tab w:val="clear" w:pos="158"/>
          <w:tab w:val="left" w:pos="180"/>
        </w:tabs>
        <w:rPr>
          <w:rFonts w:eastAsia="PMingLiU" w:cstheme="minorHAnsi"/>
        </w:rPr>
      </w:pPr>
      <w:r w:rsidRPr="005C21FE">
        <w:rPr>
          <w:rFonts w:eastAsia="PMingLiU" w:cstheme="minorHAnsi"/>
        </w:rPr>
        <w:t>接受客戶指派使用者訂閱使用權之每個使用者，都必須擁有</w:t>
      </w:r>
      <w:r w:rsidRPr="005C21FE">
        <w:rPr>
          <w:rFonts w:eastAsia="PMingLiU" w:cstheme="minorHAnsi"/>
        </w:rPr>
        <w:t xml:space="preserve"> Microsoft </w:t>
      </w:r>
      <w:r w:rsidRPr="005C21FE">
        <w:rPr>
          <w:rFonts w:eastAsia="PMingLiU" w:cstheme="minorHAnsi"/>
        </w:rPr>
        <w:t>帳戶才能使用與訂閱一併提供之軟體。這些使用者：</w:t>
      </w:r>
    </w:p>
    <w:p w:rsidR="003D0751" w:rsidRPr="005C21FE" w:rsidRDefault="003D0751" w:rsidP="003D0751">
      <w:pPr>
        <w:pStyle w:val="ProductList-Body"/>
        <w:numPr>
          <w:ilvl w:val="0"/>
          <w:numId w:val="17"/>
        </w:numPr>
        <w:ind w:left="450" w:hanging="270"/>
        <w:rPr>
          <w:rFonts w:eastAsia="PMingLiU" w:cstheme="minorHAnsi"/>
        </w:rPr>
      </w:pPr>
      <w:r w:rsidRPr="005C21FE">
        <w:rPr>
          <w:rFonts w:eastAsia="PMingLiU" w:cstheme="minorHAnsi"/>
        </w:rPr>
        <w:t>至多可以在五部同時存在的</w:t>
      </w:r>
      <w:r w:rsidRPr="005C21FE">
        <w:rPr>
          <w:rFonts w:eastAsia="PMingLiU" w:cstheme="minorHAnsi"/>
        </w:rPr>
        <w:t xml:space="preserve"> OSE </w:t>
      </w:r>
      <w:r w:rsidRPr="005C21FE">
        <w:rPr>
          <w:rFonts w:eastAsia="PMingLiU" w:cstheme="minorHAnsi"/>
        </w:rPr>
        <w:t>上啟用連同</w:t>
      </w:r>
      <w:r w:rsidRPr="005C21FE">
        <w:rPr>
          <w:rFonts w:eastAsia="PMingLiU" w:cstheme="minorHAnsi"/>
        </w:rPr>
        <w:t xml:space="preserve"> SL </w:t>
      </w:r>
      <w:r w:rsidRPr="005C21FE">
        <w:rPr>
          <w:rFonts w:eastAsia="PMingLiU" w:cstheme="minorHAnsi"/>
        </w:rPr>
        <w:t>一併提供之軟體供本機或遠端使用；</w:t>
      </w:r>
    </w:p>
    <w:p w:rsidR="003D0751" w:rsidRPr="005C21FE" w:rsidRDefault="003D0751" w:rsidP="003D0751">
      <w:pPr>
        <w:pStyle w:val="ProductList-Body"/>
        <w:numPr>
          <w:ilvl w:val="0"/>
          <w:numId w:val="17"/>
        </w:numPr>
        <w:spacing w:before="40"/>
        <w:ind w:left="450" w:hanging="274"/>
        <w:rPr>
          <w:rFonts w:eastAsia="PMingLiU" w:cstheme="minorHAnsi"/>
        </w:rPr>
      </w:pPr>
      <w:r w:rsidRPr="005C21FE">
        <w:rPr>
          <w:rFonts w:eastAsia="PMingLiU" w:cstheme="minorHAnsi"/>
        </w:rPr>
        <w:t>也可以在共用裝置、網路伺服器，或是委託合格雲端合作夥伴在共用伺服器上，使用「共用電腦啟用」安裝並使用軟體。合格雲端合作夥伴及其他部署要件之清單可於下列位置取得：</w:t>
      </w:r>
      <w:hyperlink r:id="rId53" w:history="1">
        <w:r w:rsidRPr="005C21FE">
          <w:rPr>
            <w:rStyle w:val="Hyperlink"/>
            <w:rFonts w:eastAsia="PMingLiU" w:cstheme="minorHAnsi"/>
          </w:rPr>
          <w:t>www.office.com/sca</w:t>
        </w:r>
      </w:hyperlink>
      <w:r w:rsidRPr="005C21FE">
        <w:rPr>
          <w:rFonts w:eastAsia="PMingLiU" w:cstheme="minorHAnsi"/>
          <w:color w:val="1F497D"/>
        </w:rPr>
        <w:t>。</w:t>
      </w:r>
      <w:r w:rsidRPr="005C21FE">
        <w:rPr>
          <w:rFonts w:eastAsia="PMingLiU" w:cstheme="minorHAnsi"/>
        </w:rPr>
        <w:t>僅就本使用權利之用途而言，「網路伺服器」係指僅供客戶使用之實體硬體伺服器。這項共用電腦啟用佈建不適用於</w:t>
      </w:r>
      <w:r w:rsidRPr="005C21FE">
        <w:rPr>
          <w:rFonts w:eastAsia="PMingLiU" w:cstheme="minorHAnsi"/>
        </w:rPr>
        <w:t xml:space="preserve"> Office 365 Business </w:t>
      </w:r>
      <w:r w:rsidRPr="005C21FE">
        <w:rPr>
          <w:rFonts w:eastAsia="PMingLiU" w:cstheme="minorHAnsi"/>
        </w:rPr>
        <w:t>的客戶使用權；以及</w:t>
      </w:r>
    </w:p>
    <w:p w:rsidR="003D0751" w:rsidRPr="005C21FE" w:rsidRDefault="003D0751" w:rsidP="003D0751">
      <w:pPr>
        <w:pStyle w:val="ProductList-Body"/>
        <w:numPr>
          <w:ilvl w:val="0"/>
          <w:numId w:val="17"/>
        </w:numPr>
        <w:spacing w:before="40"/>
        <w:ind w:left="450" w:hanging="274"/>
        <w:rPr>
          <w:rFonts w:eastAsia="PMingLiU" w:cstheme="minorHAnsi"/>
        </w:rPr>
      </w:pPr>
      <w:r w:rsidRPr="005C21FE">
        <w:rPr>
          <w:rFonts w:eastAsia="PMingLiU" w:cstheme="minorHAnsi"/>
        </w:rPr>
        <w:t>至少每</w:t>
      </w:r>
      <w:r w:rsidRPr="005C21FE">
        <w:rPr>
          <w:rFonts w:eastAsia="PMingLiU" w:cstheme="minorHAnsi"/>
        </w:rPr>
        <w:t xml:space="preserve"> 30 </w:t>
      </w:r>
      <w:r w:rsidRPr="005C21FE">
        <w:rPr>
          <w:rFonts w:eastAsia="PMingLiU" w:cstheme="minorHAnsi"/>
        </w:rPr>
        <w:t>天便要將使用者已安裝軟體或其軟體功能可能受影響之每部裝置連線至網際網路。</w:t>
      </w:r>
    </w:p>
    <w:p w:rsidR="00593EFF" w:rsidRPr="002F11FB" w:rsidRDefault="00593EFF" w:rsidP="00593EFF">
      <w:pPr>
        <w:pStyle w:val="ProductList-Body"/>
        <w:ind w:left="180"/>
        <w:rPr>
          <w:rFonts w:eastAsia="PMingLiU"/>
        </w:rPr>
      </w:pPr>
    </w:p>
    <w:p w:rsidR="00593EFF" w:rsidRPr="002F11FB" w:rsidRDefault="00593EFF" w:rsidP="00593EFF">
      <w:pPr>
        <w:pStyle w:val="ProductList-Body"/>
        <w:rPr>
          <w:rFonts w:eastAsia="PMingLiU"/>
        </w:rPr>
      </w:pPr>
      <w:r w:rsidRPr="002F11FB">
        <w:rPr>
          <w:rFonts w:eastAsia="PMingLiU"/>
          <w:b/>
          <w:color w:val="00188F"/>
        </w:rPr>
        <w:t>下列條款僅適用於</w:t>
      </w:r>
      <w:r w:rsidRPr="002F11FB">
        <w:rPr>
          <w:rFonts w:eastAsia="PMingLiU"/>
          <w:b/>
          <w:color w:val="00188F"/>
        </w:rPr>
        <w:t xml:space="preserve"> Office 365 Business </w:t>
      </w:r>
      <w:r w:rsidRPr="002F11FB">
        <w:rPr>
          <w:rFonts w:eastAsia="PMingLiU"/>
          <w:b/>
          <w:color w:val="00188F"/>
        </w:rPr>
        <w:t>及</w:t>
      </w:r>
      <w:r w:rsidRPr="002F11FB">
        <w:rPr>
          <w:rFonts w:eastAsia="PMingLiU"/>
          <w:b/>
          <w:color w:val="00188F"/>
        </w:rPr>
        <w:t xml:space="preserve"> Office 365 ProPlus</w:t>
      </w:r>
    </w:p>
    <w:p w:rsidR="00593EFF" w:rsidRPr="002F11FB" w:rsidRDefault="00593EFF" w:rsidP="00593EFF">
      <w:pPr>
        <w:pStyle w:val="ProductList-Body"/>
        <w:ind w:left="180"/>
        <w:rPr>
          <w:rFonts w:eastAsia="PMingLiU"/>
        </w:rPr>
      </w:pPr>
      <w:r w:rsidRPr="002F11FB">
        <w:rPr>
          <w:rFonts w:eastAsia="PMingLiU"/>
          <w:b/>
          <w:color w:val="0072C6"/>
        </w:rPr>
        <w:t>智慧型手機及平板電腦裝置</w:t>
      </w:r>
    </w:p>
    <w:p w:rsidR="000671C7" w:rsidRPr="00861C8A" w:rsidRDefault="00593EFF" w:rsidP="00593EFF">
      <w:pPr>
        <w:pStyle w:val="ProductList-Body"/>
        <w:ind w:left="180"/>
        <w:rPr>
          <w:rFonts w:eastAsia="PMingLiU"/>
        </w:rPr>
      </w:pPr>
      <w:r w:rsidRPr="002F11FB">
        <w:rPr>
          <w:rFonts w:eastAsia="PMingLiU"/>
        </w:rPr>
        <w:t>接受客戶指派使用者訂閱使用權之每位使用者，也可以至多在五部智慧型手機和五部平板電腦上啟用</w:t>
      </w:r>
      <w:r w:rsidRPr="002F11FB">
        <w:rPr>
          <w:rFonts w:eastAsia="PMingLiU"/>
        </w:rPr>
        <w:t xml:space="preserve"> Microsoft Office Mobile </w:t>
      </w:r>
      <w:r w:rsidRPr="002F11FB">
        <w:rPr>
          <w:rFonts w:eastAsia="PMingLiU"/>
        </w:rPr>
        <w:t>軟體</w:t>
      </w:r>
      <w:r w:rsidR="000671C7" w:rsidRPr="00861C8A">
        <w:rPr>
          <w:rFonts w:eastAsia="PMingLiU"/>
        </w:rPr>
        <w:t>。</w:t>
      </w:r>
    </w:p>
    <w:p w:rsidR="000671C7" w:rsidRPr="00861C8A" w:rsidRDefault="000671C7" w:rsidP="000671C7">
      <w:pPr>
        <w:pStyle w:val="ProductList-Body"/>
        <w:ind w:left="180"/>
        <w:rPr>
          <w:rFonts w:eastAsia="PMingLiU"/>
        </w:rPr>
      </w:pPr>
    </w:p>
    <w:p w:rsidR="000671C7" w:rsidRPr="00861C8A" w:rsidRDefault="000671C7" w:rsidP="00DB1FA2">
      <w:pPr>
        <w:pStyle w:val="ProductList-Body"/>
        <w:keepNext/>
        <w:rPr>
          <w:rFonts w:eastAsia="PMingLiU"/>
        </w:rPr>
      </w:pPr>
      <w:r w:rsidRPr="00861C8A">
        <w:rPr>
          <w:rFonts w:eastAsia="PMingLiU"/>
          <w:b/>
          <w:color w:val="00188F"/>
        </w:rPr>
        <w:t>下列條款僅適用於</w:t>
      </w:r>
      <w:r w:rsidRPr="00861C8A">
        <w:rPr>
          <w:rFonts w:eastAsia="PMingLiU"/>
          <w:b/>
          <w:color w:val="00188F"/>
        </w:rPr>
        <w:t xml:space="preserve"> Office 365 ProPlus</w:t>
      </w:r>
    </w:p>
    <w:p w:rsidR="000671C7" w:rsidRPr="00861C8A" w:rsidRDefault="000671C7" w:rsidP="00DB1FA2">
      <w:pPr>
        <w:pStyle w:val="ProductList-Body"/>
        <w:keepNext/>
        <w:ind w:left="180"/>
        <w:rPr>
          <w:rFonts w:eastAsia="PMingLiU"/>
        </w:rPr>
      </w:pPr>
      <w:r w:rsidRPr="00861C8A">
        <w:rPr>
          <w:rFonts w:eastAsia="PMingLiU"/>
          <w:b/>
          <w:color w:val="0072C6"/>
        </w:rPr>
        <w:t xml:space="preserve">Office Home &amp; Student 2013 RT </w:t>
      </w:r>
      <w:r w:rsidRPr="00861C8A">
        <w:rPr>
          <w:rFonts w:eastAsia="PMingLiU"/>
          <w:b/>
          <w:color w:val="0072C6"/>
        </w:rPr>
        <w:t>商業使用</w:t>
      </w:r>
    </w:p>
    <w:p w:rsidR="000671C7" w:rsidRPr="00861C8A" w:rsidRDefault="000671C7" w:rsidP="000671C7">
      <w:pPr>
        <w:pStyle w:val="ProductList-Body"/>
        <w:ind w:left="180"/>
        <w:rPr>
          <w:rFonts w:eastAsia="PMingLiU"/>
        </w:rPr>
      </w:pPr>
      <w:r w:rsidRPr="00861C8A">
        <w:rPr>
          <w:rFonts w:eastAsia="PMingLiU"/>
        </w:rPr>
        <w:t>每份</w:t>
      </w:r>
      <w:r w:rsidRPr="00861C8A">
        <w:rPr>
          <w:rFonts w:eastAsia="PMingLiU"/>
        </w:rPr>
        <w:t xml:space="preserve"> Office 365 ProPlus </w:t>
      </w:r>
      <w:r w:rsidRPr="00861C8A">
        <w:rPr>
          <w:rFonts w:eastAsia="PMingLiU"/>
        </w:rPr>
        <w:t>之使用者</w:t>
      </w:r>
      <w:r w:rsidRPr="00861C8A">
        <w:rPr>
          <w:rFonts w:eastAsia="PMingLiU"/>
        </w:rPr>
        <w:t xml:space="preserve"> SL </w:t>
      </w:r>
      <w:r w:rsidRPr="00861C8A">
        <w:rPr>
          <w:rFonts w:eastAsia="PMingLiU"/>
        </w:rPr>
        <w:t>會透過拋棄禁止軟體之商業使用的方式，修改使用者依獨立取得之</w:t>
      </w:r>
      <w:r w:rsidRPr="00861C8A">
        <w:rPr>
          <w:rFonts w:eastAsia="PMingLiU"/>
        </w:rPr>
        <w:t xml:space="preserve"> Office Home &amp; Student 2013 RT </w:t>
      </w:r>
      <w:r w:rsidRPr="00861C8A">
        <w:rPr>
          <w:rFonts w:eastAsia="PMingLiU"/>
        </w:rPr>
        <w:t>使用權而使用軟體之權利。除這項軟體之商業使用所允許的情況外，所有使用仍受與</w:t>
      </w:r>
      <w:r w:rsidRPr="00861C8A">
        <w:rPr>
          <w:rFonts w:eastAsia="PMingLiU"/>
        </w:rPr>
        <w:t xml:space="preserve"> Office Home &amp; Student 2013 RT </w:t>
      </w:r>
      <w:r w:rsidRPr="00861C8A">
        <w:rPr>
          <w:rFonts w:eastAsia="PMingLiU"/>
        </w:rPr>
        <w:t>使用權一起提供之條款和使用權利所拘束。</w:t>
      </w:r>
    </w:p>
    <w:p w:rsidR="000671C7" w:rsidRPr="00861C8A" w:rsidRDefault="000671C7" w:rsidP="000671C7">
      <w:pPr>
        <w:pStyle w:val="ProductList-Body"/>
        <w:ind w:left="180"/>
        <w:rPr>
          <w:rFonts w:eastAsia="PMingLiU"/>
        </w:rPr>
      </w:pPr>
    </w:p>
    <w:p w:rsidR="00DB1FA2" w:rsidRPr="004C76B5" w:rsidRDefault="00DB1FA2" w:rsidP="00EF5712">
      <w:pPr>
        <w:pStyle w:val="ProductList-Body"/>
        <w:keepNext/>
        <w:ind w:left="187"/>
        <w:rPr>
          <w:rFonts w:eastAsia="PMingLiU"/>
          <w:b/>
          <w:color w:val="0072C6"/>
        </w:rPr>
      </w:pPr>
      <w:r w:rsidRPr="004C76B5">
        <w:rPr>
          <w:rFonts w:eastAsia="PMingLiU"/>
          <w:b/>
          <w:color w:val="0072C6"/>
        </w:rPr>
        <w:t>Office Online Server</w:t>
      </w:r>
    </w:p>
    <w:p w:rsidR="00DB1FA2" w:rsidRPr="004C76B5" w:rsidRDefault="00DB1FA2" w:rsidP="00DB1FA2">
      <w:pPr>
        <w:pStyle w:val="ProductList-Body"/>
        <w:ind w:left="180"/>
        <w:rPr>
          <w:rFonts w:eastAsia="PMingLiU"/>
        </w:rPr>
      </w:pPr>
      <w:r w:rsidRPr="004C76B5">
        <w:rPr>
          <w:rFonts w:eastAsia="PMingLiU"/>
        </w:rPr>
        <w:t>針對每項</w:t>
      </w:r>
      <w:r w:rsidRPr="004C76B5">
        <w:rPr>
          <w:rFonts w:eastAsia="PMingLiU"/>
        </w:rPr>
        <w:t xml:space="preserve"> Office 365 ProPlus </w:t>
      </w:r>
      <w:r w:rsidRPr="004C76B5">
        <w:rPr>
          <w:rFonts w:eastAsia="PMingLiU"/>
        </w:rPr>
        <w:t>訂閱，客戶得於其使用之任何伺服器上安裝任何數目之</w:t>
      </w:r>
      <w:r w:rsidRPr="004C76B5">
        <w:rPr>
          <w:rFonts w:eastAsia="PMingLiU"/>
        </w:rPr>
        <w:t xml:space="preserve"> Office Online Server </w:t>
      </w:r>
      <w:r w:rsidRPr="004C76B5">
        <w:rPr>
          <w:rFonts w:eastAsia="PMingLiU"/>
        </w:rPr>
        <w:t>拷貝。每個</w:t>
      </w:r>
      <w:r w:rsidRPr="004C76B5">
        <w:rPr>
          <w:rFonts w:eastAsia="PMingLiU"/>
        </w:rPr>
        <w:t xml:space="preserve"> Office 365 ProPlus </w:t>
      </w:r>
      <w:r w:rsidRPr="004C76B5">
        <w:rPr>
          <w:rFonts w:eastAsia="PMingLiU"/>
        </w:rPr>
        <w:t>使用者得使用</w:t>
      </w:r>
      <w:r w:rsidRPr="004C76B5">
        <w:rPr>
          <w:rFonts w:eastAsia="PMingLiU"/>
        </w:rPr>
        <w:t xml:space="preserve"> Office Online Server </w:t>
      </w:r>
      <w:r w:rsidRPr="004C76B5">
        <w:rPr>
          <w:rFonts w:eastAsia="PMingLiU"/>
        </w:rPr>
        <w:t>軟體。若客戶係依</w:t>
      </w:r>
      <w:r w:rsidRPr="004C76B5">
        <w:rPr>
          <w:rFonts w:eastAsia="PMingLiU"/>
        </w:rPr>
        <w:t xml:space="preserve"> Microsoft </w:t>
      </w:r>
      <w:r w:rsidRPr="004C76B5">
        <w:rPr>
          <w:rFonts w:eastAsia="PMingLiU"/>
        </w:rPr>
        <w:t>線上訂用帳戶合約或僅涵蓋線上服務之其他</w:t>
      </w:r>
      <w:r w:rsidRPr="004C76B5">
        <w:rPr>
          <w:rFonts w:eastAsia="PMingLiU"/>
        </w:rPr>
        <w:t xml:space="preserve"> Microsoft </w:t>
      </w:r>
      <w:r w:rsidRPr="004C76B5">
        <w:rPr>
          <w:rFonts w:eastAsia="PMingLiU"/>
        </w:rPr>
        <w:t>合約授權此產品，則本條款並不適用。</w:t>
      </w:r>
    </w:p>
    <w:p w:rsidR="000671C7" w:rsidRPr="00861C8A" w:rsidRDefault="000671C7" w:rsidP="000671C7">
      <w:pPr>
        <w:pStyle w:val="ProductList-Body"/>
        <w:ind w:left="180"/>
        <w:rPr>
          <w:rFonts w:eastAsia="PMingLiU"/>
        </w:rPr>
      </w:pPr>
    </w:p>
    <w:p w:rsidR="000671C7" w:rsidRPr="00861C8A" w:rsidRDefault="000671C7" w:rsidP="000671C7">
      <w:pPr>
        <w:pStyle w:val="ProductList-Body"/>
        <w:ind w:left="180"/>
        <w:rPr>
          <w:rFonts w:eastAsia="PMingLiU"/>
        </w:rPr>
      </w:pPr>
      <w:r w:rsidRPr="00861C8A">
        <w:rPr>
          <w:rFonts w:eastAsia="PMingLiU"/>
          <w:b/>
          <w:color w:val="0072C6"/>
        </w:rPr>
        <w:t>訂閱使用權套件</w:t>
      </w:r>
    </w:p>
    <w:p w:rsidR="000671C7" w:rsidRPr="00861C8A" w:rsidRDefault="000671C7" w:rsidP="000671C7">
      <w:pPr>
        <w:pStyle w:val="ProductList-Body"/>
        <w:ind w:left="180"/>
        <w:rPr>
          <w:rFonts w:eastAsia="PMingLiU"/>
        </w:rPr>
      </w:pPr>
      <w:r w:rsidRPr="00861C8A">
        <w:rPr>
          <w:rFonts w:eastAsia="PMingLiU"/>
        </w:rPr>
        <w:t>除了</w:t>
      </w:r>
      <w:r w:rsidRPr="00861C8A">
        <w:rPr>
          <w:rFonts w:eastAsia="PMingLiU"/>
        </w:rPr>
        <w:t xml:space="preserve"> Office 365 ProPlus </w:t>
      </w:r>
      <w:r w:rsidRPr="00861C8A">
        <w:rPr>
          <w:rFonts w:eastAsia="PMingLiU"/>
        </w:rPr>
        <w:t>使用者訂閱使用權外，客戶得藉由訂購套件訂閱使用權的方式履行本產品之</w:t>
      </w:r>
      <w:r w:rsidRPr="00861C8A">
        <w:rPr>
          <w:rFonts w:eastAsia="PMingLiU"/>
        </w:rPr>
        <w:t xml:space="preserve"> SL </w:t>
      </w:r>
      <w:r w:rsidRPr="00861C8A">
        <w:rPr>
          <w:rFonts w:eastAsia="PMingLiU"/>
        </w:rPr>
        <w:t>要件</w:t>
      </w:r>
      <w:r w:rsidRPr="00861C8A">
        <w:rPr>
          <w:rFonts w:eastAsia="PMingLiU"/>
        </w:rPr>
        <w:t xml:space="preserve"> (</w:t>
      </w:r>
      <w:r w:rsidRPr="00861C8A">
        <w:rPr>
          <w:rFonts w:eastAsia="PMingLiU"/>
        </w:rPr>
        <w:t>請參閱</w:t>
      </w:r>
      <w:hyperlink w:anchor="Attachment2" w:history="1">
        <w:r w:rsidRPr="00861C8A">
          <w:rPr>
            <w:rStyle w:val="Hyperlink"/>
            <w:rFonts w:eastAsia="PMingLiU"/>
          </w:rPr>
          <w:t>附件</w:t>
        </w:r>
        <w:r w:rsidRPr="00861C8A">
          <w:rPr>
            <w:rStyle w:val="Hyperlink"/>
            <w:rFonts w:eastAsia="PMingLiU"/>
          </w:rPr>
          <w:t xml:space="preserve"> 2</w:t>
        </w:r>
      </w:hyperlink>
      <w:r w:rsidRPr="00861C8A">
        <w:rPr>
          <w:rFonts w:eastAsia="PMingLiU"/>
        </w:rPr>
        <w:t>)</w:t>
      </w:r>
      <w:r w:rsidRPr="00861C8A">
        <w:rPr>
          <w:rFonts w:eastAsia="PMingLiU"/>
        </w:rPr>
        <w:t>。</w:t>
      </w:r>
    </w:p>
    <w:p w:rsidR="000671C7" w:rsidRPr="00861C8A" w:rsidRDefault="008C3538" w:rsidP="000671C7">
      <w:pPr>
        <w:pStyle w:val="ProductList-Body"/>
        <w:shd w:val="clear" w:color="auto" w:fill="A6A6A6" w:themeFill="background1" w:themeFillShade="A6"/>
        <w:spacing w:before="120" w:after="240"/>
        <w:jc w:val="right"/>
        <w:rPr>
          <w:rFonts w:eastAsia="PMingLiU"/>
        </w:rPr>
      </w:pPr>
      <w:hyperlink w:anchor="TableofContents" w:history="1">
        <w:r w:rsidR="000671C7" w:rsidRPr="00861C8A">
          <w:rPr>
            <w:rStyle w:val="Hyperlink"/>
            <w:rFonts w:eastAsia="PMingLiU"/>
            <w:sz w:val="16"/>
            <w:szCs w:val="16"/>
          </w:rPr>
          <w:t>目錄</w:t>
        </w:r>
      </w:hyperlink>
      <w:r w:rsidR="000671C7" w:rsidRPr="00861C8A">
        <w:rPr>
          <w:rFonts w:eastAsia="PMingLiU"/>
          <w:sz w:val="16"/>
          <w:szCs w:val="16"/>
        </w:rPr>
        <w:t>/</w:t>
      </w:r>
      <w:hyperlink w:anchor="GeneralTerms" w:history="1">
        <w:r w:rsidR="000671C7" w:rsidRPr="00861C8A">
          <w:rPr>
            <w:rStyle w:val="Hyperlink"/>
            <w:rFonts w:eastAsia="PMingLiU"/>
            <w:sz w:val="16"/>
            <w:szCs w:val="16"/>
          </w:rPr>
          <w:t>一般條款</w:t>
        </w:r>
      </w:hyperlink>
    </w:p>
    <w:p w:rsidR="00F3325C" w:rsidRPr="00AE1AD5" w:rsidRDefault="00DB1FA2" w:rsidP="00F3325C">
      <w:pPr>
        <w:pStyle w:val="ProductList-Offering2Heading"/>
        <w:outlineLvl w:val="2"/>
        <w:rPr>
          <w:rFonts w:eastAsia="PMingLiU"/>
          <w:lang w:eastAsia="zh-TW"/>
        </w:rPr>
      </w:pPr>
      <w:r>
        <w:rPr>
          <w:rFonts w:eastAsia="PMingLiU"/>
          <w:lang w:eastAsia="zh-TW"/>
        </w:rPr>
        <w:tab/>
      </w:r>
      <w:bookmarkStart w:id="128" w:name="_Toc464561088"/>
      <w:r w:rsidR="00F3325C" w:rsidRPr="00AE1AD5">
        <w:rPr>
          <w:rFonts w:eastAsia="PMingLiU"/>
          <w:lang w:eastAsia="zh-TW"/>
        </w:rPr>
        <w:t>Office 365 Delve Analytics</w:t>
      </w:r>
      <w:bookmarkEnd w:id="128"/>
    </w:p>
    <w:p w:rsidR="00F3325C" w:rsidRPr="0096043F" w:rsidRDefault="00F3325C" w:rsidP="00F3325C">
      <w:pPr>
        <w:pStyle w:val="ProductList-Body"/>
        <w:rPr>
          <w:rFonts w:ascii="Calibri" w:eastAsia="PMingLiU" w:hAnsi="Calibri"/>
          <w:b/>
          <w:color w:val="00188F"/>
        </w:rPr>
      </w:pPr>
      <w:r w:rsidRPr="0096043F">
        <w:rPr>
          <w:rFonts w:ascii="Calibri" w:eastAsia="PMingLiU" w:hAnsi="Calibri"/>
          <w:b/>
          <w:color w:val="00188F"/>
        </w:rPr>
        <w:t>服務等級協定</w:t>
      </w:r>
    </w:p>
    <w:p w:rsidR="00F3325C" w:rsidRPr="0096043F" w:rsidRDefault="00F3325C" w:rsidP="00F3325C">
      <w:pPr>
        <w:pStyle w:val="ProductList-Body"/>
        <w:rPr>
          <w:rFonts w:ascii="Calibri" w:eastAsia="PMingLiU" w:hAnsi="Calibri"/>
        </w:rPr>
      </w:pPr>
      <w:r w:rsidRPr="0096043F">
        <w:rPr>
          <w:rFonts w:ascii="Calibri" w:eastAsia="PMingLiU" w:hAnsi="Calibri"/>
        </w:rPr>
        <w:t xml:space="preserve">Office 365 Delve Analytics </w:t>
      </w:r>
      <w:r w:rsidRPr="0096043F">
        <w:rPr>
          <w:rFonts w:ascii="Calibri" w:eastAsia="PMingLiU" w:hAnsi="Calibri"/>
        </w:rPr>
        <w:t>沒有</w:t>
      </w:r>
      <w:r w:rsidRPr="0096043F">
        <w:rPr>
          <w:rFonts w:ascii="Calibri" w:eastAsia="PMingLiU" w:hAnsi="Calibri"/>
        </w:rPr>
        <w:t xml:space="preserve"> SLA</w:t>
      </w:r>
      <w:r w:rsidRPr="0096043F">
        <w:rPr>
          <w:rFonts w:ascii="Calibri" w:eastAsia="PMingLiU" w:hAnsi="Calibri"/>
        </w:rPr>
        <w:t>。</w:t>
      </w:r>
    </w:p>
    <w:p w:rsidR="00F3325C" w:rsidRPr="0096043F" w:rsidRDefault="008C3538" w:rsidP="00F3325C">
      <w:pPr>
        <w:pStyle w:val="ProductList-Body"/>
        <w:shd w:val="clear" w:color="auto" w:fill="A6A6A6" w:themeFill="background1" w:themeFillShade="A6"/>
        <w:spacing w:before="120" w:after="240"/>
        <w:jc w:val="right"/>
        <w:rPr>
          <w:rFonts w:ascii="Calibri" w:eastAsia="PMingLiU" w:hAnsi="Calibri"/>
          <w:sz w:val="16"/>
          <w:szCs w:val="16"/>
        </w:rPr>
      </w:pPr>
      <w:hyperlink w:anchor="TableofContents" w:history="1">
        <w:r w:rsidR="00F3325C" w:rsidRPr="0096043F">
          <w:rPr>
            <w:rStyle w:val="Hyperlink"/>
            <w:rFonts w:ascii="Calibri" w:eastAsia="PMingLiU" w:hAnsi="Calibri"/>
            <w:sz w:val="16"/>
            <w:szCs w:val="16"/>
          </w:rPr>
          <w:t>目錄</w:t>
        </w:r>
      </w:hyperlink>
      <w:r w:rsidR="00F3325C" w:rsidRPr="0096043F">
        <w:rPr>
          <w:rFonts w:ascii="Calibri" w:eastAsia="PMingLiU" w:hAnsi="Calibri"/>
          <w:sz w:val="16"/>
          <w:szCs w:val="16"/>
        </w:rPr>
        <w:t>/</w:t>
      </w:r>
      <w:hyperlink w:anchor="GeneralTerms" w:history="1">
        <w:r w:rsidR="00F3325C" w:rsidRPr="0096043F">
          <w:rPr>
            <w:rStyle w:val="Hyperlink"/>
            <w:rFonts w:ascii="Calibri" w:eastAsia="PMingLiU" w:hAnsi="Calibri"/>
            <w:sz w:val="16"/>
            <w:szCs w:val="16"/>
          </w:rPr>
          <w:t>一般條款</w:t>
        </w:r>
      </w:hyperlink>
    </w:p>
    <w:p w:rsidR="0015391F" w:rsidRPr="0015391F" w:rsidRDefault="0015391F" w:rsidP="0015391F">
      <w:pPr>
        <w:pStyle w:val="ProductList-Body"/>
        <w:rPr>
          <w:rFonts w:ascii="Calibri" w:eastAsia="PMingLiU" w:hAnsi="Calibri"/>
        </w:rPr>
      </w:pPr>
    </w:p>
    <w:p w:rsidR="0015391F" w:rsidRPr="0015391F" w:rsidRDefault="0015391F" w:rsidP="0015391F">
      <w:pPr>
        <w:pStyle w:val="ProductList-Body"/>
        <w:rPr>
          <w:rFonts w:ascii="Calibri" w:eastAsia="PMingLiU" w:hAnsi="Calibri"/>
        </w:rPr>
      </w:pPr>
    </w:p>
    <w:p w:rsidR="00593EFF" w:rsidRPr="002F11FB" w:rsidRDefault="00593EFF" w:rsidP="00593EFF">
      <w:pPr>
        <w:pStyle w:val="ProductList-Offering2Heading"/>
        <w:outlineLvl w:val="2"/>
        <w:rPr>
          <w:rFonts w:eastAsia="PMingLiU"/>
          <w:lang w:eastAsia="zh-TW"/>
        </w:rPr>
      </w:pPr>
      <w:r w:rsidRPr="002F11FB">
        <w:rPr>
          <w:rFonts w:eastAsia="PMingLiU"/>
          <w:lang w:eastAsia="zh-TW"/>
        </w:rPr>
        <w:lastRenderedPageBreak/>
        <w:tab/>
      </w:r>
      <w:bookmarkStart w:id="129" w:name="_Toc435790953"/>
      <w:bookmarkStart w:id="130" w:name="_Toc464561089"/>
      <w:r w:rsidRPr="002F11FB">
        <w:rPr>
          <w:rFonts w:eastAsia="PMingLiU"/>
          <w:lang w:eastAsia="zh-TW"/>
        </w:rPr>
        <w:t>Office 365 Advanced eDiscovery</w:t>
      </w:r>
      <w:bookmarkEnd w:id="129"/>
      <w:bookmarkEnd w:id="130"/>
    </w:p>
    <w:p w:rsidR="00593EFF" w:rsidRPr="002F11FB" w:rsidRDefault="00593EFF" w:rsidP="00593EFF">
      <w:pPr>
        <w:pStyle w:val="ProductList-Body"/>
        <w:rPr>
          <w:rFonts w:eastAsia="PMingLiU"/>
        </w:rPr>
      </w:pPr>
      <w:r w:rsidRPr="002F11FB">
        <w:rPr>
          <w:rFonts w:eastAsia="PMingLiU"/>
          <w:b/>
          <w:color w:val="00188F"/>
        </w:rPr>
        <w:t>服務等級協定</w:t>
      </w:r>
    </w:p>
    <w:p w:rsidR="00593EFF" w:rsidRPr="002F11FB" w:rsidRDefault="00593EFF" w:rsidP="00593EFF">
      <w:pPr>
        <w:pStyle w:val="ProductList-Body"/>
        <w:rPr>
          <w:rFonts w:eastAsia="PMingLiU"/>
        </w:rPr>
      </w:pPr>
      <w:r w:rsidRPr="002F11FB">
        <w:rPr>
          <w:rFonts w:eastAsia="PMingLiU"/>
        </w:rPr>
        <w:t xml:space="preserve">Office 365 Advanced eDiscovery </w:t>
      </w:r>
      <w:r w:rsidRPr="002F11FB">
        <w:rPr>
          <w:rFonts w:eastAsia="PMingLiU"/>
        </w:rPr>
        <w:t>沒有</w:t>
      </w:r>
      <w:r w:rsidRPr="002F11FB">
        <w:rPr>
          <w:rFonts w:eastAsia="PMingLiU"/>
        </w:rPr>
        <w:t xml:space="preserve"> SLA</w:t>
      </w:r>
      <w:r w:rsidRPr="002F11FB">
        <w:rPr>
          <w:rFonts w:eastAsia="PMingLiU"/>
        </w:rPr>
        <w:t>。</w:t>
      </w:r>
    </w:p>
    <w:p w:rsidR="00593EFF" w:rsidRPr="002F11FB" w:rsidRDefault="008C3538" w:rsidP="00593EFF">
      <w:pPr>
        <w:pStyle w:val="ProductList-Body"/>
        <w:shd w:val="clear" w:color="auto" w:fill="A6A6A6" w:themeFill="background1" w:themeFillShade="A6"/>
        <w:spacing w:before="120" w:after="240"/>
        <w:jc w:val="right"/>
        <w:rPr>
          <w:rFonts w:eastAsia="PMingLiU"/>
        </w:rPr>
      </w:pPr>
      <w:hyperlink w:anchor="TableofContents" w:history="1">
        <w:r w:rsidR="00593EFF" w:rsidRPr="002F11FB">
          <w:rPr>
            <w:rStyle w:val="Hyperlink"/>
            <w:rFonts w:eastAsia="PMingLiU"/>
            <w:sz w:val="16"/>
            <w:szCs w:val="16"/>
          </w:rPr>
          <w:t>目錄</w:t>
        </w:r>
      </w:hyperlink>
      <w:r w:rsidR="00593EFF" w:rsidRPr="002F11FB">
        <w:rPr>
          <w:rFonts w:eastAsia="PMingLiU"/>
          <w:sz w:val="16"/>
          <w:szCs w:val="16"/>
        </w:rPr>
        <w:t>/</w:t>
      </w:r>
      <w:hyperlink w:anchor="GeneralTerms" w:history="1">
        <w:r w:rsidR="00593EFF" w:rsidRPr="002F11FB">
          <w:rPr>
            <w:rStyle w:val="Hyperlink"/>
            <w:rFonts w:eastAsia="PMingLiU"/>
            <w:sz w:val="16"/>
            <w:szCs w:val="16"/>
          </w:rPr>
          <w:t>一般條款</w:t>
        </w:r>
      </w:hyperlink>
    </w:p>
    <w:p w:rsidR="000671C7" w:rsidRPr="0064494E" w:rsidRDefault="00F3325C" w:rsidP="008F1B2C">
      <w:pPr>
        <w:pStyle w:val="ProductList-Offering2Heading"/>
        <w:rPr>
          <w:lang w:eastAsia="zh-TW"/>
        </w:rPr>
      </w:pPr>
      <w:r>
        <w:rPr>
          <w:rFonts w:asciiTheme="minorHAnsi" w:hAnsiTheme="minorHAnsi"/>
          <w:lang w:eastAsia="zh-TW"/>
        </w:rPr>
        <w:tab/>
      </w:r>
      <w:bookmarkStart w:id="131" w:name="_Toc464561090"/>
      <w:r w:rsidR="000671C7" w:rsidRPr="0064494E">
        <w:rPr>
          <w:lang w:eastAsia="zh-TW"/>
        </w:rPr>
        <w:t>Office Online</w:t>
      </w:r>
      <w:bookmarkEnd w:id="131"/>
    </w:p>
    <w:p w:rsidR="000671C7" w:rsidRPr="00861C8A" w:rsidRDefault="000671C7" w:rsidP="000671C7">
      <w:pPr>
        <w:pStyle w:val="ProductList-Body"/>
        <w:rPr>
          <w:rFonts w:eastAsia="PMingLiU"/>
        </w:rPr>
      </w:pPr>
      <w:r w:rsidRPr="00861C8A">
        <w:rPr>
          <w:rFonts w:eastAsia="PMingLiU"/>
          <w:b/>
          <w:color w:val="00188F"/>
        </w:rPr>
        <w:t xml:space="preserve">Office 365 Services </w:t>
      </w:r>
      <w:r w:rsidRPr="00861C8A">
        <w:rPr>
          <w:rFonts w:eastAsia="PMingLiU"/>
          <w:b/>
          <w:color w:val="00188F"/>
        </w:rPr>
        <w:t>的核心功能</w:t>
      </w:r>
    </w:p>
    <w:p w:rsidR="000671C7" w:rsidRPr="00861C8A" w:rsidRDefault="000671C7" w:rsidP="000671C7">
      <w:pPr>
        <w:pStyle w:val="ProductList-Body"/>
        <w:rPr>
          <w:rFonts w:eastAsia="PMingLiU"/>
        </w:rPr>
      </w:pPr>
      <w:r w:rsidRPr="00861C8A">
        <w:rPr>
          <w:rFonts w:eastAsia="PMingLiU"/>
        </w:rPr>
        <w:t xml:space="preserve">Office Online </w:t>
      </w:r>
      <w:r w:rsidRPr="00861C8A">
        <w:rPr>
          <w:rFonts w:eastAsia="PMingLiU"/>
        </w:rPr>
        <w:t>或其後續服務將具備下列</w:t>
      </w:r>
      <w:hyperlink w:anchor="CoreFeaturesforOffice365Services" w:history="1">
        <w:r w:rsidRPr="00861C8A">
          <w:rPr>
            <w:rStyle w:val="Hyperlink"/>
            <w:rFonts w:eastAsia="PMingLiU"/>
          </w:rPr>
          <w:t>核心功能</w:t>
        </w:r>
      </w:hyperlink>
      <w:r w:rsidRPr="00861C8A">
        <w:rPr>
          <w:rFonts w:eastAsia="PMingLiU"/>
        </w:rPr>
        <w:t>能力：</w:t>
      </w:r>
    </w:p>
    <w:p w:rsidR="000671C7" w:rsidRPr="00861C8A" w:rsidRDefault="000671C7" w:rsidP="000671C7">
      <w:pPr>
        <w:pStyle w:val="ProductList-Body"/>
        <w:rPr>
          <w:rFonts w:eastAsia="PMingLiU"/>
        </w:rPr>
      </w:pPr>
      <w:r w:rsidRPr="00861C8A">
        <w:rPr>
          <w:rFonts w:eastAsia="PMingLiU"/>
        </w:rPr>
        <w:t>使用者能以</w:t>
      </w:r>
      <w:r w:rsidRPr="00861C8A">
        <w:rPr>
          <w:rFonts w:eastAsia="PMingLiU"/>
        </w:rPr>
        <w:t xml:space="preserve"> Office Online </w:t>
      </w:r>
      <w:r w:rsidRPr="00861C8A">
        <w:rPr>
          <w:rFonts w:eastAsia="PMingLiU"/>
        </w:rPr>
        <w:t>或其後續服務可支援的</w:t>
      </w:r>
      <w:r w:rsidRPr="00861C8A">
        <w:rPr>
          <w:rFonts w:eastAsia="PMingLiU"/>
        </w:rPr>
        <w:t xml:space="preserve"> Microsoft Word</w:t>
      </w:r>
      <w:r w:rsidRPr="00861C8A">
        <w:rPr>
          <w:rFonts w:eastAsia="PMingLiU"/>
        </w:rPr>
        <w:t>、</w:t>
      </w:r>
      <w:r w:rsidRPr="00861C8A">
        <w:rPr>
          <w:rFonts w:eastAsia="PMingLiU"/>
        </w:rPr>
        <w:t>Excel</w:t>
      </w:r>
      <w:r w:rsidRPr="00861C8A">
        <w:rPr>
          <w:rFonts w:eastAsia="PMingLiU"/>
        </w:rPr>
        <w:t>、</w:t>
      </w:r>
      <w:r w:rsidRPr="00861C8A">
        <w:rPr>
          <w:rFonts w:eastAsia="PMingLiU"/>
        </w:rPr>
        <w:t xml:space="preserve">PowerPoint </w:t>
      </w:r>
      <w:r w:rsidRPr="00861C8A">
        <w:rPr>
          <w:rFonts w:eastAsia="PMingLiU"/>
        </w:rPr>
        <w:t>和</w:t>
      </w:r>
      <w:r w:rsidRPr="00861C8A">
        <w:rPr>
          <w:rFonts w:eastAsia="PMingLiU"/>
        </w:rPr>
        <w:t xml:space="preserve"> OneNote </w:t>
      </w:r>
      <w:r w:rsidRPr="00861C8A">
        <w:rPr>
          <w:rFonts w:eastAsia="PMingLiU"/>
        </w:rPr>
        <w:t>檔案類型來建立、檢視及編輯文件。</w:t>
      </w:r>
    </w:p>
    <w:p w:rsidR="000671C7" w:rsidRPr="00861C8A" w:rsidRDefault="000671C7" w:rsidP="000671C7">
      <w:pPr>
        <w:pStyle w:val="ProductList-Body"/>
        <w:tabs>
          <w:tab w:val="clear" w:pos="158"/>
          <w:tab w:val="left" w:pos="180"/>
        </w:tabs>
        <w:rPr>
          <w:rFonts w:eastAsia="PMingLiU"/>
        </w:rPr>
      </w:pPr>
    </w:p>
    <w:p w:rsidR="000671C7" w:rsidRPr="00861C8A" w:rsidRDefault="000671C7" w:rsidP="00243653">
      <w:pPr>
        <w:pStyle w:val="ProductList-Body"/>
        <w:keepNext/>
        <w:tabs>
          <w:tab w:val="clear" w:pos="158"/>
          <w:tab w:val="left" w:pos="180"/>
        </w:tabs>
        <w:rPr>
          <w:rFonts w:eastAsia="PMingLiU"/>
        </w:rPr>
      </w:pPr>
      <w:r w:rsidRPr="00861C8A">
        <w:rPr>
          <w:rFonts w:eastAsia="PMingLiU"/>
          <w:b/>
          <w:color w:val="00188F"/>
        </w:rPr>
        <w:t>外部使用者</w:t>
      </w:r>
    </w:p>
    <w:p w:rsidR="000671C7" w:rsidRPr="00861C8A" w:rsidRDefault="000671C7" w:rsidP="000671C7">
      <w:pPr>
        <w:pStyle w:val="ProductList-Body"/>
        <w:tabs>
          <w:tab w:val="clear" w:pos="158"/>
          <w:tab w:val="left" w:pos="180"/>
        </w:tabs>
        <w:rPr>
          <w:rFonts w:eastAsia="PMingLiU"/>
        </w:rPr>
      </w:pPr>
      <w:r w:rsidRPr="00861C8A">
        <w:rPr>
          <w:rFonts w:eastAsia="PMingLiU"/>
        </w:rPr>
        <w:t>受邀透過</w:t>
      </w:r>
      <w:r w:rsidRPr="00861C8A">
        <w:rPr>
          <w:rFonts w:eastAsia="PMingLiU"/>
        </w:rPr>
        <w:t xml:space="preserve"> Share-by-Mail </w:t>
      </w:r>
      <w:r w:rsidRPr="00861C8A">
        <w:rPr>
          <w:rFonts w:eastAsia="PMingLiU"/>
        </w:rPr>
        <w:t>功能進行網站集合的外部使用者，不需要具備</w:t>
      </w:r>
      <w:r w:rsidRPr="00861C8A">
        <w:rPr>
          <w:rFonts w:eastAsia="PMingLiU"/>
        </w:rPr>
        <w:t xml:space="preserve"> Office Online </w:t>
      </w:r>
      <w:r w:rsidRPr="00861C8A">
        <w:rPr>
          <w:rFonts w:eastAsia="PMingLiU"/>
        </w:rPr>
        <w:t>之使用者訂閱使用權。</w:t>
      </w:r>
    </w:p>
    <w:p w:rsidR="000671C7" w:rsidRPr="00861C8A" w:rsidRDefault="008C3538" w:rsidP="000671C7">
      <w:pPr>
        <w:pStyle w:val="ProductList-Body"/>
        <w:shd w:val="clear" w:color="auto" w:fill="A6A6A6" w:themeFill="background1" w:themeFillShade="A6"/>
        <w:spacing w:before="120" w:after="240"/>
        <w:jc w:val="right"/>
        <w:rPr>
          <w:rFonts w:eastAsia="PMingLiU"/>
        </w:rPr>
      </w:pPr>
      <w:hyperlink w:anchor="TableofContents" w:history="1">
        <w:r w:rsidR="000671C7" w:rsidRPr="00861C8A">
          <w:rPr>
            <w:rStyle w:val="Hyperlink"/>
            <w:rFonts w:eastAsia="PMingLiU"/>
            <w:sz w:val="16"/>
            <w:szCs w:val="16"/>
          </w:rPr>
          <w:t>目錄</w:t>
        </w:r>
      </w:hyperlink>
      <w:r w:rsidR="000671C7" w:rsidRPr="00861C8A">
        <w:rPr>
          <w:rFonts w:eastAsia="PMingLiU"/>
          <w:sz w:val="16"/>
          <w:szCs w:val="16"/>
        </w:rPr>
        <w:t>/</w:t>
      </w:r>
      <w:hyperlink w:anchor="GeneralTerms" w:history="1">
        <w:r w:rsidR="000671C7" w:rsidRPr="00861C8A">
          <w:rPr>
            <w:rStyle w:val="Hyperlink"/>
            <w:rFonts w:eastAsia="PMingLiU"/>
            <w:sz w:val="16"/>
            <w:szCs w:val="16"/>
          </w:rPr>
          <w:t>一般條款</w:t>
        </w:r>
      </w:hyperlink>
    </w:p>
    <w:p w:rsidR="000671C7" w:rsidRPr="003515FD" w:rsidRDefault="000671C7" w:rsidP="008F1B2C">
      <w:pPr>
        <w:pStyle w:val="ProductList-Offering2Heading"/>
        <w:rPr>
          <w:rFonts w:eastAsia="PMingLiU"/>
          <w:lang w:eastAsia="zh-TW"/>
        </w:rPr>
      </w:pPr>
      <w:r w:rsidRPr="003515FD">
        <w:rPr>
          <w:rFonts w:eastAsia="PMingLiU"/>
          <w:lang w:eastAsia="zh-TW"/>
        </w:rPr>
        <w:tab/>
      </w:r>
      <w:bookmarkStart w:id="132" w:name="_Toc464561091"/>
      <w:r w:rsidRPr="003515FD">
        <w:rPr>
          <w:rFonts w:eastAsia="PMingLiU" w:cs="MS Gothic"/>
          <w:lang w:eastAsia="zh-TW"/>
        </w:rPr>
        <w:t>商務用</w:t>
      </w:r>
      <w:r w:rsidRPr="003515FD">
        <w:rPr>
          <w:rFonts w:eastAsia="PMingLiU"/>
          <w:lang w:eastAsia="zh-TW"/>
        </w:rPr>
        <w:t xml:space="preserve"> OneDrive</w:t>
      </w:r>
      <w:bookmarkEnd w:id="132"/>
    </w:p>
    <w:p w:rsidR="000671C7" w:rsidRPr="00861C8A" w:rsidRDefault="000671C7" w:rsidP="000671C7">
      <w:pPr>
        <w:pStyle w:val="ProductList-Body"/>
        <w:tabs>
          <w:tab w:val="clear" w:pos="158"/>
          <w:tab w:val="left" w:pos="180"/>
        </w:tabs>
        <w:rPr>
          <w:rFonts w:eastAsia="PMingLiU"/>
        </w:rPr>
      </w:pPr>
      <w:r w:rsidRPr="00861C8A">
        <w:rPr>
          <w:rFonts w:eastAsia="PMingLiU"/>
          <w:b/>
          <w:color w:val="00188F"/>
        </w:rPr>
        <w:t>外部使用者</w:t>
      </w:r>
    </w:p>
    <w:p w:rsidR="000671C7" w:rsidRPr="00861C8A" w:rsidRDefault="000671C7" w:rsidP="000671C7">
      <w:pPr>
        <w:pStyle w:val="ProductList-Body"/>
        <w:tabs>
          <w:tab w:val="clear" w:pos="158"/>
          <w:tab w:val="left" w:pos="180"/>
        </w:tabs>
        <w:rPr>
          <w:rFonts w:eastAsia="PMingLiU"/>
        </w:rPr>
      </w:pPr>
      <w:r w:rsidRPr="00861C8A">
        <w:rPr>
          <w:rFonts w:eastAsia="PMingLiU"/>
        </w:rPr>
        <w:t>受邀透過</w:t>
      </w:r>
      <w:r w:rsidRPr="00861C8A">
        <w:rPr>
          <w:rFonts w:eastAsia="PMingLiU"/>
        </w:rPr>
        <w:t xml:space="preserve"> Share-by-Mail </w:t>
      </w:r>
      <w:r w:rsidRPr="00861C8A">
        <w:rPr>
          <w:rFonts w:eastAsia="PMingLiU"/>
        </w:rPr>
        <w:t>功能進行網站集合的外部使用者，不需要具備</w:t>
      </w:r>
      <w:r w:rsidRPr="00861C8A">
        <w:rPr>
          <w:rFonts w:eastAsia="PMingLiU"/>
        </w:rPr>
        <w:t xml:space="preserve"> OneDrive for Business </w:t>
      </w:r>
      <w:r w:rsidRPr="00861C8A">
        <w:rPr>
          <w:rFonts w:eastAsia="PMingLiU"/>
        </w:rPr>
        <w:t>之使用者訂閱使用權。</w:t>
      </w:r>
    </w:p>
    <w:p w:rsidR="000671C7" w:rsidRPr="00861C8A" w:rsidRDefault="008C3538" w:rsidP="000671C7">
      <w:pPr>
        <w:pStyle w:val="ProductList-Body"/>
        <w:shd w:val="clear" w:color="auto" w:fill="A6A6A6" w:themeFill="background1" w:themeFillShade="A6"/>
        <w:spacing w:before="120" w:after="240"/>
        <w:jc w:val="right"/>
        <w:rPr>
          <w:rFonts w:eastAsia="PMingLiU"/>
        </w:rPr>
      </w:pPr>
      <w:hyperlink w:anchor="TableofContents" w:history="1">
        <w:r w:rsidR="000671C7" w:rsidRPr="00861C8A">
          <w:rPr>
            <w:rStyle w:val="Hyperlink"/>
            <w:rFonts w:eastAsia="PMingLiU"/>
            <w:sz w:val="16"/>
            <w:szCs w:val="16"/>
          </w:rPr>
          <w:t>目錄</w:t>
        </w:r>
      </w:hyperlink>
      <w:r w:rsidR="000671C7" w:rsidRPr="00861C8A">
        <w:rPr>
          <w:rFonts w:eastAsia="PMingLiU"/>
          <w:sz w:val="16"/>
          <w:szCs w:val="16"/>
        </w:rPr>
        <w:t>/</w:t>
      </w:r>
      <w:hyperlink w:anchor="GeneralTerms" w:history="1">
        <w:r w:rsidR="000671C7" w:rsidRPr="00861C8A">
          <w:rPr>
            <w:rStyle w:val="Hyperlink"/>
            <w:rFonts w:eastAsia="PMingLiU"/>
            <w:sz w:val="16"/>
            <w:szCs w:val="16"/>
          </w:rPr>
          <w:t>一般條款</w:t>
        </w:r>
      </w:hyperlink>
    </w:p>
    <w:p w:rsidR="00A976D7" w:rsidRPr="00BB7F33" w:rsidRDefault="00A976D7" w:rsidP="00A976D7">
      <w:pPr>
        <w:pStyle w:val="ProductList-Offering2Heading"/>
        <w:outlineLvl w:val="2"/>
        <w:rPr>
          <w:rFonts w:ascii="Calibri Light" w:eastAsia="PMingLiU" w:hAnsi="Calibri Light"/>
        </w:rPr>
      </w:pPr>
      <w:r w:rsidRPr="00D70397">
        <w:rPr>
          <w:rFonts w:asciiTheme="minorHAnsi" w:eastAsia="PMingLiU" w:hAnsiTheme="minorHAnsi"/>
        </w:rPr>
        <w:tab/>
      </w:r>
      <w:bookmarkStart w:id="133" w:name="_Toc453946627"/>
      <w:bookmarkStart w:id="134" w:name="_Toc451949065"/>
      <w:bookmarkStart w:id="135" w:name="_Toc464561092"/>
      <w:bookmarkStart w:id="136" w:name="ProjectOnline"/>
      <w:r w:rsidRPr="00BB7F33">
        <w:rPr>
          <w:rFonts w:ascii="Calibri Light" w:eastAsia="PMingLiU" w:hAnsi="Calibri Light"/>
        </w:rPr>
        <w:t>Project Online</w:t>
      </w:r>
      <w:bookmarkEnd w:id="133"/>
      <w:bookmarkEnd w:id="134"/>
      <w:bookmarkEnd w:id="135"/>
    </w:p>
    <w:bookmarkEnd w:id="136"/>
    <w:p w:rsidR="00A976D7" w:rsidRPr="00D70397" w:rsidRDefault="00A976D7" w:rsidP="00A976D7">
      <w:pPr>
        <w:pStyle w:val="ProductList-Offering1"/>
        <w:rPr>
          <w:rFonts w:asciiTheme="minorHAnsi" w:eastAsia="PMingLiU" w:hAnsiTheme="minorHAnsi"/>
        </w:rPr>
        <w:sectPr w:rsidR="00A976D7" w:rsidRPr="00D70397" w:rsidSect="00A976D7">
          <w:type w:val="continuous"/>
          <w:pgSz w:w="12240" w:h="15840"/>
          <w:pgMar w:top="1440" w:right="720" w:bottom="1440" w:left="720" w:header="720" w:footer="720" w:gutter="0"/>
          <w:cols w:space="720"/>
          <w:titlePg/>
          <w:docGrid w:linePitch="360"/>
        </w:sectPr>
      </w:pPr>
    </w:p>
    <w:p w:rsidR="00A976D7" w:rsidRPr="00BB7F33" w:rsidRDefault="00A976D7" w:rsidP="00A976D7">
      <w:pPr>
        <w:pStyle w:val="ProductList-Body"/>
        <w:rPr>
          <w:rFonts w:ascii="Calibri Light" w:eastAsia="PMingLiU" w:hAnsi="Calibri Light"/>
        </w:rPr>
      </w:pPr>
      <w:r w:rsidRPr="00BB7F33">
        <w:rPr>
          <w:rFonts w:ascii="Calibri Light" w:eastAsia="PMingLiU" w:hAnsi="Calibri Light"/>
          <w:sz w:val="16"/>
          <w:szCs w:val="16"/>
        </w:rPr>
        <w:t>Project Online Essentials</w:t>
      </w:r>
    </w:p>
    <w:p w:rsidR="00A976D7" w:rsidRPr="00BB7F33" w:rsidRDefault="00A976D7" w:rsidP="00A976D7">
      <w:pPr>
        <w:pStyle w:val="ProductList-Body"/>
        <w:rPr>
          <w:rFonts w:ascii="Calibri Light" w:eastAsia="PMingLiU" w:hAnsi="Calibri Light"/>
        </w:rPr>
      </w:pPr>
      <w:r w:rsidRPr="00BB7F33">
        <w:rPr>
          <w:rFonts w:ascii="Calibri Light" w:eastAsia="PMingLiU" w:hAnsi="Calibri Light"/>
          <w:sz w:val="16"/>
          <w:szCs w:val="16"/>
        </w:rPr>
        <w:t>Project Online Professional</w:t>
      </w:r>
    </w:p>
    <w:p w:rsidR="00A976D7" w:rsidRPr="00BB7F33" w:rsidRDefault="00A976D7" w:rsidP="00A976D7">
      <w:pPr>
        <w:pStyle w:val="ProductList-Body"/>
        <w:rPr>
          <w:rFonts w:ascii="Calibri Light" w:eastAsia="PMingLiU" w:hAnsi="Calibri Light"/>
        </w:rPr>
      </w:pPr>
      <w:r w:rsidRPr="00BB7F33">
        <w:rPr>
          <w:rFonts w:ascii="Calibri Light" w:eastAsia="PMingLiU" w:hAnsi="Calibri Light"/>
          <w:sz w:val="16"/>
          <w:szCs w:val="16"/>
        </w:rPr>
        <w:t>Project Online Premium</w:t>
      </w:r>
    </w:p>
    <w:p w:rsidR="00A976D7" w:rsidRPr="00D70397" w:rsidRDefault="00A976D7" w:rsidP="00A976D7">
      <w:pPr>
        <w:pStyle w:val="ProductList-Offering2"/>
        <w:rPr>
          <w:rFonts w:asciiTheme="minorHAnsi" w:eastAsia="PMingLiU" w:hAnsiTheme="minorHAnsi"/>
        </w:rPr>
        <w:sectPr w:rsidR="00A976D7" w:rsidRPr="00D70397" w:rsidSect="00A976D7">
          <w:type w:val="continuous"/>
          <w:pgSz w:w="12240" w:h="15840"/>
          <w:pgMar w:top="1440" w:right="720" w:bottom="1440" w:left="720" w:header="720" w:footer="720" w:gutter="0"/>
          <w:cols w:num="2" w:space="720"/>
          <w:titlePg/>
          <w:docGrid w:linePitch="360"/>
        </w:sectPr>
      </w:pPr>
    </w:p>
    <w:p w:rsidR="00A976D7" w:rsidRPr="00DB12E8" w:rsidRDefault="00A976D7" w:rsidP="00A976D7">
      <w:pPr>
        <w:pStyle w:val="ProductList-Body"/>
        <w:pBdr>
          <w:top w:val="single" w:sz="4" w:space="1" w:color="BFBFBF" w:themeColor="background1" w:themeShade="BF"/>
        </w:pBdr>
        <w:rPr>
          <w:rFonts w:eastAsia="PMingLiU"/>
          <w:sz w:val="8"/>
          <w:szCs w:val="8"/>
        </w:rPr>
      </w:pPr>
    </w:p>
    <w:p w:rsidR="00A976D7" w:rsidRPr="00D70397" w:rsidRDefault="00A976D7" w:rsidP="00A976D7">
      <w:pPr>
        <w:pStyle w:val="ProductList-Body"/>
        <w:rPr>
          <w:rFonts w:eastAsia="PMingLiU"/>
        </w:rPr>
      </w:pPr>
      <w:r w:rsidRPr="00D70397">
        <w:rPr>
          <w:rFonts w:eastAsia="PMingLiU"/>
          <w:b/>
          <w:color w:val="00188F"/>
        </w:rPr>
        <w:t xml:space="preserve">Project </w:t>
      </w:r>
      <w:r w:rsidRPr="00D70397">
        <w:rPr>
          <w:rFonts w:eastAsia="PMingLiU"/>
          <w:b/>
          <w:color w:val="00188F"/>
        </w:rPr>
        <w:t>應用程式安裝與使用權利</w:t>
      </w:r>
    </w:p>
    <w:p w:rsidR="00A976D7" w:rsidRPr="00D70397" w:rsidRDefault="00A976D7" w:rsidP="00A976D7">
      <w:pPr>
        <w:pStyle w:val="ProductList-Body"/>
        <w:rPr>
          <w:rFonts w:eastAsia="PMingLiU"/>
        </w:rPr>
      </w:pPr>
      <w:r w:rsidRPr="00D70397">
        <w:rPr>
          <w:rFonts w:eastAsia="PMingLiU"/>
        </w:rPr>
        <w:t>接受客戶指派</w:t>
      </w:r>
      <w:r w:rsidRPr="00D70397">
        <w:rPr>
          <w:rFonts w:eastAsia="PMingLiU"/>
        </w:rPr>
        <w:t xml:space="preserve"> Project Online Professional </w:t>
      </w:r>
      <w:r w:rsidRPr="00D70397">
        <w:rPr>
          <w:rFonts w:eastAsia="PMingLiU"/>
        </w:rPr>
        <w:t>或</w:t>
      </w:r>
      <w:r w:rsidRPr="00D70397">
        <w:rPr>
          <w:rFonts w:eastAsia="PMingLiU"/>
        </w:rPr>
        <w:t xml:space="preserve"> Project Online Premium </w:t>
      </w:r>
      <w:r w:rsidRPr="00D70397">
        <w:rPr>
          <w:rFonts w:eastAsia="PMingLiU"/>
        </w:rPr>
        <w:t>使用者</w:t>
      </w:r>
      <w:r w:rsidRPr="00D70397">
        <w:rPr>
          <w:rFonts w:eastAsia="PMingLiU"/>
        </w:rPr>
        <w:t xml:space="preserve"> SL </w:t>
      </w:r>
      <w:r w:rsidRPr="00D70397">
        <w:rPr>
          <w:rFonts w:eastAsia="PMingLiU"/>
        </w:rPr>
        <w:t>之每位使用者，都必須擁有</w:t>
      </w:r>
      <w:r w:rsidRPr="00D70397">
        <w:rPr>
          <w:rFonts w:eastAsia="PMingLiU"/>
        </w:rPr>
        <w:t xml:space="preserve"> Microsoft </w:t>
      </w:r>
      <w:r w:rsidRPr="00D70397">
        <w:rPr>
          <w:rFonts w:eastAsia="PMingLiU"/>
        </w:rPr>
        <w:t>帳戶才能使用與訂閱一併提供之軟體。這些使用者：</w:t>
      </w:r>
    </w:p>
    <w:p w:rsidR="00A976D7" w:rsidRPr="00D70397" w:rsidRDefault="00A976D7" w:rsidP="00A976D7">
      <w:pPr>
        <w:pStyle w:val="ProductList-Body"/>
        <w:numPr>
          <w:ilvl w:val="0"/>
          <w:numId w:val="39"/>
        </w:numPr>
        <w:rPr>
          <w:rFonts w:eastAsia="PMingLiU"/>
        </w:rPr>
      </w:pPr>
      <w:r w:rsidRPr="00D70397">
        <w:rPr>
          <w:rFonts w:eastAsia="PMingLiU"/>
        </w:rPr>
        <w:t>至多可以在五部同時存在的</w:t>
      </w:r>
      <w:r w:rsidRPr="00D70397">
        <w:rPr>
          <w:rFonts w:eastAsia="PMingLiU"/>
        </w:rPr>
        <w:t xml:space="preserve"> OSE </w:t>
      </w:r>
      <w:r w:rsidRPr="00D70397">
        <w:rPr>
          <w:rFonts w:eastAsia="PMingLiU"/>
        </w:rPr>
        <w:t>上啟用連同</w:t>
      </w:r>
      <w:r w:rsidRPr="00D70397">
        <w:rPr>
          <w:rFonts w:eastAsia="PMingLiU"/>
        </w:rPr>
        <w:t xml:space="preserve"> SL </w:t>
      </w:r>
      <w:r w:rsidRPr="00D70397">
        <w:rPr>
          <w:rFonts w:eastAsia="PMingLiU"/>
        </w:rPr>
        <w:t>一併提供之軟體供本機或遠端使用；</w:t>
      </w:r>
    </w:p>
    <w:p w:rsidR="00A976D7" w:rsidRPr="00D70397" w:rsidRDefault="00A976D7" w:rsidP="00A976D7">
      <w:pPr>
        <w:pStyle w:val="ProductList-Body"/>
        <w:numPr>
          <w:ilvl w:val="0"/>
          <w:numId w:val="39"/>
        </w:numPr>
        <w:rPr>
          <w:rFonts w:eastAsia="PMingLiU"/>
        </w:rPr>
      </w:pPr>
      <w:r w:rsidRPr="00D70397">
        <w:rPr>
          <w:rFonts w:eastAsia="PMingLiU"/>
        </w:rPr>
        <w:t>也可以在共用裝置、網路伺服器，或是委託合格雲端合作夥伴在共用伺服器上，使用「共用電腦啟用」安裝並使用軟體。合格雲端合作夥伴及其他部署要件之清單可於下列位置取得：</w:t>
      </w:r>
      <w:r w:rsidRPr="00D70397">
        <w:rPr>
          <w:rFonts w:eastAsia="PMingLiU"/>
        </w:rPr>
        <w:t>www.office.com/sca</w:t>
      </w:r>
      <w:r w:rsidRPr="00D70397">
        <w:rPr>
          <w:rFonts w:eastAsia="PMingLiU"/>
        </w:rPr>
        <w:t>。僅就本使用權利之用途而言，「網路伺服器」係指專供客戶使用之實體硬體伺服器；以及</w:t>
      </w:r>
    </w:p>
    <w:p w:rsidR="00A976D7" w:rsidRPr="00D70397" w:rsidRDefault="00A976D7" w:rsidP="00A976D7">
      <w:pPr>
        <w:pStyle w:val="ProductList-Body"/>
        <w:numPr>
          <w:ilvl w:val="0"/>
          <w:numId w:val="39"/>
        </w:numPr>
        <w:rPr>
          <w:rFonts w:eastAsia="PMingLiU"/>
        </w:rPr>
      </w:pPr>
      <w:r w:rsidRPr="00D70397">
        <w:rPr>
          <w:rFonts w:eastAsia="PMingLiU"/>
        </w:rPr>
        <w:t>至少每</w:t>
      </w:r>
      <w:r w:rsidRPr="00D70397">
        <w:rPr>
          <w:rFonts w:eastAsia="PMingLiU"/>
        </w:rPr>
        <w:t xml:space="preserve"> 30 </w:t>
      </w:r>
      <w:r w:rsidRPr="00D70397">
        <w:rPr>
          <w:rFonts w:eastAsia="PMingLiU"/>
        </w:rPr>
        <w:t>天便要將使用者已安裝軟體或其軟體功能可能受影響之每部裝置連線至網際網路。</w:t>
      </w:r>
    </w:p>
    <w:p w:rsidR="000671C7" w:rsidRPr="00861C8A" w:rsidRDefault="008C3538" w:rsidP="000671C7">
      <w:pPr>
        <w:pStyle w:val="ProductList-Body"/>
        <w:shd w:val="clear" w:color="auto" w:fill="A6A6A6" w:themeFill="background1" w:themeFillShade="A6"/>
        <w:spacing w:before="120" w:after="240"/>
        <w:jc w:val="right"/>
        <w:rPr>
          <w:rFonts w:eastAsia="PMingLiU"/>
        </w:rPr>
      </w:pPr>
      <w:hyperlink w:anchor="TableofContents" w:history="1">
        <w:r w:rsidR="000671C7" w:rsidRPr="00861C8A">
          <w:rPr>
            <w:rStyle w:val="Hyperlink"/>
            <w:rFonts w:eastAsia="PMingLiU"/>
            <w:sz w:val="16"/>
            <w:szCs w:val="16"/>
          </w:rPr>
          <w:t>目錄</w:t>
        </w:r>
      </w:hyperlink>
      <w:r w:rsidR="000671C7" w:rsidRPr="00861C8A">
        <w:rPr>
          <w:rFonts w:eastAsia="PMingLiU"/>
          <w:sz w:val="16"/>
          <w:szCs w:val="16"/>
        </w:rPr>
        <w:t>/</w:t>
      </w:r>
      <w:hyperlink w:anchor="GeneralTerms" w:history="1">
        <w:r w:rsidR="000671C7" w:rsidRPr="00861C8A">
          <w:rPr>
            <w:rStyle w:val="Hyperlink"/>
            <w:rFonts w:eastAsia="PMingLiU"/>
            <w:sz w:val="16"/>
            <w:szCs w:val="16"/>
          </w:rPr>
          <w:t>一般條款</w:t>
        </w:r>
      </w:hyperlink>
    </w:p>
    <w:p w:rsidR="000671C7" w:rsidRPr="00193D30" w:rsidRDefault="000671C7" w:rsidP="008F1B2C">
      <w:pPr>
        <w:pStyle w:val="ProductList-Offering2Heading"/>
        <w:rPr>
          <w:lang w:eastAsia="zh-TW"/>
        </w:rPr>
      </w:pPr>
      <w:r w:rsidRPr="00193D30">
        <w:rPr>
          <w:lang w:eastAsia="zh-TW"/>
        </w:rPr>
        <w:tab/>
      </w:r>
      <w:bookmarkStart w:id="137" w:name="_Toc464561093"/>
      <w:r w:rsidRPr="00193D30">
        <w:rPr>
          <w:lang w:eastAsia="zh-TW"/>
        </w:rPr>
        <w:t>SharePoint Online</w:t>
      </w:r>
      <w:bookmarkEnd w:id="137"/>
    </w:p>
    <w:p w:rsidR="000671C7" w:rsidRPr="00861C8A" w:rsidRDefault="000671C7" w:rsidP="000671C7">
      <w:pPr>
        <w:pStyle w:val="ProductList-Offering1"/>
        <w:rPr>
          <w:rFonts w:asciiTheme="minorHAnsi" w:eastAsia="PMingLiU" w:hAnsiTheme="minorHAnsi"/>
        </w:rPr>
        <w:sectPr w:rsidR="000671C7" w:rsidRPr="00861C8A" w:rsidSect="002577A8">
          <w:type w:val="continuous"/>
          <w:pgSz w:w="12240" w:h="15840"/>
          <w:pgMar w:top="1440" w:right="720" w:bottom="1440" w:left="720" w:header="720" w:footer="720" w:gutter="0"/>
          <w:cols w:space="720"/>
          <w:titlePg/>
          <w:docGrid w:linePitch="360"/>
        </w:sectPr>
      </w:pPr>
    </w:p>
    <w:p w:rsidR="00525461" w:rsidRPr="0015391F" w:rsidRDefault="00525461" w:rsidP="00525461">
      <w:pPr>
        <w:pStyle w:val="ProductList-Body"/>
        <w:rPr>
          <w:rFonts w:ascii="Calibri Light" w:eastAsia="PMingLiU" w:hAnsi="Calibri Light"/>
          <w:lang w:val="en-US"/>
        </w:rPr>
      </w:pPr>
      <w:r w:rsidRPr="0015391F">
        <w:rPr>
          <w:rFonts w:ascii="Calibri Light" w:eastAsia="PMingLiU" w:hAnsi="Calibri Light"/>
          <w:sz w:val="16"/>
          <w:szCs w:val="16"/>
          <w:lang w:val="en-US"/>
        </w:rPr>
        <w:t xml:space="preserve">Duet Enterprise Online for Microsoft SharePoint </w:t>
      </w:r>
      <w:r w:rsidRPr="0015391F">
        <w:rPr>
          <w:rFonts w:ascii="Calibri Light" w:eastAsia="PMingLiU" w:hAnsi="Calibri Light"/>
          <w:sz w:val="16"/>
          <w:szCs w:val="16"/>
        </w:rPr>
        <w:t>和</w:t>
      </w:r>
      <w:r w:rsidRPr="0015391F">
        <w:rPr>
          <w:rFonts w:ascii="Calibri Light" w:eastAsia="PMingLiU" w:hAnsi="Calibri Light"/>
          <w:sz w:val="16"/>
          <w:szCs w:val="16"/>
          <w:lang w:val="en-US"/>
        </w:rPr>
        <w:t xml:space="preserve"> SAP</w:t>
      </w:r>
    </w:p>
    <w:p w:rsidR="00525461" w:rsidRPr="0015391F" w:rsidRDefault="00525461" w:rsidP="00525461">
      <w:pPr>
        <w:pStyle w:val="ProductList-Body"/>
        <w:rPr>
          <w:rFonts w:ascii="Calibri Light" w:eastAsia="PMingLiU" w:hAnsi="Calibri Light"/>
          <w:lang w:val="en-US"/>
        </w:rPr>
      </w:pPr>
      <w:r w:rsidRPr="0015391F">
        <w:rPr>
          <w:rFonts w:ascii="Calibri Light" w:eastAsia="PMingLiU" w:hAnsi="Calibri Light"/>
          <w:sz w:val="16"/>
          <w:szCs w:val="16"/>
          <w:lang w:val="en-US"/>
        </w:rPr>
        <w:t>SharePoint Online Kiosk</w:t>
      </w:r>
    </w:p>
    <w:p w:rsidR="000671C7" w:rsidRPr="0015391F" w:rsidRDefault="00525461" w:rsidP="00525461">
      <w:pPr>
        <w:pStyle w:val="ProductList-Body"/>
        <w:rPr>
          <w:rFonts w:ascii="Calibri Light" w:eastAsia="PMingLiU" w:hAnsi="Calibri Light"/>
          <w:lang w:val="en-US"/>
        </w:rPr>
      </w:pPr>
      <w:r w:rsidRPr="0015391F">
        <w:rPr>
          <w:rFonts w:ascii="Calibri Light" w:eastAsia="PMingLiU" w:hAnsi="Calibri Light"/>
          <w:sz w:val="16"/>
          <w:szCs w:val="16"/>
          <w:lang w:val="en-US"/>
        </w:rPr>
        <w:t>SharePoint Online (</w:t>
      </w:r>
      <w:r w:rsidRPr="0015391F">
        <w:rPr>
          <w:rFonts w:ascii="Calibri Light" w:eastAsia="PMingLiU" w:hAnsi="Calibri Light"/>
          <w:sz w:val="16"/>
          <w:szCs w:val="16"/>
        </w:rPr>
        <w:t>方案</w:t>
      </w:r>
      <w:r w:rsidRPr="0015391F">
        <w:rPr>
          <w:rFonts w:ascii="Calibri Light" w:eastAsia="PMingLiU" w:hAnsi="Calibri Light"/>
          <w:sz w:val="16"/>
          <w:szCs w:val="16"/>
          <w:lang w:val="en-US"/>
        </w:rPr>
        <w:t xml:space="preserve"> 1 </w:t>
      </w:r>
      <w:r w:rsidRPr="0015391F">
        <w:rPr>
          <w:rFonts w:ascii="Calibri Light" w:eastAsia="PMingLiU" w:hAnsi="Calibri Light"/>
          <w:sz w:val="16"/>
          <w:szCs w:val="16"/>
        </w:rPr>
        <w:t>和方案</w:t>
      </w:r>
      <w:r w:rsidRPr="0015391F">
        <w:rPr>
          <w:rFonts w:ascii="Calibri Light" w:eastAsia="PMingLiU" w:hAnsi="Calibri Light"/>
          <w:sz w:val="16"/>
          <w:szCs w:val="16"/>
          <w:lang w:val="en-US"/>
        </w:rPr>
        <w:t xml:space="preserve"> 2)</w:t>
      </w:r>
    </w:p>
    <w:p w:rsidR="000671C7" w:rsidRPr="0015391F" w:rsidRDefault="000671C7" w:rsidP="000671C7">
      <w:pPr>
        <w:pStyle w:val="ProductList-Offering2"/>
        <w:rPr>
          <w:rFonts w:ascii="Calibri Light" w:eastAsia="PMingLiU" w:hAnsi="Calibri Light"/>
          <w:lang w:val="en-US"/>
        </w:rPr>
        <w:sectPr w:rsidR="000671C7" w:rsidRPr="0015391F" w:rsidSect="002577A8">
          <w:type w:val="continuous"/>
          <w:pgSz w:w="12240" w:h="15840"/>
          <w:pgMar w:top="1440" w:right="720" w:bottom="1440" w:left="720" w:header="720" w:footer="720" w:gutter="0"/>
          <w:cols w:num="2" w:space="720"/>
          <w:titlePg/>
          <w:docGrid w:linePitch="360"/>
        </w:sectPr>
      </w:pPr>
    </w:p>
    <w:p w:rsidR="000671C7" w:rsidRPr="002D6B59" w:rsidRDefault="000671C7" w:rsidP="000671C7">
      <w:pPr>
        <w:pStyle w:val="ProductList-Body"/>
        <w:pBdr>
          <w:top w:val="single" w:sz="4" w:space="1" w:color="BFBFBF" w:themeColor="background1" w:themeShade="BF"/>
        </w:pBdr>
        <w:rPr>
          <w:rFonts w:eastAsia="PMingLiU"/>
          <w:sz w:val="8"/>
          <w:szCs w:val="8"/>
          <w:lang w:val="en-US"/>
        </w:rPr>
      </w:pPr>
    </w:p>
    <w:p w:rsidR="000671C7" w:rsidRPr="00861C8A" w:rsidRDefault="000671C7" w:rsidP="000671C7">
      <w:pPr>
        <w:pStyle w:val="ProductList-Body"/>
        <w:rPr>
          <w:rFonts w:eastAsia="PMingLiU"/>
          <w:lang w:val="en-US"/>
        </w:rPr>
      </w:pPr>
      <w:r w:rsidRPr="00861C8A">
        <w:rPr>
          <w:rFonts w:eastAsia="PMingLiU"/>
          <w:b/>
          <w:color w:val="00188F"/>
          <w:lang w:val="en-US"/>
        </w:rPr>
        <w:t xml:space="preserve">Office 365 Services </w:t>
      </w:r>
      <w:r w:rsidRPr="00861C8A">
        <w:rPr>
          <w:rFonts w:eastAsia="PMingLiU"/>
          <w:b/>
          <w:color w:val="00188F"/>
        </w:rPr>
        <w:t>的核心功能</w:t>
      </w:r>
    </w:p>
    <w:p w:rsidR="000671C7" w:rsidRPr="00861C8A" w:rsidRDefault="000671C7" w:rsidP="000671C7">
      <w:pPr>
        <w:pStyle w:val="ProductList-Body"/>
        <w:rPr>
          <w:rFonts w:eastAsia="PMingLiU"/>
          <w:lang w:val="en-US"/>
        </w:rPr>
      </w:pPr>
      <w:r w:rsidRPr="00861C8A">
        <w:rPr>
          <w:rFonts w:eastAsia="PMingLiU"/>
          <w:lang w:val="en-US"/>
        </w:rPr>
        <w:t xml:space="preserve">SharePoint Online </w:t>
      </w:r>
      <w:r w:rsidRPr="00861C8A">
        <w:rPr>
          <w:rFonts w:eastAsia="PMingLiU"/>
        </w:rPr>
        <w:t>或其後續服務將具備下列</w:t>
      </w:r>
      <w:hyperlink w:anchor="CoreFeaturesforOffice365Services" w:history="1">
        <w:r w:rsidRPr="00861C8A">
          <w:rPr>
            <w:rStyle w:val="Hyperlink"/>
            <w:rFonts w:eastAsia="PMingLiU"/>
          </w:rPr>
          <w:t>核心功能</w:t>
        </w:r>
      </w:hyperlink>
      <w:r w:rsidRPr="00861C8A">
        <w:rPr>
          <w:rFonts w:eastAsia="PMingLiU"/>
        </w:rPr>
        <w:t>能力</w:t>
      </w:r>
      <w:r w:rsidRPr="00861C8A">
        <w:rPr>
          <w:rFonts w:eastAsia="PMingLiU"/>
          <w:lang w:val="en-US"/>
        </w:rPr>
        <w:t>：</w:t>
      </w:r>
    </w:p>
    <w:p w:rsidR="000671C7" w:rsidRPr="00861C8A" w:rsidRDefault="000671C7" w:rsidP="000671C7">
      <w:pPr>
        <w:pStyle w:val="ProductList-Body"/>
        <w:rPr>
          <w:rFonts w:eastAsia="PMingLiU"/>
          <w:lang w:val="en-US"/>
        </w:rPr>
      </w:pPr>
    </w:p>
    <w:p w:rsidR="000671C7" w:rsidRPr="00861C8A" w:rsidRDefault="000671C7" w:rsidP="0015391F">
      <w:pPr>
        <w:pStyle w:val="ProductList-Body"/>
        <w:keepNext/>
        <w:tabs>
          <w:tab w:val="clear" w:pos="158"/>
          <w:tab w:val="left" w:pos="180"/>
        </w:tabs>
        <w:ind w:left="187"/>
        <w:rPr>
          <w:rFonts w:eastAsia="PMingLiU"/>
          <w:lang w:val="en-US"/>
        </w:rPr>
      </w:pPr>
      <w:r w:rsidRPr="00861C8A">
        <w:rPr>
          <w:rFonts w:eastAsia="PMingLiU"/>
          <w:b/>
          <w:color w:val="0072C6"/>
        </w:rPr>
        <w:lastRenderedPageBreak/>
        <w:t>共同作業網站</w:t>
      </w:r>
    </w:p>
    <w:p w:rsidR="000671C7" w:rsidRPr="00861C8A" w:rsidRDefault="000671C7" w:rsidP="000671C7">
      <w:pPr>
        <w:pStyle w:val="ProductList-Body"/>
        <w:tabs>
          <w:tab w:val="clear" w:pos="158"/>
          <w:tab w:val="left" w:pos="180"/>
        </w:tabs>
        <w:ind w:left="180"/>
        <w:rPr>
          <w:rFonts w:eastAsia="PMingLiU"/>
          <w:lang w:val="en-US"/>
        </w:rPr>
      </w:pPr>
      <w:r w:rsidRPr="00861C8A">
        <w:rPr>
          <w:rFonts w:eastAsia="PMingLiU"/>
        </w:rPr>
        <w:t>使用者將能建立網頁瀏覽器可存取之網站</w:t>
      </w:r>
      <w:r w:rsidRPr="00861C8A">
        <w:rPr>
          <w:rFonts w:eastAsia="PMingLiU"/>
          <w:lang w:val="en-US"/>
        </w:rPr>
        <w:t>，</w:t>
      </w:r>
      <w:r w:rsidRPr="00861C8A">
        <w:rPr>
          <w:rFonts w:eastAsia="PMingLiU"/>
        </w:rPr>
        <w:t>使用者可以經由該些網站上傳及共享內容</w:t>
      </w:r>
      <w:r w:rsidRPr="00861C8A">
        <w:rPr>
          <w:rFonts w:eastAsia="PMingLiU"/>
          <w:lang w:val="en-US"/>
        </w:rPr>
        <w:t>，</w:t>
      </w:r>
      <w:r w:rsidRPr="00861C8A">
        <w:rPr>
          <w:rFonts w:eastAsia="PMingLiU"/>
        </w:rPr>
        <w:t>並管理哪些人具有存取該網站之權限。</w:t>
      </w:r>
    </w:p>
    <w:p w:rsidR="000671C7" w:rsidRPr="00861C8A" w:rsidRDefault="000671C7" w:rsidP="000671C7">
      <w:pPr>
        <w:pStyle w:val="ProductList-Body"/>
        <w:tabs>
          <w:tab w:val="clear" w:pos="158"/>
          <w:tab w:val="left" w:pos="180"/>
        </w:tabs>
        <w:ind w:left="180"/>
        <w:rPr>
          <w:rFonts w:eastAsia="PMingLiU"/>
          <w:lang w:val="en-US"/>
        </w:rPr>
      </w:pPr>
    </w:p>
    <w:p w:rsidR="000671C7" w:rsidRPr="00861C8A" w:rsidRDefault="000671C7" w:rsidP="000671C7">
      <w:pPr>
        <w:pStyle w:val="ProductList-Body"/>
        <w:tabs>
          <w:tab w:val="clear" w:pos="158"/>
          <w:tab w:val="left" w:pos="180"/>
        </w:tabs>
        <w:ind w:left="180"/>
        <w:rPr>
          <w:rFonts w:eastAsia="PMingLiU"/>
          <w:lang w:val="en-US"/>
        </w:rPr>
      </w:pPr>
      <w:r w:rsidRPr="00861C8A">
        <w:rPr>
          <w:rFonts w:eastAsia="PMingLiU"/>
          <w:b/>
          <w:color w:val="0072C6"/>
        </w:rPr>
        <w:t>儲存</w:t>
      </w:r>
    </w:p>
    <w:p w:rsidR="000671C7" w:rsidRPr="00861C8A" w:rsidRDefault="000671C7" w:rsidP="000671C7">
      <w:pPr>
        <w:pStyle w:val="ProductList-Body"/>
        <w:tabs>
          <w:tab w:val="clear" w:pos="158"/>
          <w:tab w:val="left" w:pos="180"/>
        </w:tabs>
        <w:ind w:left="180"/>
        <w:rPr>
          <w:rFonts w:eastAsia="PMingLiU"/>
          <w:lang w:val="en-US"/>
        </w:rPr>
      </w:pPr>
      <w:r w:rsidRPr="00861C8A">
        <w:rPr>
          <w:rFonts w:eastAsia="PMingLiU"/>
        </w:rPr>
        <w:t>客戶將能設定由使用者所建立之網站的儲存容量限制。</w:t>
      </w:r>
    </w:p>
    <w:p w:rsidR="000671C7" w:rsidRPr="00861C8A" w:rsidRDefault="000671C7" w:rsidP="000671C7">
      <w:pPr>
        <w:pStyle w:val="ProductList-Body"/>
        <w:rPr>
          <w:rFonts w:eastAsia="PMingLiU"/>
          <w:lang w:val="en-US"/>
        </w:rPr>
      </w:pPr>
    </w:p>
    <w:p w:rsidR="000671C7" w:rsidRPr="00861C8A" w:rsidRDefault="000671C7" w:rsidP="000671C7">
      <w:pPr>
        <w:pStyle w:val="ProductList-Body"/>
        <w:tabs>
          <w:tab w:val="clear" w:pos="158"/>
          <w:tab w:val="left" w:pos="180"/>
        </w:tabs>
        <w:rPr>
          <w:rFonts w:eastAsia="PMingLiU"/>
          <w:lang w:val="en-US"/>
        </w:rPr>
      </w:pPr>
      <w:r w:rsidRPr="00861C8A">
        <w:rPr>
          <w:rFonts w:eastAsia="PMingLiU"/>
          <w:b/>
          <w:color w:val="00188F"/>
        </w:rPr>
        <w:t>外部使用者</w:t>
      </w:r>
    </w:p>
    <w:p w:rsidR="000671C7" w:rsidRPr="00861C8A" w:rsidRDefault="000671C7" w:rsidP="000671C7">
      <w:pPr>
        <w:pStyle w:val="ProductList-Body"/>
        <w:tabs>
          <w:tab w:val="clear" w:pos="158"/>
          <w:tab w:val="left" w:pos="180"/>
        </w:tabs>
        <w:rPr>
          <w:rFonts w:eastAsia="PMingLiU"/>
          <w:lang w:val="en-US"/>
        </w:rPr>
      </w:pPr>
      <w:r w:rsidRPr="00861C8A">
        <w:rPr>
          <w:rFonts w:eastAsia="PMingLiU"/>
        </w:rPr>
        <w:t>受邀透過</w:t>
      </w:r>
      <w:r w:rsidRPr="00861C8A">
        <w:rPr>
          <w:rFonts w:eastAsia="PMingLiU"/>
          <w:lang w:val="en-US"/>
        </w:rPr>
        <w:t xml:space="preserve"> Share-by-Mail </w:t>
      </w:r>
      <w:r w:rsidRPr="00861C8A">
        <w:rPr>
          <w:rFonts w:eastAsia="PMingLiU"/>
        </w:rPr>
        <w:t>功能進行網站集合的外部使用者</w:t>
      </w:r>
      <w:r w:rsidRPr="00861C8A">
        <w:rPr>
          <w:rFonts w:eastAsia="PMingLiU"/>
          <w:lang w:val="en-US"/>
        </w:rPr>
        <w:t>，</w:t>
      </w:r>
      <w:r w:rsidRPr="00861C8A">
        <w:rPr>
          <w:rFonts w:eastAsia="PMingLiU"/>
        </w:rPr>
        <w:t>不需要具備</w:t>
      </w:r>
      <w:r w:rsidRPr="00861C8A">
        <w:rPr>
          <w:rFonts w:eastAsia="PMingLiU"/>
          <w:lang w:val="en-US"/>
        </w:rPr>
        <w:t xml:space="preserve"> SharePoint Online Kiosk</w:t>
      </w:r>
      <w:r w:rsidRPr="00861C8A">
        <w:rPr>
          <w:rFonts w:eastAsia="PMingLiU"/>
        </w:rPr>
        <w:t>、方案</w:t>
      </w:r>
      <w:r w:rsidRPr="00861C8A">
        <w:rPr>
          <w:rFonts w:eastAsia="PMingLiU"/>
          <w:lang w:val="en-US"/>
        </w:rPr>
        <w:t xml:space="preserve"> 1 </w:t>
      </w:r>
      <w:r w:rsidRPr="00861C8A">
        <w:rPr>
          <w:rFonts w:eastAsia="PMingLiU"/>
        </w:rPr>
        <w:t>及方案</w:t>
      </w:r>
      <w:r w:rsidRPr="00861C8A">
        <w:rPr>
          <w:rFonts w:eastAsia="PMingLiU"/>
          <w:lang w:val="en-US"/>
        </w:rPr>
        <w:t xml:space="preserve"> 2 </w:t>
      </w:r>
      <w:r w:rsidRPr="00861C8A">
        <w:rPr>
          <w:rFonts w:eastAsia="PMingLiU"/>
        </w:rPr>
        <w:t>之使用者訂閱使用權。</w:t>
      </w:r>
    </w:p>
    <w:p w:rsidR="000671C7" w:rsidRPr="00861C8A" w:rsidRDefault="000671C7" w:rsidP="000671C7">
      <w:pPr>
        <w:pStyle w:val="ProductList-Body"/>
        <w:tabs>
          <w:tab w:val="clear" w:pos="158"/>
          <w:tab w:val="left" w:pos="180"/>
        </w:tabs>
        <w:rPr>
          <w:rFonts w:eastAsia="PMingLiU"/>
          <w:lang w:val="en-US"/>
        </w:rPr>
      </w:pPr>
    </w:p>
    <w:p w:rsidR="000671C7" w:rsidRPr="00861C8A" w:rsidRDefault="000671C7" w:rsidP="008C714B">
      <w:pPr>
        <w:pStyle w:val="ProductList-Body"/>
        <w:keepNext/>
        <w:tabs>
          <w:tab w:val="clear" w:pos="158"/>
          <w:tab w:val="left" w:pos="180"/>
        </w:tabs>
        <w:rPr>
          <w:rFonts w:eastAsia="PMingLiU"/>
          <w:lang w:val="en-US"/>
        </w:rPr>
      </w:pPr>
      <w:r w:rsidRPr="00861C8A">
        <w:rPr>
          <w:rFonts w:eastAsia="PMingLiU"/>
          <w:b/>
          <w:color w:val="00188F"/>
        </w:rPr>
        <w:t>儲存加值訂閱使用權</w:t>
      </w:r>
    </w:p>
    <w:p w:rsidR="000671C7" w:rsidRPr="00861C8A" w:rsidRDefault="000671C7" w:rsidP="000671C7">
      <w:pPr>
        <w:pStyle w:val="ProductList-Body"/>
        <w:tabs>
          <w:tab w:val="clear" w:pos="158"/>
          <w:tab w:val="left" w:pos="180"/>
        </w:tabs>
        <w:rPr>
          <w:rFonts w:eastAsia="PMingLiU"/>
          <w:lang w:val="en-US"/>
        </w:rPr>
      </w:pPr>
      <w:r w:rsidRPr="00861C8A">
        <w:rPr>
          <w:rFonts w:eastAsia="PMingLiU"/>
        </w:rPr>
        <w:t>超過與</w:t>
      </w:r>
      <w:r w:rsidRPr="00861C8A">
        <w:rPr>
          <w:rFonts w:eastAsia="PMingLiU"/>
          <w:lang w:val="en-US"/>
        </w:rPr>
        <w:t xml:space="preserve"> SharePoint Online </w:t>
      </w:r>
      <w:r w:rsidRPr="00861C8A">
        <w:rPr>
          <w:rFonts w:eastAsia="PMingLiU"/>
        </w:rPr>
        <w:t>方案</w:t>
      </w:r>
      <w:r w:rsidRPr="00861C8A">
        <w:rPr>
          <w:rFonts w:eastAsia="PMingLiU"/>
          <w:lang w:val="en-US"/>
        </w:rPr>
        <w:t xml:space="preserve"> 1 </w:t>
      </w:r>
      <w:r w:rsidRPr="00861C8A">
        <w:rPr>
          <w:rFonts w:eastAsia="PMingLiU"/>
        </w:rPr>
        <w:t>和</w:t>
      </w:r>
      <w:r w:rsidRPr="00861C8A">
        <w:rPr>
          <w:rFonts w:eastAsia="PMingLiU"/>
          <w:lang w:val="en-US"/>
        </w:rPr>
        <w:t xml:space="preserve"> 2 </w:t>
      </w:r>
      <w:r w:rsidRPr="00861C8A">
        <w:rPr>
          <w:rFonts w:eastAsia="PMingLiU"/>
        </w:rPr>
        <w:t>的使用者訂閱使用權一起提供之儲存量的每一</w:t>
      </w:r>
      <w:r w:rsidRPr="00861C8A">
        <w:rPr>
          <w:rFonts w:eastAsia="PMingLiU"/>
          <w:lang w:val="en-US"/>
        </w:rPr>
        <w:t xml:space="preserve"> GB </w:t>
      </w:r>
      <w:r w:rsidRPr="00861C8A">
        <w:rPr>
          <w:rFonts w:eastAsia="PMingLiU"/>
        </w:rPr>
        <w:t>儲存量都需要</w:t>
      </w:r>
      <w:r w:rsidRPr="00861C8A">
        <w:rPr>
          <w:rFonts w:eastAsia="PMingLiU"/>
          <w:lang w:val="en-US"/>
        </w:rPr>
        <w:t xml:space="preserve"> Office 365 Extra File Storage</w:t>
      </w:r>
      <w:r w:rsidRPr="00861C8A">
        <w:rPr>
          <w:rFonts w:eastAsia="PMingLiU"/>
        </w:rPr>
        <w:t>。</w:t>
      </w:r>
    </w:p>
    <w:p w:rsidR="000671C7" w:rsidRPr="00861C8A" w:rsidRDefault="008C3538" w:rsidP="000671C7">
      <w:pPr>
        <w:pStyle w:val="ProductList-Body"/>
        <w:shd w:val="clear" w:color="auto" w:fill="A6A6A6" w:themeFill="background1" w:themeFillShade="A6"/>
        <w:spacing w:before="120" w:after="240"/>
        <w:jc w:val="right"/>
        <w:rPr>
          <w:rFonts w:eastAsia="PMingLiU"/>
          <w:lang w:val="en-US"/>
        </w:rPr>
      </w:pPr>
      <w:hyperlink w:anchor="TableofContents" w:history="1">
        <w:r w:rsidR="000671C7" w:rsidRPr="00861C8A">
          <w:rPr>
            <w:rStyle w:val="Hyperlink"/>
            <w:rFonts w:eastAsia="PMingLiU"/>
            <w:sz w:val="16"/>
            <w:szCs w:val="16"/>
          </w:rPr>
          <w:t>目錄</w:t>
        </w:r>
      </w:hyperlink>
      <w:r w:rsidR="000671C7" w:rsidRPr="00861C8A">
        <w:rPr>
          <w:rFonts w:eastAsia="PMingLiU"/>
          <w:sz w:val="16"/>
          <w:szCs w:val="16"/>
          <w:lang w:val="en-US"/>
        </w:rPr>
        <w:t>/</w:t>
      </w:r>
      <w:hyperlink w:anchor="GeneralTerms" w:history="1">
        <w:r w:rsidR="000671C7" w:rsidRPr="00861C8A">
          <w:rPr>
            <w:rStyle w:val="Hyperlink"/>
            <w:rFonts w:eastAsia="PMingLiU"/>
            <w:sz w:val="16"/>
            <w:szCs w:val="16"/>
          </w:rPr>
          <w:t>一般條款</w:t>
        </w:r>
      </w:hyperlink>
    </w:p>
    <w:p w:rsidR="00F3325C" w:rsidRPr="00AE1AD5" w:rsidRDefault="00F3325C" w:rsidP="00F3325C">
      <w:pPr>
        <w:pStyle w:val="ProductList-Offering2Heading"/>
        <w:outlineLvl w:val="2"/>
        <w:rPr>
          <w:rFonts w:eastAsia="PMingLiU"/>
        </w:rPr>
      </w:pPr>
      <w:bookmarkStart w:id="138" w:name="SkypeforBusinessOnline"/>
      <w:r w:rsidRPr="00AE1AD5">
        <w:rPr>
          <w:rFonts w:eastAsia="PMingLiU"/>
        </w:rPr>
        <w:tab/>
      </w:r>
      <w:bookmarkStart w:id="139" w:name="_Toc431797723"/>
      <w:bookmarkStart w:id="140" w:name="_Toc431459539"/>
      <w:bookmarkStart w:id="141" w:name="_Toc464561094"/>
      <w:r w:rsidRPr="00AE1AD5">
        <w:rPr>
          <w:rFonts w:eastAsia="PMingLiU"/>
        </w:rPr>
        <w:t>商務用</w:t>
      </w:r>
      <w:r w:rsidRPr="00AE1AD5">
        <w:rPr>
          <w:rFonts w:eastAsia="PMingLiU"/>
        </w:rPr>
        <w:t xml:space="preserve"> Skype </w:t>
      </w:r>
      <w:bookmarkEnd w:id="139"/>
      <w:r w:rsidRPr="00AE1AD5">
        <w:rPr>
          <w:rFonts w:eastAsia="PMingLiU"/>
        </w:rPr>
        <w:t>Online</w:t>
      </w:r>
      <w:bookmarkEnd w:id="138"/>
      <w:bookmarkEnd w:id="140"/>
      <w:bookmarkEnd w:id="141"/>
    </w:p>
    <w:p w:rsidR="00F3325C" w:rsidRPr="00864991" w:rsidRDefault="00F3325C" w:rsidP="00F3325C">
      <w:pPr>
        <w:pStyle w:val="ProductList-Offering1"/>
        <w:rPr>
          <w:rFonts w:ascii="Calibri" w:eastAsia="PMingLiU" w:hAnsi="Calibri"/>
          <w:lang w:val="en-US"/>
        </w:rPr>
        <w:sectPr w:rsidR="00F3325C" w:rsidRPr="00864991" w:rsidSect="00F3325C">
          <w:type w:val="continuous"/>
          <w:pgSz w:w="12240" w:h="15840"/>
          <w:pgMar w:top="1440" w:right="720" w:bottom="1440" w:left="720" w:header="720" w:footer="720" w:gutter="0"/>
          <w:cols w:space="720"/>
          <w:titlePg/>
          <w:docGrid w:linePitch="360"/>
        </w:sectPr>
      </w:pPr>
    </w:p>
    <w:p w:rsidR="00525461" w:rsidRPr="0015391F" w:rsidRDefault="00525461" w:rsidP="00525461">
      <w:pPr>
        <w:pStyle w:val="ProductList-Body"/>
        <w:rPr>
          <w:rFonts w:ascii="Calibri Light" w:eastAsia="PMingLiU" w:hAnsi="Calibri Light"/>
          <w:lang w:val="en-US"/>
        </w:rPr>
      </w:pPr>
      <w:r w:rsidRPr="0015391F">
        <w:rPr>
          <w:rFonts w:ascii="Calibri Light" w:eastAsia="PMingLiU" w:hAnsi="Calibri Light"/>
          <w:sz w:val="16"/>
          <w:szCs w:val="16"/>
        </w:rPr>
        <w:t>商務用</w:t>
      </w:r>
      <w:r w:rsidRPr="0015391F">
        <w:rPr>
          <w:rFonts w:ascii="Calibri Light" w:eastAsia="PMingLiU" w:hAnsi="Calibri Light"/>
          <w:sz w:val="16"/>
          <w:szCs w:val="16"/>
          <w:lang w:val="en-US"/>
        </w:rPr>
        <w:t xml:space="preserve"> Skype Online (</w:t>
      </w:r>
      <w:r w:rsidRPr="0015391F">
        <w:rPr>
          <w:rFonts w:ascii="Calibri Light" w:eastAsia="PMingLiU" w:hAnsi="Calibri Light"/>
          <w:sz w:val="16"/>
          <w:szCs w:val="16"/>
        </w:rPr>
        <w:t>方案</w:t>
      </w:r>
      <w:r w:rsidRPr="0015391F">
        <w:rPr>
          <w:rFonts w:ascii="Calibri Light" w:eastAsia="PMingLiU" w:hAnsi="Calibri Light"/>
          <w:sz w:val="16"/>
          <w:szCs w:val="16"/>
          <w:lang w:val="en-US"/>
        </w:rPr>
        <w:t xml:space="preserve"> 1 </w:t>
      </w:r>
      <w:r w:rsidRPr="0015391F">
        <w:rPr>
          <w:rFonts w:ascii="Calibri Light" w:eastAsia="PMingLiU" w:hAnsi="Calibri Light"/>
          <w:sz w:val="16"/>
          <w:szCs w:val="16"/>
        </w:rPr>
        <w:t>和方案</w:t>
      </w:r>
      <w:r w:rsidRPr="0015391F">
        <w:rPr>
          <w:rFonts w:ascii="Calibri Light" w:eastAsia="PMingLiU" w:hAnsi="Calibri Light"/>
          <w:sz w:val="16"/>
          <w:szCs w:val="16"/>
          <w:lang w:val="en-US"/>
        </w:rPr>
        <w:t xml:space="preserve"> 2)</w:t>
      </w:r>
    </w:p>
    <w:p w:rsidR="00F3325C" w:rsidRPr="0015391F" w:rsidRDefault="00525461" w:rsidP="00525461">
      <w:pPr>
        <w:pStyle w:val="ProductList-Body"/>
        <w:rPr>
          <w:rFonts w:ascii="Calibri Light" w:eastAsia="PMingLiU" w:hAnsi="Calibri Light"/>
          <w:sz w:val="16"/>
          <w:szCs w:val="16"/>
          <w:lang w:val="en-US"/>
        </w:rPr>
      </w:pPr>
      <w:r w:rsidRPr="0015391F">
        <w:rPr>
          <w:rFonts w:ascii="Calibri Light" w:eastAsia="PMingLiU" w:hAnsi="Calibri Light"/>
          <w:sz w:val="16"/>
          <w:szCs w:val="16"/>
        </w:rPr>
        <w:t>商務用</w:t>
      </w:r>
      <w:r w:rsidRPr="0015391F">
        <w:rPr>
          <w:rFonts w:ascii="Calibri Light" w:eastAsia="PMingLiU" w:hAnsi="Calibri Light"/>
          <w:sz w:val="16"/>
          <w:szCs w:val="16"/>
          <w:lang w:val="en-US"/>
        </w:rPr>
        <w:t xml:space="preserve"> Skype Online Cloud PBX</w:t>
      </w:r>
    </w:p>
    <w:p w:rsidR="00F3325C" w:rsidRPr="0015391F" w:rsidRDefault="00F3325C" w:rsidP="00F3325C">
      <w:pPr>
        <w:pStyle w:val="ProductList-Offering2"/>
        <w:rPr>
          <w:rFonts w:ascii="Calibri Light" w:eastAsia="PMingLiU" w:hAnsi="Calibri Light"/>
          <w:lang w:val="en-US"/>
        </w:rPr>
        <w:sectPr w:rsidR="00F3325C" w:rsidRPr="0015391F" w:rsidSect="00F3325C">
          <w:type w:val="continuous"/>
          <w:pgSz w:w="12240" w:h="15840"/>
          <w:pgMar w:top="1440" w:right="720" w:bottom="1440" w:left="720" w:header="720" w:footer="720" w:gutter="0"/>
          <w:cols w:num="2" w:space="720"/>
          <w:titlePg/>
          <w:docGrid w:linePitch="360"/>
        </w:sectPr>
      </w:pPr>
    </w:p>
    <w:p w:rsidR="00F3325C" w:rsidRPr="00864991" w:rsidRDefault="00F3325C" w:rsidP="00F3325C">
      <w:pPr>
        <w:pStyle w:val="ProductList-Body"/>
        <w:pBdr>
          <w:top w:val="single" w:sz="4" w:space="1" w:color="BFBFBF" w:themeColor="background1" w:themeShade="BF"/>
        </w:pBdr>
        <w:rPr>
          <w:rFonts w:ascii="Calibri" w:eastAsia="PMingLiU" w:hAnsi="Calibri"/>
          <w:b/>
          <w:color w:val="000000" w:themeColor="text1"/>
          <w:sz w:val="8"/>
          <w:szCs w:val="8"/>
          <w:lang w:val="en-US"/>
        </w:rPr>
      </w:pPr>
    </w:p>
    <w:p w:rsidR="00F3325C" w:rsidRPr="00864991" w:rsidRDefault="00F3325C" w:rsidP="00F3325C">
      <w:pPr>
        <w:pStyle w:val="ProductList-Body"/>
        <w:tabs>
          <w:tab w:val="clear" w:pos="158"/>
          <w:tab w:val="left" w:pos="360"/>
        </w:tabs>
        <w:rPr>
          <w:rFonts w:ascii="Calibri" w:eastAsia="PMingLiU" w:hAnsi="Calibri"/>
          <w:b/>
          <w:color w:val="00188F"/>
          <w:lang w:val="en-US"/>
        </w:rPr>
      </w:pPr>
      <w:r w:rsidRPr="0096043F">
        <w:rPr>
          <w:rFonts w:ascii="Calibri" w:eastAsia="PMingLiU" w:hAnsi="Calibri"/>
          <w:b/>
          <w:color w:val="00188F"/>
        </w:rPr>
        <w:t>聲明</w:t>
      </w:r>
    </w:p>
    <w:p w:rsidR="00F3325C" w:rsidRPr="00864991" w:rsidRDefault="00F3325C" w:rsidP="00F3325C">
      <w:pPr>
        <w:pStyle w:val="ProductList-Body"/>
        <w:rPr>
          <w:rFonts w:ascii="Calibri" w:eastAsia="PMingLiU" w:hAnsi="Calibri"/>
          <w:lang w:val="en-US"/>
        </w:rPr>
      </w:pPr>
      <w:r w:rsidRPr="0096043F">
        <w:rPr>
          <w:rFonts w:ascii="Calibri" w:eastAsia="PMingLiU" w:hAnsi="Calibri"/>
        </w:rPr>
        <w:t>位於</w:t>
      </w:r>
      <w:hyperlink w:anchor="Attachment1" w:history="1">
        <w:r w:rsidRPr="0096043F">
          <w:rPr>
            <w:rStyle w:val="Hyperlink"/>
            <w:rFonts w:ascii="Calibri" w:eastAsia="PMingLiU" w:hAnsi="Calibri"/>
          </w:rPr>
          <w:t>附件</w:t>
        </w:r>
        <w:r w:rsidRPr="00864991">
          <w:rPr>
            <w:rStyle w:val="Hyperlink"/>
            <w:rFonts w:ascii="Calibri" w:eastAsia="PMingLiU" w:hAnsi="Calibri"/>
            <w:lang w:val="en-US"/>
          </w:rPr>
          <w:t xml:space="preserve"> 1</w:t>
        </w:r>
      </w:hyperlink>
      <w:r w:rsidRPr="00864991">
        <w:rPr>
          <w:rFonts w:ascii="Calibri" w:eastAsia="PMingLiU" w:hAnsi="Calibri"/>
          <w:lang w:val="en-US"/>
        </w:rPr>
        <w:t xml:space="preserve"> </w:t>
      </w:r>
      <w:r w:rsidRPr="0096043F">
        <w:rPr>
          <w:rFonts w:ascii="Calibri" w:eastAsia="PMingLiU" w:hAnsi="Calibri"/>
        </w:rPr>
        <w:t>中之</w:t>
      </w:r>
      <w:r w:rsidRPr="00864991">
        <w:rPr>
          <w:rFonts w:ascii="Calibri" w:eastAsia="PMingLiU" w:hAnsi="Calibri"/>
          <w:lang w:val="en-US"/>
        </w:rPr>
        <w:t xml:space="preserve"> H.264/MPEG-4 AVC </w:t>
      </w:r>
      <w:r w:rsidRPr="0096043F">
        <w:rPr>
          <w:rFonts w:ascii="Calibri" w:eastAsia="PMingLiU" w:hAnsi="Calibri"/>
        </w:rPr>
        <w:t>及</w:t>
      </w:r>
      <w:r w:rsidRPr="00864991">
        <w:rPr>
          <w:rFonts w:ascii="Calibri" w:eastAsia="PMingLiU" w:hAnsi="Calibri"/>
          <w:lang w:val="en-US"/>
        </w:rPr>
        <w:t>/</w:t>
      </w:r>
      <w:r w:rsidRPr="0096043F">
        <w:rPr>
          <w:rFonts w:ascii="Calibri" w:eastAsia="PMingLiU" w:hAnsi="Calibri"/>
        </w:rPr>
        <w:t>或</w:t>
      </w:r>
      <w:r w:rsidRPr="00864991">
        <w:rPr>
          <w:rFonts w:ascii="Calibri" w:eastAsia="PMingLiU" w:hAnsi="Calibri"/>
          <w:lang w:val="en-US"/>
        </w:rPr>
        <w:t xml:space="preserve"> VC-1 </w:t>
      </w:r>
      <w:r w:rsidRPr="0096043F">
        <w:rPr>
          <w:rFonts w:ascii="Calibri" w:eastAsia="PMingLiU" w:hAnsi="Calibri"/>
        </w:rPr>
        <w:t>通知適用之。</w:t>
      </w:r>
    </w:p>
    <w:p w:rsidR="00F3325C" w:rsidRPr="00864991" w:rsidRDefault="00F3325C" w:rsidP="00F3325C">
      <w:pPr>
        <w:pStyle w:val="ProductList-Body"/>
        <w:rPr>
          <w:rFonts w:ascii="Calibri" w:eastAsia="PMingLiU" w:hAnsi="Calibri"/>
          <w:lang w:val="en-US"/>
        </w:rPr>
      </w:pPr>
    </w:p>
    <w:p w:rsidR="00F3325C" w:rsidRPr="0096043F" w:rsidRDefault="00F3325C" w:rsidP="00F3325C">
      <w:pPr>
        <w:pStyle w:val="ProductList-Body"/>
        <w:rPr>
          <w:rFonts w:ascii="Calibri" w:eastAsia="PMingLiU" w:hAnsi="Calibri"/>
          <w:b/>
          <w:color w:val="00188F"/>
        </w:rPr>
      </w:pPr>
      <w:bookmarkStart w:id="142" w:name="的核心功能"/>
      <w:bookmarkEnd w:id="142"/>
      <w:r w:rsidRPr="0096043F">
        <w:rPr>
          <w:rFonts w:ascii="Calibri" w:eastAsia="PMingLiU" w:hAnsi="Calibri"/>
          <w:b/>
          <w:color w:val="00188F"/>
        </w:rPr>
        <w:t xml:space="preserve">Office 365 Services </w:t>
      </w:r>
      <w:r w:rsidRPr="0096043F">
        <w:rPr>
          <w:rFonts w:ascii="Calibri" w:eastAsia="PMingLiU" w:hAnsi="Calibri"/>
          <w:b/>
          <w:color w:val="00188F"/>
        </w:rPr>
        <w:t>的核心功能</w:t>
      </w:r>
    </w:p>
    <w:p w:rsidR="00F3325C" w:rsidRPr="0096043F" w:rsidRDefault="00F3325C" w:rsidP="00F3325C">
      <w:pPr>
        <w:pStyle w:val="ProductList-Body"/>
        <w:rPr>
          <w:rFonts w:ascii="Calibri" w:eastAsia="PMingLiU" w:hAnsi="Calibri"/>
        </w:rPr>
      </w:pPr>
      <w:r w:rsidRPr="0096043F">
        <w:rPr>
          <w:rFonts w:ascii="Calibri" w:eastAsia="PMingLiU" w:hAnsi="Calibri"/>
        </w:rPr>
        <w:t>商務用</w:t>
      </w:r>
      <w:r w:rsidRPr="0096043F">
        <w:rPr>
          <w:rFonts w:ascii="Calibri" w:eastAsia="PMingLiU" w:hAnsi="Calibri"/>
        </w:rPr>
        <w:t xml:space="preserve"> Skype Online </w:t>
      </w:r>
      <w:r w:rsidRPr="0096043F">
        <w:rPr>
          <w:rFonts w:ascii="Calibri" w:eastAsia="PMingLiU" w:hAnsi="Calibri"/>
        </w:rPr>
        <w:t>方案</w:t>
      </w:r>
      <w:r w:rsidRPr="0096043F">
        <w:rPr>
          <w:rFonts w:ascii="Calibri" w:eastAsia="PMingLiU" w:hAnsi="Calibri"/>
        </w:rPr>
        <w:t xml:space="preserve"> 1 </w:t>
      </w:r>
      <w:r w:rsidRPr="0096043F">
        <w:rPr>
          <w:rFonts w:ascii="Calibri" w:eastAsia="PMingLiU" w:hAnsi="Calibri"/>
        </w:rPr>
        <w:t>及方案</w:t>
      </w:r>
      <w:r w:rsidRPr="0096043F">
        <w:rPr>
          <w:rFonts w:ascii="Calibri" w:eastAsia="PMingLiU" w:hAnsi="Calibri"/>
        </w:rPr>
        <w:t xml:space="preserve"> 2 </w:t>
      </w:r>
      <w:r w:rsidRPr="0096043F">
        <w:rPr>
          <w:rFonts w:ascii="Calibri" w:eastAsia="PMingLiU" w:hAnsi="Calibri"/>
        </w:rPr>
        <w:t>或其後續服務將具備下列</w:t>
      </w:r>
      <w:hyperlink w:anchor="的核心功能" w:history="1">
        <w:r w:rsidRPr="0096043F">
          <w:rPr>
            <w:rStyle w:val="Hyperlink"/>
            <w:rFonts w:ascii="Calibri" w:eastAsia="PMingLiU" w:hAnsi="Calibri"/>
          </w:rPr>
          <w:t>核心功能</w:t>
        </w:r>
      </w:hyperlink>
      <w:r w:rsidRPr="0096043F">
        <w:rPr>
          <w:rFonts w:ascii="Calibri" w:eastAsia="PMingLiU" w:hAnsi="Calibri"/>
        </w:rPr>
        <w:t>能力：</w:t>
      </w:r>
    </w:p>
    <w:p w:rsidR="00F3325C" w:rsidRPr="0096043F" w:rsidRDefault="00F3325C" w:rsidP="00F3325C">
      <w:pPr>
        <w:pStyle w:val="ProductList-Body"/>
        <w:rPr>
          <w:rFonts w:ascii="Calibri" w:eastAsia="PMingLiU" w:hAnsi="Calibri"/>
        </w:rPr>
      </w:pPr>
    </w:p>
    <w:p w:rsidR="00F3325C" w:rsidRPr="0096043F" w:rsidRDefault="00F3325C" w:rsidP="00F3325C">
      <w:pPr>
        <w:pStyle w:val="ProductList-Body"/>
        <w:tabs>
          <w:tab w:val="clear" w:pos="158"/>
          <w:tab w:val="left" w:pos="360"/>
        </w:tabs>
        <w:ind w:left="180"/>
        <w:rPr>
          <w:rFonts w:ascii="Calibri" w:eastAsia="PMingLiU" w:hAnsi="Calibri"/>
          <w:b/>
          <w:color w:val="0072C6"/>
        </w:rPr>
      </w:pPr>
      <w:r w:rsidRPr="0096043F">
        <w:rPr>
          <w:rFonts w:ascii="Calibri" w:eastAsia="PMingLiU" w:hAnsi="Calibri"/>
          <w:b/>
          <w:color w:val="0072C6"/>
        </w:rPr>
        <w:t>即時訊息</w:t>
      </w:r>
    </w:p>
    <w:p w:rsidR="00F3325C" w:rsidRPr="0096043F" w:rsidRDefault="00F3325C" w:rsidP="00F3325C">
      <w:pPr>
        <w:pStyle w:val="ProductList-Body"/>
        <w:tabs>
          <w:tab w:val="clear" w:pos="158"/>
          <w:tab w:val="left" w:pos="360"/>
        </w:tabs>
        <w:ind w:left="180"/>
        <w:rPr>
          <w:rFonts w:ascii="Calibri" w:eastAsia="PMingLiU" w:hAnsi="Calibri"/>
        </w:rPr>
      </w:pPr>
      <w:r w:rsidRPr="0096043F">
        <w:rPr>
          <w:rFonts w:ascii="Calibri" w:eastAsia="PMingLiU" w:hAnsi="Calibri"/>
        </w:rPr>
        <w:t>使用者能夠透過網際網路通訊協定網路將文字訊息即時移轉給另一個使用者。</w:t>
      </w:r>
    </w:p>
    <w:p w:rsidR="00F3325C" w:rsidRPr="0096043F" w:rsidRDefault="00F3325C" w:rsidP="00F3325C">
      <w:pPr>
        <w:pStyle w:val="ProductList-Body"/>
        <w:tabs>
          <w:tab w:val="clear" w:pos="158"/>
          <w:tab w:val="left" w:pos="360"/>
        </w:tabs>
        <w:ind w:left="180"/>
        <w:rPr>
          <w:rFonts w:ascii="Calibri" w:eastAsia="PMingLiU" w:hAnsi="Calibri"/>
        </w:rPr>
      </w:pPr>
    </w:p>
    <w:p w:rsidR="000671C7" w:rsidRPr="00861C8A" w:rsidRDefault="000671C7" w:rsidP="000671C7">
      <w:pPr>
        <w:pStyle w:val="ProductList-Body"/>
        <w:tabs>
          <w:tab w:val="clear" w:pos="158"/>
          <w:tab w:val="left" w:pos="360"/>
        </w:tabs>
        <w:ind w:left="180"/>
        <w:rPr>
          <w:rFonts w:eastAsia="PMingLiU"/>
        </w:rPr>
      </w:pPr>
      <w:r w:rsidRPr="00861C8A">
        <w:rPr>
          <w:rFonts w:eastAsia="PMingLiU"/>
          <w:b/>
          <w:color w:val="0072C6"/>
        </w:rPr>
        <w:t>狀態</w:t>
      </w:r>
    </w:p>
    <w:p w:rsidR="000671C7" w:rsidRPr="00861C8A" w:rsidRDefault="000671C7" w:rsidP="000671C7">
      <w:pPr>
        <w:pStyle w:val="ProductList-Body"/>
        <w:tabs>
          <w:tab w:val="clear" w:pos="158"/>
          <w:tab w:val="left" w:pos="360"/>
        </w:tabs>
        <w:ind w:left="180"/>
        <w:rPr>
          <w:rFonts w:eastAsia="PMingLiU"/>
        </w:rPr>
      </w:pPr>
      <w:r w:rsidRPr="00861C8A">
        <w:rPr>
          <w:rFonts w:eastAsia="PMingLiU"/>
        </w:rPr>
        <w:t>使用者將能設定及顯示使用者的可用性及檢視另一個使用者的可用性。</w:t>
      </w:r>
    </w:p>
    <w:p w:rsidR="000671C7" w:rsidRPr="00861C8A" w:rsidRDefault="000671C7" w:rsidP="000671C7">
      <w:pPr>
        <w:pStyle w:val="ProductList-Body"/>
        <w:tabs>
          <w:tab w:val="clear" w:pos="158"/>
          <w:tab w:val="left" w:pos="360"/>
        </w:tabs>
        <w:ind w:left="180"/>
        <w:rPr>
          <w:rFonts w:eastAsia="PMingLiU"/>
        </w:rPr>
      </w:pPr>
    </w:p>
    <w:p w:rsidR="000671C7" w:rsidRPr="00861C8A" w:rsidRDefault="000671C7" w:rsidP="000671C7">
      <w:pPr>
        <w:pStyle w:val="ProductList-Body"/>
        <w:tabs>
          <w:tab w:val="clear" w:pos="158"/>
          <w:tab w:val="left" w:pos="360"/>
        </w:tabs>
        <w:ind w:left="180"/>
        <w:rPr>
          <w:rFonts w:eastAsia="PMingLiU"/>
        </w:rPr>
      </w:pPr>
      <w:r w:rsidRPr="00861C8A">
        <w:rPr>
          <w:rFonts w:eastAsia="PMingLiU"/>
          <w:b/>
          <w:color w:val="0072C6"/>
        </w:rPr>
        <w:t>線上會議</w:t>
      </w:r>
    </w:p>
    <w:p w:rsidR="000671C7" w:rsidRPr="00861C8A" w:rsidRDefault="000671C7" w:rsidP="000671C7">
      <w:pPr>
        <w:pStyle w:val="ProductList-Body"/>
        <w:tabs>
          <w:tab w:val="clear" w:pos="158"/>
          <w:tab w:val="left" w:pos="360"/>
        </w:tabs>
        <w:ind w:left="180"/>
        <w:rPr>
          <w:rFonts w:eastAsia="PMingLiU"/>
        </w:rPr>
      </w:pPr>
      <w:r w:rsidRPr="00861C8A">
        <w:rPr>
          <w:rFonts w:eastAsia="PMingLiU"/>
        </w:rPr>
        <w:t>使用者將能進行具有與其他使用者進行音訊及視訊會議功能之網際網路會議。</w:t>
      </w:r>
    </w:p>
    <w:p w:rsidR="000671C7" w:rsidRPr="00861C8A" w:rsidRDefault="000671C7" w:rsidP="000671C7">
      <w:pPr>
        <w:pStyle w:val="ProductList-Body"/>
        <w:tabs>
          <w:tab w:val="clear" w:pos="158"/>
          <w:tab w:val="left" w:pos="360"/>
        </w:tabs>
        <w:rPr>
          <w:rFonts w:eastAsia="PMingLiU"/>
        </w:rPr>
      </w:pPr>
    </w:p>
    <w:p w:rsidR="000671C7" w:rsidRPr="00861C8A" w:rsidRDefault="000671C7" w:rsidP="000671C7">
      <w:pPr>
        <w:pStyle w:val="ProductList-Body"/>
        <w:tabs>
          <w:tab w:val="clear" w:pos="158"/>
          <w:tab w:val="left" w:pos="360"/>
        </w:tabs>
        <w:rPr>
          <w:rFonts w:eastAsia="PMingLiU"/>
        </w:rPr>
      </w:pPr>
      <w:r w:rsidRPr="00861C8A">
        <w:rPr>
          <w:rFonts w:eastAsia="PMingLiU"/>
          <w:b/>
          <w:color w:val="00188F"/>
        </w:rPr>
        <w:t>外部使用者及未經商務用</w:t>
      </w:r>
      <w:r w:rsidRPr="00861C8A">
        <w:rPr>
          <w:rFonts w:eastAsia="PMingLiU"/>
          <w:b/>
          <w:color w:val="00188F"/>
        </w:rPr>
        <w:t xml:space="preserve"> Skype Online </w:t>
      </w:r>
      <w:r w:rsidRPr="00861C8A">
        <w:rPr>
          <w:rFonts w:eastAsia="PMingLiU"/>
          <w:b/>
          <w:color w:val="00188F"/>
        </w:rPr>
        <w:t>驗證的使用者</w:t>
      </w:r>
    </w:p>
    <w:p w:rsidR="000671C7" w:rsidRPr="00861C8A" w:rsidRDefault="000671C7" w:rsidP="000671C7">
      <w:pPr>
        <w:pStyle w:val="ProductList-Body"/>
        <w:tabs>
          <w:tab w:val="clear" w:pos="158"/>
          <w:tab w:val="left" w:pos="360"/>
        </w:tabs>
        <w:rPr>
          <w:rFonts w:eastAsia="PMingLiU"/>
        </w:rPr>
      </w:pPr>
      <w:r w:rsidRPr="00861C8A">
        <w:rPr>
          <w:rFonts w:eastAsia="PMingLiU"/>
        </w:rPr>
        <w:t>外部使用者以及非由商務用</w:t>
      </w:r>
      <w:r w:rsidRPr="00861C8A">
        <w:rPr>
          <w:rFonts w:eastAsia="PMingLiU"/>
        </w:rPr>
        <w:t xml:space="preserve"> Skype Online </w:t>
      </w:r>
      <w:r w:rsidRPr="00861C8A">
        <w:rPr>
          <w:rFonts w:eastAsia="PMingLiU"/>
        </w:rPr>
        <w:t>服務驗證之使用者不需要具備使用者</w:t>
      </w:r>
      <w:r w:rsidRPr="00861C8A">
        <w:rPr>
          <w:rFonts w:eastAsia="PMingLiU"/>
        </w:rPr>
        <w:t xml:space="preserve"> SL</w:t>
      </w:r>
      <w:r w:rsidRPr="00861C8A">
        <w:rPr>
          <w:rFonts w:eastAsia="PMingLiU"/>
        </w:rPr>
        <w:t>。</w:t>
      </w:r>
    </w:p>
    <w:p w:rsidR="000671C7" w:rsidRPr="00861C8A" w:rsidRDefault="008C3538" w:rsidP="000671C7">
      <w:pPr>
        <w:pStyle w:val="ProductList-Body"/>
        <w:shd w:val="clear" w:color="auto" w:fill="A6A6A6" w:themeFill="background1" w:themeFillShade="A6"/>
        <w:spacing w:before="120" w:after="240"/>
        <w:jc w:val="right"/>
        <w:rPr>
          <w:rFonts w:eastAsia="PMingLiU"/>
        </w:rPr>
      </w:pPr>
      <w:hyperlink w:anchor="TableofContents" w:history="1">
        <w:r w:rsidR="000671C7" w:rsidRPr="00861C8A">
          <w:rPr>
            <w:rStyle w:val="Hyperlink"/>
            <w:rFonts w:eastAsia="PMingLiU"/>
            <w:sz w:val="16"/>
            <w:szCs w:val="16"/>
          </w:rPr>
          <w:t>目錄</w:t>
        </w:r>
      </w:hyperlink>
      <w:r w:rsidR="000671C7" w:rsidRPr="00861C8A">
        <w:rPr>
          <w:rFonts w:eastAsia="PMingLiU"/>
          <w:sz w:val="16"/>
          <w:szCs w:val="16"/>
        </w:rPr>
        <w:t>/</w:t>
      </w:r>
      <w:hyperlink w:anchor="GeneralTerms" w:history="1">
        <w:r w:rsidR="000671C7" w:rsidRPr="00861C8A">
          <w:rPr>
            <w:rStyle w:val="Hyperlink"/>
            <w:rFonts w:eastAsia="PMingLiU"/>
            <w:sz w:val="16"/>
            <w:szCs w:val="16"/>
          </w:rPr>
          <w:t>一般條款</w:t>
        </w:r>
      </w:hyperlink>
    </w:p>
    <w:p w:rsidR="00F3325C" w:rsidRPr="0054532D" w:rsidRDefault="00F3325C" w:rsidP="00F3325C">
      <w:pPr>
        <w:pStyle w:val="ProductList-Offering2Heading"/>
        <w:outlineLvl w:val="2"/>
        <w:rPr>
          <w:rFonts w:eastAsia="PMingLiU"/>
          <w:lang w:eastAsia="zh-TW"/>
        </w:rPr>
      </w:pPr>
      <w:bookmarkStart w:id="143" w:name="SkypeforBusinessOnlinePTSN"/>
      <w:r w:rsidRPr="0054532D">
        <w:rPr>
          <w:rFonts w:eastAsia="PMingLiU"/>
          <w:lang w:eastAsia="zh-TW"/>
        </w:rPr>
        <w:tab/>
      </w:r>
      <w:bookmarkStart w:id="144" w:name="_Toc464561095"/>
      <w:r w:rsidRPr="0054532D">
        <w:rPr>
          <w:rFonts w:eastAsia="PMingLiU"/>
          <w:lang w:eastAsia="zh-TW"/>
        </w:rPr>
        <w:t>商務用</w:t>
      </w:r>
      <w:r w:rsidRPr="0054532D">
        <w:rPr>
          <w:rFonts w:eastAsia="PMingLiU"/>
          <w:lang w:eastAsia="zh-TW"/>
        </w:rPr>
        <w:t xml:space="preserve"> Skype Online PSTN Services</w:t>
      </w:r>
      <w:bookmarkEnd w:id="144"/>
    </w:p>
    <w:p w:rsidR="00F3325C" w:rsidRPr="0096043F" w:rsidRDefault="00F3325C" w:rsidP="00F3325C">
      <w:pPr>
        <w:pStyle w:val="ProductList-Offering1"/>
        <w:rPr>
          <w:rFonts w:ascii="Calibri" w:eastAsia="PMingLiU" w:hAnsi="Calibri"/>
        </w:rPr>
        <w:sectPr w:rsidR="00F3325C" w:rsidRPr="0096043F" w:rsidSect="00F3325C">
          <w:type w:val="continuous"/>
          <w:pgSz w:w="12240" w:h="15840"/>
          <w:pgMar w:top="1440" w:right="720" w:bottom="1440" w:left="720" w:header="720" w:footer="720" w:gutter="0"/>
          <w:cols w:space="720"/>
          <w:titlePg/>
          <w:docGrid w:linePitch="360"/>
        </w:sectPr>
      </w:pPr>
    </w:p>
    <w:bookmarkEnd w:id="143"/>
    <w:p w:rsidR="00DB1FA2" w:rsidRPr="0015391F" w:rsidRDefault="00DB1FA2" w:rsidP="00DB1FA2">
      <w:pPr>
        <w:pStyle w:val="ProductList-Body"/>
        <w:rPr>
          <w:rFonts w:ascii="Calibri Light" w:eastAsia="PMingLiU" w:hAnsi="Calibri Light"/>
          <w:sz w:val="16"/>
          <w:szCs w:val="16"/>
        </w:rPr>
      </w:pPr>
      <w:r w:rsidRPr="0015391F">
        <w:rPr>
          <w:rFonts w:ascii="Calibri Light" w:eastAsia="PMingLiU" w:hAnsi="Calibri Light"/>
          <w:sz w:val="16"/>
          <w:szCs w:val="16"/>
        </w:rPr>
        <w:t>商務用</w:t>
      </w:r>
      <w:r w:rsidRPr="0015391F">
        <w:rPr>
          <w:rFonts w:ascii="Calibri Light" w:eastAsia="PMingLiU" w:hAnsi="Calibri Light"/>
          <w:sz w:val="16"/>
          <w:szCs w:val="16"/>
        </w:rPr>
        <w:t xml:space="preserve"> Skype Online PSTN Calling</w:t>
      </w:r>
    </w:p>
    <w:p w:rsidR="00DB1FA2" w:rsidRPr="0015391F" w:rsidRDefault="00DB1FA2" w:rsidP="00DB1FA2">
      <w:pPr>
        <w:pStyle w:val="ProductList-Body"/>
        <w:rPr>
          <w:rFonts w:ascii="Calibri Light" w:eastAsia="PMingLiU" w:hAnsi="Calibri Light"/>
          <w:sz w:val="16"/>
          <w:szCs w:val="16"/>
        </w:rPr>
      </w:pPr>
      <w:r w:rsidRPr="0015391F">
        <w:rPr>
          <w:rFonts w:ascii="Calibri Light" w:eastAsia="PMingLiU" w:hAnsi="Calibri Light"/>
          <w:sz w:val="16"/>
          <w:szCs w:val="16"/>
        </w:rPr>
        <w:t>商務用</w:t>
      </w:r>
      <w:r w:rsidRPr="0015391F">
        <w:rPr>
          <w:rFonts w:ascii="Calibri Light" w:eastAsia="PMingLiU" w:hAnsi="Calibri Light"/>
          <w:sz w:val="16"/>
          <w:szCs w:val="16"/>
        </w:rPr>
        <w:t xml:space="preserve"> Skype Online PSTN Conferencing</w:t>
      </w:r>
    </w:p>
    <w:p w:rsidR="00DB1FA2" w:rsidRPr="0015391F" w:rsidRDefault="00DB1FA2" w:rsidP="00DB1FA2">
      <w:pPr>
        <w:pStyle w:val="ProductList-Body"/>
        <w:rPr>
          <w:rFonts w:ascii="Calibri Light" w:eastAsia="PMingLiU" w:hAnsi="Calibri Light"/>
          <w:sz w:val="16"/>
          <w:szCs w:val="16"/>
        </w:rPr>
      </w:pPr>
      <w:r w:rsidRPr="0015391F">
        <w:rPr>
          <w:rFonts w:ascii="Calibri Light" w:eastAsia="PMingLiU" w:hAnsi="Calibri Light"/>
          <w:sz w:val="16"/>
          <w:szCs w:val="16"/>
        </w:rPr>
        <w:t>商務用</w:t>
      </w:r>
      <w:r w:rsidRPr="0015391F">
        <w:rPr>
          <w:rFonts w:ascii="Calibri Light" w:eastAsia="PMingLiU" w:hAnsi="Calibri Light"/>
          <w:sz w:val="16"/>
          <w:szCs w:val="16"/>
        </w:rPr>
        <w:t xml:space="preserve"> Skype PSTN </w:t>
      </w:r>
      <w:r w:rsidRPr="0015391F">
        <w:rPr>
          <w:rFonts w:ascii="Calibri Light" w:eastAsia="PMingLiU" w:hAnsi="Calibri Light"/>
          <w:sz w:val="16"/>
          <w:szCs w:val="16"/>
        </w:rPr>
        <w:t>消費</w:t>
      </w:r>
    </w:p>
    <w:p w:rsidR="00DB1FA2" w:rsidRPr="0015391F" w:rsidRDefault="00DB1FA2" w:rsidP="00DB1FA2">
      <w:pPr>
        <w:pStyle w:val="ProductList-Offering2"/>
        <w:rPr>
          <w:rFonts w:ascii="Calibri Light" w:eastAsia="PMingLiU" w:hAnsi="Calibri Light"/>
        </w:rPr>
        <w:sectPr w:rsidR="00DB1FA2" w:rsidRPr="0015391F" w:rsidSect="00DB1FA2">
          <w:type w:val="continuous"/>
          <w:pgSz w:w="12240" w:h="15840"/>
          <w:pgMar w:top="1440" w:right="720" w:bottom="1440" w:left="720" w:header="720" w:footer="720" w:gutter="0"/>
          <w:cols w:num="2" w:space="720"/>
          <w:titlePg/>
          <w:docGrid w:linePitch="360"/>
        </w:sectPr>
      </w:pPr>
    </w:p>
    <w:p w:rsidR="00F3325C" w:rsidRPr="0096043F" w:rsidRDefault="00F3325C" w:rsidP="00F3325C">
      <w:pPr>
        <w:pStyle w:val="ProductList-Body"/>
        <w:pBdr>
          <w:top w:val="single" w:sz="4" w:space="1" w:color="BFBFBF" w:themeColor="background1" w:themeShade="BF"/>
        </w:pBdr>
        <w:rPr>
          <w:rFonts w:ascii="Calibri" w:eastAsia="PMingLiU" w:hAnsi="Calibri"/>
          <w:b/>
          <w:color w:val="000000" w:themeColor="text1"/>
          <w:sz w:val="8"/>
          <w:szCs w:val="8"/>
        </w:rPr>
      </w:pPr>
    </w:p>
    <w:p w:rsidR="00A976D7" w:rsidRPr="00D70397" w:rsidRDefault="00A976D7" w:rsidP="00A976D7">
      <w:pPr>
        <w:pStyle w:val="ProductList-Body"/>
        <w:rPr>
          <w:rFonts w:eastAsia="PMingLiU"/>
        </w:rPr>
      </w:pPr>
      <w:r w:rsidRPr="00D70397">
        <w:rPr>
          <w:rFonts w:eastAsia="PMingLiU"/>
          <w:b/>
          <w:color w:val="00188F"/>
        </w:rPr>
        <w:t>PSTN Services</w:t>
      </w:r>
    </w:p>
    <w:p w:rsidR="00A976D7" w:rsidRPr="00D70397" w:rsidRDefault="00A976D7" w:rsidP="00A976D7">
      <w:pPr>
        <w:pStyle w:val="ProductList-Body"/>
        <w:rPr>
          <w:rFonts w:eastAsia="PMingLiU"/>
        </w:rPr>
      </w:pPr>
      <w:r w:rsidRPr="00D70397">
        <w:rPr>
          <w:rFonts w:eastAsia="PMingLiU"/>
        </w:rPr>
        <w:t>商務用</w:t>
      </w:r>
      <w:r w:rsidRPr="00D70397">
        <w:rPr>
          <w:rFonts w:eastAsia="PMingLiU"/>
        </w:rPr>
        <w:t xml:space="preserve"> Skype Online PSTN Services (</w:t>
      </w:r>
      <w:r w:rsidRPr="00D70397">
        <w:rPr>
          <w:rFonts w:eastAsia="PMingLiU"/>
        </w:rPr>
        <w:t>「</w:t>
      </w:r>
      <w:r w:rsidRPr="00D70397">
        <w:rPr>
          <w:rFonts w:eastAsia="PMingLiU"/>
        </w:rPr>
        <w:t>PSTN Services</w:t>
      </w:r>
      <w:r w:rsidRPr="00D70397">
        <w:rPr>
          <w:rFonts w:eastAsia="PMingLiU"/>
        </w:rPr>
        <w:t>」</w:t>
      </w:r>
      <w:r w:rsidRPr="00D70397">
        <w:rPr>
          <w:rFonts w:eastAsia="PMingLiU"/>
        </w:rPr>
        <w:t xml:space="preserve">) </w:t>
      </w:r>
      <w:r w:rsidRPr="00D70397">
        <w:rPr>
          <w:rFonts w:eastAsia="PMingLiU"/>
        </w:rPr>
        <w:t>可讓使用者透過全球語音電話網路</w:t>
      </w:r>
      <w:r w:rsidRPr="00D70397">
        <w:rPr>
          <w:rFonts w:eastAsia="PMingLiU"/>
        </w:rPr>
        <w:t xml:space="preserve"> (</w:t>
      </w:r>
      <w:r w:rsidRPr="00D70397">
        <w:rPr>
          <w:rFonts w:eastAsia="PMingLiU"/>
        </w:rPr>
        <w:t>即一般人熟知的公用交換電話網路</w:t>
      </w:r>
      <w:r w:rsidRPr="00D70397">
        <w:rPr>
          <w:rFonts w:eastAsia="PMingLiU"/>
        </w:rPr>
        <w:t xml:space="preserve">) </w:t>
      </w:r>
      <w:r w:rsidRPr="00D70397">
        <w:rPr>
          <w:rFonts w:eastAsia="PMingLiU"/>
        </w:rPr>
        <w:t>與其他人通訊。</w:t>
      </w:r>
      <w:r w:rsidRPr="00D70397">
        <w:rPr>
          <w:rFonts w:eastAsia="PMingLiU"/>
        </w:rPr>
        <w:t xml:space="preserve">PSTN Services </w:t>
      </w:r>
      <w:r w:rsidRPr="00D70397">
        <w:rPr>
          <w:rFonts w:eastAsia="PMingLiU"/>
        </w:rPr>
        <w:t>係由獲授權提供此服務的</w:t>
      </w:r>
      <w:r w:rsidRPr="00D70397">
        <w:rPr>
          <w:rFonts w:eastAsia="PMingLiU"/>
        </w:rPr>
        <w:t xml:space="preserve"> Microsoft </w:t>
      </w:r>
      <w:r w:rsidRPr="00D70397">
        <w:rPr>
          <w:rFonts w:eastAsia="PMingLiU"/>
        </w:rPr>
        <w:t>關係企業所提供。</w:t>
      </w:r>
      <w:r w:rsidRPr="00D70397">
        <w:rPr>
          <w:rFonts w:eastAsia="PMingLiU"/>
        </w:rPr>
        <w:t xml:space="preserve">PSTN Services </w:t>
      </w:r>
      <w:r w:rsidRPr="00D70397">
        <w:rPr>
          <w:rFonts w:eastAsia="PMingLiU"/>
        </w:rPr>
        <w:t>之價格可能包括所有相關稅賦與費用。所有包含的稅賦與費用皆公告於大量授權網站</w:t>
      </w:r>
      <w:r w:rsidRPr="00D70397">
        <w:rPr>
          <w:rFonts w:eastAsia="PMingLiU"/>
        </w:rPr>
        <w:t xml:space="preserve"> </w:t>
      </w:r>
      <w:r w:rsidRPr="00BB7F33">
        <w:rPr>
          <w:rFonts w:eastAsia="PMingLiU"/>
          <w:color w:val="0563C1"/>
        </w:rPr>
        <w:t>(</w:t>
      </w:r>
      <w:hyperlink r:id="rId54" w:history="1">
        <w:r w:rsidRPr="00BB7F33">
          <w:rPr>
            <w:rStyle w:val="Hyperlink"/>
            <w:rFonts w:eastAsia="PMingLiU"/>
            <w:color w:val="0563C1"/>
          </w:rPr>
          <w:t>http://go.microsoft.com/fwlink/?LinkId=690247</w:t>
        </w:r>
      </w:hyperlink>
      <w:r w:rsidRPr="00BB7F33">
        <w:rPr>
          <w:rFonts w:eastAsia="PMingLiU"/>
          <w:color w:val="0563C1"/>
        </w:rPr>
        <w:t>)</w:t>
      </w:r>
    </w:p>
    <w:p w:rsidR="003D0751" w:rsidRPr="005C21FE" w:rsidRDefault="003D0751" w:rsidP="003D0751">
      <w:pPr>
        <w:pStyle w:val="ProductList-Body"/>
        <w:rPr>
          <w:rFonts w:eastAsia="PMingLiU" w:cstheme="minorHAnsi"/>
        </w:rPr>
      </w:pPr>
    </w:p>
    <w:p w:rsidR="003D0751" w:rsidRPr="005C21FE" w:rsidRDefault="003D0751" w:rsidP="003D0751">
      <w:pPr>
        <w:pStyle w:val="ProductList-Body"/>
        <w:rPr>
          <w:rFonts w:eastAsia="PMingLiU" w:cstheme="minorHAnsi"/>
          <w:b/>
          <w:color w:val="00188F"/>
        </w:rPr>
      </w:pPr>
      <w:r w:rsidRPr="005C21FE">
        <w:rPr>
          <w:rFonts w:eastAsia="PMingLiU" w:cstheme="minorHAnsi"/>
          <w:b/>
          <w:color w:val="00188F"/>
        </w:rPr>
        <w:lastRenderedPageBreak/>
        <w:t>關於緊急服務的重要資訊</w:t>
      </w:r>
    </w:p>
    <w:p w:rsidR="003D0751" w:rsidRPr="005C21FE" w:rsidRDefault="003D0751" w:rsidP="003D0751">
      <w:pPr>
        <w:pStyle w:val="ProductList-Body"/>
        <w:rPr>
          <w:rFonts w:eastAsia="PMingLiU" w:cstheme="minorHAnsi"/>
        </w:rPr>
      </w:pPr>
      <w:r w:rsidRPr="005C21FE">
        <w:rPr>
          <w:rFonts w:eastAsia="PMingLiU" w:cstheme="minorHAnsi"/>
        </w:rPr>
        <w:t>客戶必須通知商務用</w:t>
      </w:r>
      <w:r w:rsidRPr="005C21FE">
        <w:rPr>
          <w:rFonts w:eastAsia="PMingLiU" w:cstheme="minorHAnsi"/>
        </w:rPr>
        <w:t xml:space="preserve"> Skype Online PSTN Calling </w:t>
      </w:r>
      <w:r w:rsidRPr="005C21FE">
        <w:rPr>
          <w:rFonts w:eastAsia="PMingLiU" w:cstheme="minorHAnsi"/>
        </w:rPr>
        <w:t>的每位使用者，緊急服務與傳統電話服務的運作方式有以下幾點不同：</w:t>
      </w:r>
      <w:r w:rsidRPr="005C21FE">
        <w:rPr>
          <w:rFonts w:eastAsia="PMingLiU" w:cstheme="minorHAnsi"/>
        </w:rPr>
        <w:t xml:space="preserve">(i) </w:t>
      </w:r>
      <w:r w:rsidRPr="005C21FE">
        <w:rPr>
          <w:rFonts w:eastAsia="PMingLiU" w:cstheme="minorHAnsi"/>
        </w:rPr>
        <w:t>商務用</w:t>
      </w:r>
      <w:r w:rsidRPr="005C21FE">
        <w:rPr>
          <w:rFonts w:eastAsia="PMingLiU" w:cstheme="minorHAnsi"/>
        </w:rPr>
        <w:t xml:space="preserve"> Skype </w:t>
      </w:r>
      <w:r w:rsidRPr="005C21FE">
        <w:rPr>
          <w:rFonts w:eastAsia="PMingLiU" w:cstheme="minorHAnsi"/>
        </w:rPr>
        <w:t>不一定知道緊急服務撥號者的實際位置，因此通話可能會被轉接到錯誤的緊急服務接聽中心和</w:t>
      </w:r>
      <w:r w:rsidRPr="005C21FE">
        <w:rPr>
          <w:rFonts w:eastAsia="PMingLiU" w:cstheme="minorHAnsi"/>
        </w:rPr>
        <w:t>/</w:t>
      </w:r>
      <w:r w:rsidRPr="005C21FE">
        <w:rPr>
          <w:rFonts w:eastAsia="PMingLiU" w:cstheme="minorHAnsi"/>
        </w:rPr>
        <w:t>或導致緊急服務派遣到錯誤的位置；</w:t>
      </w:r>
      <w:r w:rsidRPr="005C21FE">
        <w:rPr>
          <w:rFonts w:eastAsia="PMingLiU" w:cstheme="minorHAnsi"/>
        </w:rPr>
        <w:t xml:space="preserve">(ii) </w:t>
      </w:r>
      <w:r w:rsidRPr="005C21FE">
        <w:rPr>
          <w:rFonts w:eastAsia="PMingLiU" w:cstheme="minorHAnsi"/>
        </w:rPr>
        <w:t>假如使用者的裝置沒電、發生電力中斷，或因任何原因而無法存取網際網路，使用者將無法透過商務用</w:t>
      </w:r>
      <w:r w:rsidRPr="005C21FE">
        <w:rPr>
          <w:rFonts w:eastAsia="PMingLiU" w:cstheme="minorHAnsi"/>
        </w:rPr>
        <w:t xml:space="preserve"> Skype PSTN Calling </w:t>
      </w:r>
      <w:r w:rsidRPr="005C21FE">
        <w:rPr>
          <w:rFonts w:eastAsia="PMingLiU" w:cstheme="minorHAnsi"/>
        </w:rPr>
        <w:t>服務撥打緊急服務；以及</w:t>
      </w:r>
      <w:r w:rsidRPr="005C21FE">
        <w:rPr>
          <w:rFonts w:eastAsia="PMingLiU" w:cstheme="minorHAnsi"/>
        </w:rPr>
        <w:t xml:space="preserve"> (iii) </w:t>
      </w:r>
      <w:r w:rsidRPr="005C21FE">
        <w:rPr>
          <w:rFonts w:eastAsia="PMingLiU" w:cstheme="minorHAnsi"/>
        </w:rPr>
        <w:t>雖然商務用</w:t>
      </w:r>
      <w:r w:rsidRPr="005C21FE">
        <w:rPr>
          <w:rFonts w:eastAsia="PMingLiU" w:cstheme="minorHAnsi"/>
        </w:rPr>
        <w:t xml:space="preserve"> Skype Online PSTN Calling </w:t>
      </w:r>
      <w:r w:rsidRPr="005C21FE">
        <w:rPr>
          <w:rFonts w:eastAsia="PMingLiU" w:cstheme="minorHAnsi"/>
        </w:rPr>
        <w:t>服務可從全世界任何能夠取得網際網路連線的位置使用，但使用者仍不應從居住國家</w:t>
      </w:r>
      <w:r w:rsidRPr="005C21FE">
        <w:rPr>
          <w:rFonts w:eastAsia="PMingLiU" w:cstheme="minorHAnsi"/>
        </w:rPr>
        <w:t>/</w:t>
      </w:r>
      <w:r w:rsidRPr="005C21FE">
        <w:rPr>
          <w:rFonts w:eastAsia="PMingLiU" w:cstheme="minorHAnsi"/>
        </w:rPr>
        <w:t>地區以外的位置撥打緊急服務電話，因為該通話可能不會轉接到該位置的正確接聽中心。</w:t>
      </w:r>
    </w:p>
    <w:p w:rsidR="00F3325C" w:rsidRPr="0096043F" w:rsidRDefault="00F3325C" w:rsidP="00F3325C">
      <w:pPr>
        <w:pStyle w:val="ProductList-Body"/>
        <w:tabs>
          <w:tab w:val="left" w:pos="360"/>
        </w:tabs>
        <w:rPr>
          <w:rFonts w:ascii="Calibri" w:eastAsia="PMingLiU" w:hAnsi="Calibri"/>
        </w:rPr>
      </w:pPr>
    </w:p>
    <w:p w:rsidR="00F3325C" w:rsidRPr="00AF6430" w:rsidRDefault="00F3325C" w:rsidP="00AF6430">
      <w:pPr>
        <w:pStyle w:val="ProductList-Body"/>
        <w:tabs>
          <w:tab w:val="clear" w:pos="158"/>
          <w:tab w:val="left" w:pos="360"/>
        </w:tabs>
        <w:rPr>
          <w:rFonts w:eastAsia="PMingLiU"/>
          <w:b/>
          <w:color w:val="00188F"/>
        </w:rPr>
      </w:pPr>
      <w:r w:rsidRPr="00AF6430">
        <w:rPr>
          <w:rFonts w:eastAsia="PMingLiU"/>
          <w:b/>
          <w:color w:val="00188F"/>
        </w:rPr>
        <w:t>使用限制</w:t>
      </w:r>
    </w:p>
    <w:p w:rsidR="00F3325C" w:rsidRPr="0096043F" w:rsidRDefault="00F3325C" w:rsidP="00F3325C">
      <w:pPr>
        <w:pStyle w:val="ProductList-Body"/>
        <w:tabs>
          <w:tab w:val="clear" w:pos="158"/>
          <w:tab w:val="left" w:pos="360"/>
        </w:tabs>
        <w:rPr>
          <w:rFonts w:ascii="Calibri" w:eastAsia="PMingLiU" w:hAnsi="Calibri"/>
        </w:rPr>
      </w:pPr>
      <w:r w:rsidRPr="0096043F">
        <w:rPr>
          <w:rFonts w:ascii="Calibri" w:eastAsia="PMingLiU" w:hAnsi="Calibri"/>
        </w:rPr>
        <w:t>客戶不應逾越適用之</w:t>
      </w:r>
      <w:r w:rsidRPr="0096043F">
        <w:rPr>
          <w:rFonts w:ascii="Calibri" w:eastAsia="PMingLiU" w:hAnsi="Calibri"/>
        </w:rPr>
        <w:t xml:space="preserve"> PSTN Service </w:t>
      </w:r>
      <w:r w:rsidRPr="0096043F">
        <w:rPr>
          <w:rFonts w:ascii="Calibri" w:eastAsia="PMingLiU" w:hAnsi="Calibri"/>
        </w:rPr>
        <w:t>訂閱方案的使用限制，否則可能造成服務之中止。</w:t>
      </w:r>
      <w:r w:rsidRPr="0096043F">
        <w:rPr>
          <w:rFonts w:ascii="Calibri" w:eastAsia="PMingLiU" w:hAnsi="Calibri"/>
        </w:rPr>
        <w:t xml:space="preserve">Microsoft </w:t>
      </w:r>
      <w:r w:rsidRPr="0096043F">
        <w:rPr>
          <w:rFonts w:ascii="Calibri" w:eastAsia="PMingLiU" w:hAnsi="Calibri"/>
        </w:rPr>
        <w:t>將在中止</w:t>
      </w:r>
      <w:r w:rsidRPr="0096043F">
        <w:rPr>
          <w:rFonts w:ascii="Calibri" w:eastAsia="PMingLiU" w:hAnsi="Calibri"/>
        </w:rPr>
        <w:t xml:space="preserve"> PSTN Services </w:t>
      </w:r>
      <w:r w:rsidRPr="0096043F">
        <w:rPr>
          <w:rFonts w:ascii="Calibri" w:eastAsia="PMingLiU" w:hAnsi="Calibri"/>
        </w:rPr>
        <w:t>之前提供合理的通知，客戶在中止期間仍能撥打緊急電話。</w:t>
      </w:r>
    </w:p>
    <w:p w:rsidR="00F3325C" w:rsidRPr="0096043F" w:rsidRDefault="008C3538" w:rsidP="00F3325C">
      <w:pPr>
        <w:pStyle w:val="ProductList-Body"/>
        <w:shd w:val="clear" w:color="auto" w:fill="A6A6A6" w:themeFill="background1" w:themeFillShade="A6"/>
        <w:spacing w:before="120" w:after="240"/>
        <w:jc w:val="right"/>
        <w:rPr>
          <w:rFonts w:ascii="Calibri" w:eastAsia="PMingLiU" w:hAnsi="Calibri"/>
          <w:sz w:val="16"/>
          <w:szCs w:val="16"/>
        </w:rPr>
      </w:pPr>
      <w:hyperlink w:anchor="TableofContents" w:history="1">
        <w:r w:rsidR="00F3325C" w:rsidRPr="0096043F">
          <w:rPr>
            <w:rStyle w:val="Hyperlink"/>
            <w:rFonts w:ascii="Calibri" w:eastAsia="PMingLiU" w:hAnsi="Calibri"/>
            <w:sz w:val="16"/>
            <w:szCs w:val="16"/>
          </w:rPr>
          <w:t>目錄</w:t>
        </w:r>
      </w:hyperlink>
      <w:r w:rsidR="00F3325C" w:rsidRPr="0096043F">
        <w:rPr>
          <w:rFonts w:ascii="Calibri" w:eastAsia="PMingLiU" w:hAnsi="Calibri"/>
          <w:sz w:val="16"/>
          <w:szCs w:val="16"/>
        </w:rPr>
        <w:t>/</w:t>
      </w:r>
      <w:hyperlink w:anchor="GeneralTerms" w:history="1">
        <w:r w:rsidR="00F3325C" w:rsidRPr="0096043F">
          <w:rPr>
            <w:rStyle w:val="Hyperlink"/>
            <w:rFonts w:ascii="Calibri" w:eastAsia="PMingLiU" w:hAnsi="Calibri"/>
            <w:sz w:val="16"/>
            <w:szCs w:val="16"/>
          </w:rPr>
          <w:t>一般條款</w:t>
        </w:r>
      </w:hyperlink>
    </w:p>
    <w:p w:rsidR="000671C7" w:rsidRPr="003515FD" w:rsidRDefault="000671C7" w:rsidP="008F1B2C">
      <w:pPr>
        <w:pStyle w:val="ProductList-OfferingGroupHeading"/>
        <w:rPr>
          <w:rFonts w:ascii="PMingLiU" w:eastAsia="PMingLiU" w:hAnsi="PMingLiU"/>
          <w:lang w:eastAsia="zh-TW"/>
        </w:rPr>
      </w:pPr>
      <w:bookmarkStart w:id="145" w:name="_Toc464561096"/>
      <w:bookmarkStart w:id="146" w:name="OtherOnlineServices"/>
      <w:r w:rsidRPr="003515FD">
        <w:rPr>
          <w:rFonts w:ascii="PMingLiU" w:eastAsia="PMingLiU" w:hAnsi="PMingLiU" w:cs="MS Gothic" w:hint="eastAsia"/>
          <w:lang w:eastAsia="zh-TW"/>
        </w:rPr>
        <w:t>其他線上服務</w:t>
      </w:r>
      <w:bookmarkEnd w:id="145"/>
    </w:p>
    <w:bookmarkEnd w:id="146"/>
    <w:p w:rsidR="000671C7" w:rsidRPr="003515FD" w:rsidRDefault="000671C7" w:rsidP="008F1B2C">
      <w:pPr>
        <w:pStyle w:val="ProductList-Offering2Heading"/>
        <w:rPr>
          <w:rFonts w:eastAsia="PMingLiU"/>
        </w:rPr>
      </w:pPr>
      <w:r w:rsidRPr="003515FD">
        <w:rPr>
          <w:rFonts w:eastAsia="PMingLiU"/>
          <w:lang w:eastAsia="zh-TW"/>
        </w:rPr>
        <w:tab/>
      </w:r>
      <w:bookmarkStart w:id="147" w:name="_Toc464561097"/>
      <w:r w:rsidRPr="003515FD">
        <w:rPr>
          <w:rFonts w:eastAsia="PMingLiU"/>
        </w:rPr>
        <w:t xml:space="preserve">Bing </w:t>
      </w:r>
      <w:r w:rsidRPr="003515FD">
        <w:rPr>
          <w:rFonts w:eastAsia="PMingLiU" w:cs="MS Gothic"/>
        </w:rPr>
        <w:t>地圖服務</w:t>
      </w:r>
      <w:r w:rsidRPr="003515FD">
        <w:rPr>
          <w:rFonts w:eastAsia="PMingLiU"/>
        </w:rPr>
        <w:t xml:space="preserve"> Enterprise Platform </w:t>
      </w:r>
      <w:r w:rsidRPr="003515FD">
        <w:rPr>
          <w:rFonts w:eastAsia="PMingLiU" w:cs="MS Gothic"/>
        </w:rPr>
        <w:t>和</w:t>
      </w:r>
      <w:r w:rsidRPr="003515FD">
        <w:rPr>
          <w:rFonts w:eastAsia="PMingLiU"/>
        </w:rPr>
        <w:t xml:space="preserve"> Bing </w:t>
      </w:r>
      <w:r w:rsidRPr="003515FD">
        <w:rPr>
          <w:rFonts w:eastAsia="PMingLiU" w:cs="MS Gothic"/>
        </w:rPr>
        <w:t>地圖服務</w:t>
      </w:r>
      <w:r w:rsidRPr="003515FD">
        <w:rPr>
          <w:rFonts w:eastAsia="PMingLiU"/>
        </w:rPr>
        <w:t xml:space="preserve"> Mobile Asset Management Platform</w:t>
      </w:r>
      <w:bookmarkEnd w:id="147"/>
    </w:p>
    <w:p w:rsidR="000671C7" w:rsidRPr="00861C8A" w:rsidRDefault="000671C7" w:rsidP="000671C7">
      <w:pPr>
        <w:pStyle w:val="ProductList-Body"/>
        <w:rPr>
          <w:rFonts w:eastAsia="PMingLiU"/>
        </w:rPr>
      </w:pPr>
      <w:r w:rsidRPr="00861C8A">
        <w:rPr>
          <w:rFonts w:eastAsia="PMingLiU"/>
          <w:b/>
          <w:color w:val="00188F"/>
        </w:rPr>
        <w:t>服務訂閱使用權</w:t>
      </w:r>
    </w:p>
    <w:p w:rsidR="000671C7" w:rsidRPr="00861C8A" w:rsidRDefault="000671C7" w:rsidP="000671C7">
      <w:pPr>
        <w:pStyle w:val="ProductList-Body"/>
        <w:rPr>
          <w:rFonts w:eastAsia="PMingLiU"/>
        </w:rPr>
      </w:pPr>
      <w:r w:rsidRPr="00861C8A">
        <w:rPr>
          <w:rFonts w:eastAsia="PMingLiU"/>
        </w:rPr>
        <w:t>要提供服務之存取權必須具備服務訂閱使用權。每份服務訂閱使用權至少必須連同下列其中一個合格的加值訂閱使用權一起訂購：</w:t>
      </w:r>
    </w:p>
    <w:p w:rsidR="000671C7" w:rsidRPr="00861C8A" w:rsidRDefault="000671C7" w:rsidP="000671C7">
      <w:pPr>
        <w:pStyle w:val="ProductList-Body"/>
        <w:numPr>
          <w:ilvl w:val="0"/>
          <w:numId w:val="20"/>
        </w:numPr>
        <w:ind w:left="450" w:hanging="270"/>
        <w:rPr>
          <w:rFonts w:eastAsia="PMingLiU"/>
        </w:rPr>
      </w:pPr>
      <w:r w:rsidRPr="00861C8A">
        <w:rPr>
          <w:rFonts w:eastAsia="PMingLiU"/>
        </w:rPr>
        <w:t>網站使用量加值訂閱使用權，對透過客戶程式存取</w:t>
      </w:r>
      <w:r w:rsidRPr="00861C8A">
        <w:rPr>
          <w:rFonts w:eastAsia="PMingLiU"/>
        </w:rPr>
        <w:t xml:space="preserve"> Bing </w:t>
      </w:r>
      <w:r w:rsidRPr="00861C8A">
        <w:rPr>
          <w:rFonts w:eastAsia="PMingLiU"/>
        </w:rPr>
        <w:t>地圖服務</w:t>
      </w:r>
      <w:r w:rsidRPr="00861C8A">
        <w:rPr>
          <w:rFonts w:eastAsia="PMingLiU"/>
        </w:rPr>
        <w:t xml:space="preserve"> Enterprise </w:t>
      </w:r>
      <w:r w:rsidRPr="00861C8A">
        <w:rPr>
          <w:rFonts w:eastAsia="PMingLiU"/>
        </w:rPr>
        <w:t>平台</w:t>
      </w:r>
      <w:r w:rsidRPr="00861C8A">
        <w:rPr>
          <w:rFonts w:eastAsia="PMingLiU"/>
        </w:rPr>
        <w:t xml:space="preserve"> (Bing Maps Enterprise Platform) </w:t>
      </w:r>
      <w:r w:rsidRPr="00861C8A">
        <w:rPr>
          <w:rFonts w:eastAsia="PMingLiU"/>
        </w:rPr>
        <w:t>和</w:t>
      </w:r>
      <w:r w:rsidRPr="00861C8A">
        <w:rPr>
          <w:rFonts w:eastAsia="PMingLiU"/>
        </w:rPr>
        <w:t xml:space="preserve"> Bing </w:t>
      </w:r>
      <w:r w:rsidRPr="00861C8A">
        <w:rPr>
          <w:rFonts w:eastAsia="PMingLiU"/>
        </w:rPr>
        <w:t>地圖服務</w:t>
      </w:r>
      <w:r w:rsidRPr="00861C8A">
        <w:rPr>
          <w:rFonts w:eastAsia="PMingLiU"/>
        </w:rPr>
        <w:t xml:space="preserve"> Mobile </w:t>
      </w:r>
      <w:r w:rsidRPr="00861C8A">
        <w:rPr>
          <w:rFonts w:eastAsia="PMingLiU"/>
        </w:rPr>
        <w:t>資產管理平台</w:t>
      </w:r>
      <w:r w:rsidRPr="00861C8A">
        <w:rPr>
          <w:rFonts w:eastAsia="PMingLiU"/>
        </w:rPr>
        <w:t xml:space="preserve"> (Bing Maps Mobile Asset Management Platform) </w:t>
      </w:r>
      <w:r w:rsidRPr="00861C8A">
        <w:rPr>
          <w:rFonts w:eastAsia="PMingLiU"/>
        </w:rPr>
        <w:t>之未經驗證的使用者而言都需要該使用權，依每月份計費之交易次數而定，</w:t>
      </w:r>
    </w:p>
    <w:p w:rsidR="000671C7" w:rsidRPr="00861C8A" w:rsidRDefault="000671C7" w:rsidP="000671C7">
      <w:pPr>
        <w:pStyle w:val="ProductList-Body"/>
        <w:numPr>
          <w:ilvl w:val="0"/>
          <w:numId w:val="20"/>
        </w:numPr>
        <w:spacing w:before="40"/>
        <w:ind w:left="461" w:hanging="274"/>
        <w:rPr>
          <w:rFonts w:eastAsia="PMingLiU"/>
        </w:rPr>
      </w:pPr>
      <w:r w:rsidRPr="00861C8A">
        <w:rPr>
          <w:rFonts w:eastAsia="PMingLiU"/>
        </w:rPr>
        <w:t>公開的網站使用量訂閱使用權，其可供在可公開取得未加限制之網站上使用的指定之計費交易數目使用，</w:t>
      </w:r>
    </w:p>
    <w:p w:rsidR="000671C7" w:rsidRPr="00861C8A" w:rsidRDefault="000671C7" w:rsidP="000671C7">
      <w:pPr>
        <w:pStyle w:val="ProductList-Body"/>
        <w:numPr>
          <w:ilvl w:val="0"/>
          <w:numId w:val="20"/>
        </w:numPr>
        <w:spacing w:before="40"/>
        <w:ind w:left="461" w:hanging="274"/>
        <w:rPr>
          <w:rFonts w:eastAsia="PMingLiU"/>
        </w:rPr>
      </w:pPr>
      <w:r w:rsidRPr="00861C8A">
        <w:rPr>
          <w:rFonts w:eastAsia="PMingLiU"/>
        </w:rPr>
        <w:t>內部網站使用量加值，其可供在私人網路上的內部網站</w:t>
      </w:r>
      <w:r w:rsidRPr="00861C8A">
        <w:rPr>
          <w:rFonts w:eastAsia="PMingLiU"/>
        </w:rPr>
        <w:t xml:space="preserve"> (</w:t>
      </w:r>
      <w:r w:rsidRPr="00861C8A">
        <w:rPr>
          <w:rFonts w:eastAsia="PMingLiU"/>
        </w:rPr>
        <w:t>例如內部網路</w:t>
      </w:r>
      <w:r w:rsidRPr="00861C8A">
        <w:rPr>
          <w:rFonts w:eastAsia="PMingLiU"/>
        </w:rPr>
        <w:t xml:space="preserve">) </w:t>
      </w:r>
      <w:r w:rsidRPr="00861C8A">
        <w:rPr>
          <w:rFonts w:eastAsia="PMingLiU"/>
        </w:rPr>
        <w:t>上使用的指定之計費交易數目使用，</w:t>
      </w:r>
    </w:p>
    <w:p w:rsidR="000671C7" w:rsidRPr="00861C8A" w:rsidRDefault="008C714B" w:rsidP="000671C7">
      <w:pPr>
        <w:pStyle w:val="ProductList-Body"/>
        <w:numPr>
          <w:ilvl w:val="0"/>
          <w:numId w:val="20"/>
        </w:numPr>
        <w:spacing w:before="40"/>
        <w:ind w:left="461" w:hanging="274"/>
        <w:rPr>
          <w:rFonts w:eastAsia="PMingLiU"/>
        </w:rPr>
      </w:pPr>
      <w:r w:rsidRPr="00726D4B">
        <w:rPr>
          <w:rFonts w:ascii="Calibri" w:eastAsia="PMingLiU" w:hAnsi="Calibri"/>
        </w:rPr>
        <w:t xml:space="preserve">Bing </w:t>
      </w:r>
      <w:r w:rsidRPr="00726D4B">
        <w:rPr>
          <w:rFonts w:ascii="Calibri" w:eastAsia="PMingLiU" w:hAnsi="Calibri"/>
        </w:rPr>
        <w:t>地圖服務</w:t>
      </w:r>
      <w:r w:rsidRPr="00726D4B">
        <w:rPr>
          <w:rFonts w:ascii="Calibri" w:eastAsia="PMingLiU" w:hAnsi="Calibri"/>
        </w:rPr>
        <w:t xml:space="preserve"> Platinum </w:t>
      </w:r>
      <w:r w:rsidRPr="00726D4B">
        <w:rPr>
          <w:rFonts w:ascii="Calibri" w:eastAsia="PMingLiU" w:hAnsi="Calibri"/>
        </w:rPr>
        <w:t>附加元件</w:t>
      </w:r>
      <w:r w:rsidR="000671C7" w:rsidRPr="00861C8A">
        <w:rPr>
          <w:rFonts w:eastAsia="PMingLiU"/>
        </w:rPr>
        <w:t>，</w:t>
      </w:r>
    </w:p>
    <w:p w:rsidR="000671C7" w:rsidRPr="00861C8A" w:rsidRDefault="000671C7" w:rsidP="000671C7">
      <w:pPr>
        <w:pStyle w:val="ProductList-Body"/>
        <w:numPr>
          <w:ilvl w:val="0"/>
          <w:numId w:val="20"/>
        </w:numPr>
        <w:spacing w:before="40"/>
        <w:ind w:left="461" w:hanging="274"/>
        <w:rPr>
          <w:rFonts w:eastAsia="PMingLiU"/>
        </w:rPr>
      </w:pPr>
      <w:r w:rsidRPr="00861C8A">
        <w:rPr>
          <w:rFonts w:eastAsia="PMingLiU"/>
        </w:rPr>
        <w:t xml:space="preserve">Bing </w:t>
      </w:r>
      <w:r w:rsidRPr="00861C8A">
        <w:rPr>
          <w:rFonts w:eastAsia="PMingLiU"/>
        </w:rPr>
        <w:t>地圖服務已知之使用者訂閱使用權，或</w:t>
      </w:r>
    </w:p>
    <w:p w:rsidR="000671C7" w:rsidRPr="00861C8A" w:rsidRDefault="000671C7" w:rsidP="000671C7">
      <w:pPr>
        <w:pStyle w:val="ProductList-Body"/>
        <w:numPr>
          <w:ilvl w:val="0"/>
          <w:numId w:val="20"/>
        </w:numPr>
        <w:spacing w:before="40"/>
        <w:ind w:left="461" w:hanging="274"/>
        <w:rPr>
          <w:rFonts w:eastAsia="PMingLiU"/>
        </w:rPr>
      </w:pPr>
      <w:r w:rsidRPr="00861C8A">
        <w:rPr>
          <w:rFonts w:eastAsia="PMingLiU"/>
        </w:rPr>
        <w:t xml:space="preserve">Bing </w:t>
      </w:r>
      <w:r w:rsidRPr="00861C8A">
        <w:rPr>
          <w:rFonts w:eastAsia="PMingLiU"/>
        </w:rPr>
        <w:t>地圖服務</w:t>
      </w:r>
      <w:r w:rsidRPr="00861C8A">
        <w:rPr>
          <w:rFonts w:eastAsia="PMingLiU"/>
        </w:rPr>
        <w:t xml:space="preserve"> Light </w:t>
      </w:r>
      <w:r w:rsidRPr="00861C8A">
        <w:rPr>
          <w:rFonts w:eastAsia="PMingLiU"/>
        </w:rPr>
        <w:t>已知之使用者訂閱使用權。</w:t>
      </w:r>
    </w:p>
    <w:p w:rsidR="000671C7" w:rsidRPr="00861C8A" w:rsidRDefault="000671C7" w:rsidP="000671C7">
      <w:pPr>
        <w:pStyle w:val="ProductList-Body"/>
        <w:rPr>
          <w:rFonts w:eastAsia="PMingLiU"/>
        </w:rPr>
      </w:pPr>
    </w:p>
    <w:p w:rsidR="000671C7" w:rsidRPr="00861C8A" w:rsidRDefault="000671C7" w:rsidP="00593EFF">
      <w:pPr>
        <w:pStyle w:val="ProductList-Body"/>
        <w:keepNext/>
        <w:rPr>
          <w:rFonts w:eastAsia="PMingLiU"/>
        </w:rPr>
      </w:pPr>
      <w:r w:rsidRPr="00861C8A">
        <w:rPr>
          <w:rFonts w:eastAsia="PMingLiU"/>
          <w:b/>
          <w:color w:val="00188F"/>
        </w:rPr>
        <w:t>合格的</w:t>
      </w:r>
      <w:r w:rsidRPr="00861C8A">
        <w:rPr>
          <w:rFonts w:eastAsia="PMingLiU"/>
          <w:b/>
          <w:color w:val="00188F"/>
        </w:rPr>
        <w:t xml:space="preserve"> Bing </w:t>
      </w:r>
      <w:r w:rsidRPr="00861C8A">
        <w:rPr>
          <w:rFonts w:eastAsia="PMingLiU"/>
          <w:b/>
          <w:color w:val="00188F"/>
        </w:rPr>
        <w:t>地圖服務</w:t>
      </w:r>
      <w:r w:rsidRPr="00861C8A">
        <w:rPr>
          <w:rFonts w:eastAsia="PMingLiU"/>
          <w:b/>
          <w:color w:val="00188F"/>
        </w:rPr>
        <w:t xml:space="preserve"> Mobile </w:t>
      </w:r>
      <w:r w:rsidRPr="00861C8A">
        <w:rPr>
          <w:rFonts w:eastAsia="PMingLiU"/>
          <w:b/>
          <w:color w:val="00188F"/>
        </w:rPr>
        <w:t>資產管理平台服務訂閱使用權加值訂閱使用權</w:t>
      </w:r>
    </w:p>
    <w:p w:rsidR="000671C7" w:rsidRPr="00861C8A" w:rsidRDefault="000671C7" w:rsidP="000671C7">
      <w:pPr>
        <w:pStyle w:val="ProductList-Body"/>
        <w:rPr>
          <w:rFonts w:eastAsia="PMingLiU"/>
        </w:rPr>
      </w:pPr>
      <w:r w:rsidRPr="00861C8A">
        <w:rPr>
          <w:rFonts w:eastAsia="PMingLiU"/>
        </w:rPr>
        <w:t>針對</w:t>
      </w:r>
      <w:r w:rsidRPr="00861C8A">
        <w:rPr>
          <w:rFonts w:eastAsia="PMingLiU"/>
        </w:rPr>
        <w:t xml:space="preserve"> Bing </w:t>
      </w:r>
      <w:r w:rsidRPr="00861C8A">
        <w:rPr>
          <w:rFonts w:eastAsia="PMingLiU"/>
        </w:rPr>
        <w:t>地圖服務</w:t>
      </w:r>
      <w:r w:rsidRPr="00861C8A">
        <w:rPr>
          <w:rFonts w:eastAsia="PMingLiU"/>
        </w:rPr>
        <w:t xml:space="preserve"> Mobile </w:t>
      </w:r>
      <w:r w:rsidRPr="00861C8A">
        <w:rPr>
          <w:rFonts w:eastAsia="PMingLiU"/>
        </w:rPr>
        <w:t>資產管理平台，若每個追蹤資產其</w:t>
      </w:r>
      <w:r w:rsidRPr="00861C8A">
        <w:rPr>
          <w:rFonts w:eastAsia="PMingLiU"/>
        </w:rPr>
        <w:t xml:space="preserve"> GPS </w:t>
      </w:r>
      <w:r w:rsidRPr="00861C8A">
        <w:rPr>
          <w:rFonts w:eastAsia="PMingLiU"/>
        </w:rPr>
        <w:t>或其他感應器式位置是可以使用</w:t>
      </w:r>
      <w:r w:rsidRPr="00861C8A">
        <w:rPr>
          <w:rFonts w:eastAsia="PMingLiU"/>
        </w:rPr>
        <w:t xml:space="preserve"> Bing </w:t>
      </w:r>
      <w:r w:rsidRPr="00861C8A">
        <w:rPr>
          <w:rFonts w:eastAsia="PMingLiU"/>
        </w:rPr>
        <w:t>地圖服務</w:t>
      </w:r>
      <w:r w:rsidRPr="00861C8A">
        <w:rPr>
          <w:rFonts w:eastAsia="PMingLiU"/>
        </w:rPr>
        <w:t xml:space="preserve"> Mobile </w:t>
      </w:r>
      <w:r w:rsidRPr="00861C8A">
        <w:rPr>
          <w:rFonts w:eastAsia="PMingLiU"/>
        </w:rPr>
        <w:t>資產管理平台來加以監控、展示、反向地理編碼或用來執行計算，則都需要加值訂閱使用權。「資產」的定義為任何車輛、裝置或其他行動物件。這些加值訂閱使用權適用於指定的追蹤資產數目。</w:t>
      </w: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pPr>
      <w:r w:rsidRPr="00861C8A">
        <w:rPr>
          <w:rFonts w:eastAsia="PMingLiU"/>
          <w:b/>
          <w:color w:val="00188F"/>
        </w:rPr>
        <w:t>已驗證的使用者</w:t>
      </w:r>
    </w:p>
    <w:p w:rsidR="000671C7" w:rsidRPr="00861C8A" w:rsidRDefault="000671C7" w:rsidP="000671C7">
      <w:pPr>
        <w:pStyle w:val="ProductList-Body"/>
        <w:rPr>
          <w:rFonts w:eastAsia="PMingLiU"/>
        </w:rPr>
      </w:pPr>
      <w:r w:rsidRPr="00861C8A">
        <w:rPr>
          <w:rFonts w:eastAsia="PMingLiU"/>
        </w:rPr>
        <w:t>經由客戶的程式驗證可存取</w:t>
      </w:r>
      <w:r w:rsidRPr="00861C8A">
        <w:rPr>
          <w:rFonts w:eastAsia="PMingLiU"/>
        </w:rPr>
        <w:t xml:space="preserve"> Bing </w:t>
      </w:r>
      <w:r w:rsidRPr="00861C8A">
        <w:rPr>
          <w:rFonts w:eastAsia="PMingLiU"/>
        </w:rPr>
        <w:t>地圖服務</w:t>
      </w:r>
      <w:r w:rsidRPr="00861C8A">
        <w:rPr>
          <w:rFonts w:eastAsia="PMingLiU"/>
        </w:rPr>
        <w:t xml:space="preserve"> Enterprise </w:t>
      </w:r>
      <w:r w:rsidRPr="00861C8A">
        <w:rPr>
          <w:rFonts w:eastAsia="PMingLiU"/>
        </w:rPr>
        <w:t>平台和</w:t>
      </w:r>
      <w:r w:rsidRPr="00861C8A">
        <w:rPr>
          <w:rFonts w:eastAsia="PMingLiU"/>
        </w:rPr>
        <w:t xml:space="preserve"> Bing </w:t>
      </w:r>
      <w:r w:rsidRPr="00861C8A">
        <w:rPr>
          <w:rFonts w:eastAsia="PMingLiU"/>
        </w:rPr>
        <w:t>地圖服務</w:t>
      </w:r>
      <w:r w:rsidRPr="00861C8A">
        <w:rPr>
          <w:rFonts w:eastAsia="PMingLiU"/>
        </w:rPr>
        <w:t xml:space="preserve"> Mobile </w:t>
      </w:r>
      <w:r w:rsidRPr="00861C8A">
        <w:rPr>
          <w:rFonts w:eastAsia="PMingLiU"/>
        </w:rPr>
        <w:t>資產管理平台之使用者需要擁有訂閱使用權。</w:t>
      </w: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pPr>
      <w:r w:rsidRPr="00861C8A">
        <w:rPr>
          <w:rFonts w:eastAsia="PMingLiU"/>
          <w:b/>
          <w:color w:val="00188F"/>
        </w:rPr>
        <w:t xml:space="preserve">Bing </w:t>
      </w:r>
      <w:r w:rsidRPr="00861C8A">
        <w:rPr>
          <w:rFonts w:eastAsia="PMingLiU"/>
          <w:b/>
          <w:color w:val="00188F"/>
        </w:rPr>
        <w:t>地圖服務</w:t>
      </w:r>
      <w:r w:rsidRPr="00861C8A">
        <w:rPr>
          <w:rFonts w:eastAsia="PMingLiU"/>
          <w:b/>
          <w:color w:val="00188F"/>
        </w:rPr>
        <w:t xml:space="preserve"> API</w:t>
      </w:r>
    </w:p>
    <w:p w:rsidR="000671C7" w:rsidRPr="00861C8A" w:rsidRDefault="000671C7" w:rsidP="000671C7">
      <w:pPr>
        <w:pStyle w:val="ProductList-Body"/>
        <w:rPr>
          <w:rFonts w:eastAsia="PMingLiU"/>
        </w:rPr>
      </w:pPr>
      <w:r w:rsidRPr="00861C8A">
        <w:rPr>
          <w:rFonts w:eastAsia="PMingLiU"/>
        </w:rPr>
        <w:t>客戶得依照</w:t>
      </w:r>
      <w:r w:rsidRPr="00861C8A">
        <w:rPr>
          <w:rFonts w:eastAsia="PMingLiU"/>
        </w:rPr>
        <w:t xml:space="preserve"> Microsoft Bing </w:t>
      </w:r>
      <w:r w:rsidRPr="00861C8A">
        <w:rPr>
          <w:rFonts w:eastAsia="PMingLiU"/>
        </w:rPr>
        <w:t>地圖服務平台</w:t>
      </w:r>
      <w:r w:rsidRPr="00861C8A">
        <w:rPr>
          <w:rFonts w:eastAsia="PMingLiU"/>
        </w:rPr>
        <w:t xml:space="preserve"> API </w:t>
      </w:r>
      <w:r w:rsidRPr="00861C8A">
        <w:rPr>
          <w:rFonts w:eastAsia="PMingLiU"/>
        </w:rPr>
        <w:t>的使用規定及</w:t>
      </w:r>
      <w:r w:rsidRPr="00861C8A">
        <w:rPr>
          <w:rFonts w:eastAsia="PMingLiU"/>
        </w:rPr>
        <w:t xml:space="preserve"> Bing </w:t>
      </w:r>
      <w:r w:rsidRPr="00861C8A">
        <w:rPr>
          <w:rFonts w:eastAsia="PMingLiU"/>
        </w:rPr>
        <w:t>地圖服務平台</w:t>
      </w:r>
      <w:r w:rsidRPr="00861C8A">
        <w:rPr>
          <w:rFonts w:eastAsia="PMingLiU"/>
        </w:rPr>
        <w:t xml:space="preserve"> SDK </w:t>
      </w:r>
      <w:r w:rsidRPr="00861C8A">
        <w:rPr>
          <w:rFonts w:eastAsia="PMingLiU"/>
        </w:rPr>
        <w:t>使用所有</w:t>
      </w:r>
      <w:r w:rsidRPr="00861C8A">
        <w:rPr>
          <w:rFonts w:eastAsia="PMingLiU"/>
        </w:rPr>
        <w:t xml:space="preserve"> Bing </w:t>
      </w:r>
      <w:r w:rsidRPr="00861C8A">
        <w:rPr>
          <w:rFonts w:eastAsia="PMingLiU"/>
        </w:rPr>
        <w:t>地圖服務</w:t>
      </w:r>
      <w:r w:rsidRPr="00861C8A">
        <w:rPr>
          <w:rFonts w:eastAsia="PMingLiU"/>
        </w:rPr>
        <w:t xml:space="preserve"> API</w:t>
      </w:r>
      <w:r w:rsidRPr="00861C8A">
        <w:rPr>
          <w:rFonts w:eastAsia="PMingLiU"/>
        </w:rPr>
        <w:t>，包括自此以後之任何後續條款，其網址如下：</w:t>
      </w:r>
      <w:hyperlink r:id="rId55" w:history="1">
        <w:r w:rsidRPr="00861C8A">
          <w:rPr>
            <w:rStyle w:val="Hyperlink"/>
            <w:rFonts w:eastAsia="PMingLiU"/>
          </w:rPr>
          <w:t>http://go.microsoft.com/fwlink/p/?LinkID=66121</w:t>
        </w:r>
      </w:hyperlink>
      <w:r w:rsidRPr="00861C8A">
        <w:rPr>
          <w:rFonts w:eastAsia="PMingLiU"/>
        </w:rPr>
        <w:t xml:space="preserve"> </w:t>
      </w:r>
      <w:r w:rsidRPr="00861C8A">
        <w:rPr>
          <w:rFonts w:eastAsia="PMingLiU"/>
        </w:rPr>
        <w:t>和</w:t>
      </w:r>
      <w:r w:rsidRPr="00861C8A">
        <w:rPr>
          <w:rFonts w:eastAsia="PMingLiU"/>
        </w:rPr>
        <w:t xml:space="preserve"> </w:t>
      </w:r>
      <w:hyperlink r:id="rId56" w:history="1">
        <w:r w:rsidRPr="00861C8A">
          <w:rPr>
            <w:rStyle w:val="Hyperlink"/>
            <w:rFonts w:eastAsia="PMingLiU"/>
          </w:rPr>
          <w:t>http://go.microsoft.com/fwlink/p/?LinkID=223436</w:t>
        </w:r>
      </w:hyperlink>
      <w:r w:rsidRPr="00861C8A">
        <w:rPr>
          <w:rFonts w:eastAsia="PMingLiU"/>
        </w:rPr>
        <w:t>。</w:t>
      </w:r>
    </w:p>
    <w:p w:rsidR="000671C7" w:rsidRPr="00861C8A" w:rsidRDefault="000671C7" w:rsidP="000671C7">
      <w:pPr>
        <w:pStyle w:val="ProductList-Body"/>
        <w:rPr>
          <w:rFonts w:eastAsia="PMingLiU"/>
        </w:rPr>
      </w:pPr>
    </w:p>
    <w:p w:rsidR="000671C7" w:rsidRPr="00861C8A" w:rsidRDefault="000671C7" w:rsidP="0015391F">
      <w:pPr>
        <w:pStyle w:val="ProductList-Body"/>
        <w:keepNext/>
        <w:rPr>
          <w:rFonts w:eastAsia="PMingLiU"/>
        </w:rPr>
      </w:pPr>
      <w:r w:rsidRPr="00861C8A">
        <w:rPr>
          <w:rFonts w:eastAsia="PMingLiU"/>
          <w:b/>
          <w:color w:val="00188F"/>
        </w:rPr>
        <w:lastRenderedPageBreak/>
        <w:t xml:space="preserve">Bing </w:t>
      </w:r>
      <w:r w:rsidRPr="00861C8A">
        <w:rPr>
          <w:rFonts w:eastAsia="PMingLiU"/>
          <w:b/>
          <w:color w:val="00188F"/>
        </w:rPr>
        <w:t>地圖服務隱私權</w:t>
      </w:r>
    </w:p>
    <w:p w:rsidR="000671C7" w:rsidRPr="00861C8A" w:rsidRDefault="000671C7" w:rsidP="000671C7">
      <w:pPr>
        <w:pStyle w:val="ProductList-Body"/>
        <w:rPr>
          <w:rFonts w:eastAsia="PMingLiU"/>
        </w:rPr>
      </w:pPr>
      <w:r w:rsidRPr="00861C8A">
        <w:rPr>
          <w:rFonts w:eastAsia="PMingLiU"/>
        </w:rPr>
        <w:t>下列位置之</w:t>
      </w:r>
      <w:r w:rsidRPr="00861C8A">
        <w:rPr>
          <w:rFonts w:eastAsia="PMingLiU"/>
        </w:rPr>
        <w:t xml:space="preserve"> Microsoft Bing </w:t>
      </w:r>
      <w:r w:rsidRPr="00861C8A">
        <w:rPr>
          <w:rFonts w:eastAsia="PMingLiU"/>
        </w:rPr>
        <w:t>地圖服務平台</w:t>
      </w:r>
      <w:r w:rsidRPr="00861C8A">
        <w:rPr>
          <w:rFonts w:eastAsia="PMingLiU"/>
        </w:rPr>
        <w:t xml:space="preserve"> API </w:t>
      </w:r>
      <w:r w:rsidRPr="00861C8A">
        <w:rPr>
          <w:rFonts w:eastAsia="PMingLiU"/>
        </w:rPr>
        <w:t>使用規定中的</w:t>
      </w:r>
      <w:r w:rsidRPr="00861C8A">
        <w:rPr>
          <w:rFonts w:eastAsia="PMingLiU"/>
        </w:rPr>
        <w:t xml:space="preserve"> Bing </w:t>
      </w:r>
      <w:r w:rsidRPr="00861C8A">
        <w:rPr>
          <w:rFonts w:eastAsia="PMingLiU"/>
        </w:rPr>
        <w:t>隱私權聲明及隱私權條款：</w:t>
      </w:r>
      <w:hyperlink r:id="rId57" w:history="1">
        <w:r w:rsidRPr="00861C8A">
          <w:rPr>
            <w:rStyle w:val="Hyperlink"/>
            <w:rFonts w:eastAsia="PMingLiU"/>
          </w:rPr>
          <w:t>http://go.microsoft.com/fwlink/?LinkID=248686</w:t>
        </w:r>
      </w:hyperlink>
      <w:r w:rsidRPr="00861C8A">
        <w:rPr>
          <w:rFonts w:eastAsia="PMingLiU"/>
        </w:rPr>
        <w:t xml:space="preserve"> </w:t>
      </w:r>
      <w:r w:rsidRPr="00861C8A">
        <w:rPr>
          <w:rFonts w:eastAsia="PMingLiU"/>
        </w:rPr>
        <w:t>適用於客戶對</w:t>
      </w:r>
      <w:r w:rsidRPr="00861C8A">
        <w:rPr>
          <w:rFonts w:eastAsia="PMingLiU"/>
        </w:rPr>
        <w:t xml:space="preserve"> Bing </w:t>
      </w:r>
      <w:r w:rsidRPr="00861C8A">
        <w:rPr>
          <w:rFonts w:eastAsia="PMingLiU"/>
        </w:rPr>
        <w:t>地圖服務之使用。</w:t>
      </w:r>
    </w:p>
    <w:p w:rsidR="000671C7" w:rsidRPr="00861C8A" w:rsidRDefault="008C3538" w:rsidP="000671C7">
      <w:pPr>
        <w:pStyle w:val="ProductList-Body"/>
        <w:shd w:val="clear" w:color="auto" w:fill="A6A6A6" w:themeFill="background1" w:themeFillShade="A6"/>
        <w:spacing w:before="120" w:after="240"/>
        <w:jc w:val="right"/>
        <w:rPr>
          <w:rFonts w:eastAsia="PMingLiU"/>
        </w:rPr>
      </w:pPr>
      <w:hyperlink w:anchor="TableofContents" w:history="1">
        <w:r w:rsidR="000671C7" w:rsidRPr="00861C8A">
          <w:rPr>
            <w:rStyle w:val="Hyperlink"/>
            <w:rFonts w:eastAsia="PMingLiU"/>
            <w:sz w:val="16"/>
            <w:szCs w:val="16"/>
          </w:rPr>
          <w:t>目錄</w:t>
        </w:r>
      </w:hyperlink>
      <w:r w:rsidR="000671C7" w:rsidRPr="00861C8A">
        <w:rPr>
          <w:rFonts w:eastAsia="PMingLiU"/>
          <w:sz w:val="16"/>
          <w:szCs w:val="16"/>
        </w:rPr>
        <w:t>/</w:t>
      </w:r>
      <w:hyperlink w:anchor="GeneralTerms" w:history="1">
        <w:r w:rsidR="000671C7" w:rsidRPr="00861C8A">
          <w:rPr>
            <w:rStyle w:val="Hyperlink"/>
            <w:rFonts w:eastAsia="PMingLiU"/>
            <w:sz w:val="16"/>
            <w:szCs w:val="16"/>
          </w:rPr>
          <w:t>一般條款</w:t>
        </w:r>
      </w:hyperlink>
    </w:p>
    <w:p w:rsidR="00525461" w:rsidRDefault="0012394C" w:rsidP="00525461">
      <w:pPr>
        <w:pStyle w:val="ProductList-Offering2Heading"/>
        <w:rPr>
          <w:rFonts w:asciiTheme="minorHAnsi" w:eastAsia="PMingLiU" w:hAnsiTheme="minorHAnsi"/>
          <w:lang w:bidi="zh-TW"/>
        </w:rPr>
      </w:pPr>
      <w:bookmarkStart w:id="148" w:name="MicrosoftLearning"/>
      <w:bookmarkStart w:id="149" w:name="MicrosoftPowerBIPro"/>
      <w:r w:rsidRPr="0012394C">
        <w:rPr>
          <w:rFonts w:ascii="Calibri Light" w:eastAsia="PMingLiU" w:hAnsi="Calibri Light"/>
        </w:rPr>
        <w:tab/>
      </w:r>
      <w:bookmarkStart w:id="150" w:name="_Toc464561098"/>
      <w:bookmarkStart w:id="151" w:name="BusinessApplicationPlatform"/>
      <w:bookmarkStart w:id="152" w:name="Intune"/>
      <w:bookmarkStart w:id="153" w:name="_Toc459970737"/>
      <w:r w:rsidR="00525461">
        <w:rPr>
          <w:rFonts w:asciiTheme="minorHAnsi" w:eastAsia="PMingLiU" w:hAnsiTheme="minorHAnsi" w:hint="eastAsia"/>
        </w:rPr>
        <w:t>商務應用程式平台</w:t>
      </w:r>
      <w:bookmarkEnd w:id="150"/>
    </w:p>
    <w:bookmarkEnd w:id="151"/>
    <w:p w:rsidR="00525461" w:rsidRDefault="00525461" w:rsidP="00525461">
      <w:pPr>
        <w:spacing w:after="0" w:line="240" w:lineRule="auto"/>
        <w:rPr>
          <w:rFonts w:eastAsia="PMingLiU"/>
          <w:sz w:val="16"/>
          <w:szCs w:val="16"/>
          <w:lang w:val="en-US"/>
        </w:rPr>
        <w:sectPr w:rsidR="00525461" w:rsidSect="00525461">
          <w:type w:val="continuous"/>
          <w:pgSz w:w="12240" w:h="15840"/>
          <w:pgMar w:top="1440" w:right="720" w:bottom="1440" w:left="720" w:header="720" w:footer="720" w:gutter="0"/>
          <w:cols w:space="720"/>
        </w:sectPr>
      </w:pPr>
    </w:p>
    <w:p w:rsidR="00525461" w:rsidRPr="0015391F" w:rsidRDefault="00525461" w:rsidP="00525461">
      <w:pPr>
        <w:pStyle w:val="ProductList-Body"/>
        <w:rPr>
          <w:rFonts w:ascii="Calibri Light" w:eastAsia="PMingLiU" w:hAnsi="Calibri Light"/>
          <w:sz w:val="16"/>
          <w:szCs w:val="16"/>
          <w:lang w:val="en-US"/>
        </w:rPr>
      </w:pPr>
      <w:r w:rsidRPr="0015391F">
        <w:rPr>
          <w:rFonts w:ascii="Calibri Light" w:eastAsia="PMingLiU" w:hAnsi="Calibri Light"/>
          <w:sz w:val="16"/>
          <w:szCs w:val="16"/>
          <w:lang w:val="en-US"/>
        </w:rPr>
        <w:t>Microsoft Power BI Pro</w:t>
      </w:r>
    </w:p>
    <w:p w:rsidR="00525461" w:rsidRPr="0015391F" w:rsidRDefault="00525461" w:rsidP="00525461">
      <w:pPr>
        <w:spacing w:after="0" w:line="240" w:lineRule="auto"/>
        <w:rPr>
          <w:rFonts w:ascii="Calibri Light" w:eastAsia="PMingLiU" w:hAnsi="Calibri Light"/>
          <w:sz w:val="16"/>
          <w:szCs w:val="16"/>
          <w:lang w:val="en-US"/>
        </w:rPr>
        <w:sectPr w:rsidR="00525461" w:rsidRPr="0015391F">
          <w:type w:val="continuous"/>
          <w:pgSz w:w="12240" w:h="15840"/>
          <w:pgMar w:top="1440" w:right="720" w:bottom="1440" w:left="720" w:header="720" w:footer="720" w:gutter="0"/>
          <w:cols w:num="2" w:space="720"/>
        </w:sectPr>
      </w:pPr>
    </w:p>
    <w:p w:rsidR="00525461" w:rsidRPr="0015391F" w:rsidRDefault="00525461" w:rsidP="00525461">
      <w:pPr>
        <w:pStyle w:val="ProductList-Body"/>
        <w:pBdr>
          <w:top w:val="single" w:sz="4" w:space="1" w:color="BFBFBF" w:themeColor="background1" w:themeShade="BF"/>
        </w:pBdr>
        <w:rPr>
          <w:rFonts w:eastAsia="PMingLiU"/>
          <w:sz w:val="8"/>
          <w:lang w:val="en-US"/>
        </w:rPr>
      </w:pPr>
    </w:p>
    <w:p w:rsidR="00525461" w:rsidRDefault="00525461" w:rsidP="00525461">
      <w:pPr>
        <w:pStyle w:val="ProductList-Body"/>
        <w:keepNext/>
        <w:tabs>
          <w:tab w:val="clear" w:pos="158"/>
          <w:tab w:val="left" w:pos="360"/>
        </w:tabs>
        <w:rPr>
          <w:rFonts w:eastAsia="PMingLiU"/>
          <w:lang w:val="en-US"/>
        </w:rPr>
      </w:pPr>
      <w:r>
        <w:rPr>
          <w:rFonts w:eastAsia="PMingLiU" w:hint="eastAsia"/>
          <w:b/>
          <w:color w:val="00188F"/>
        </w:rPr>
        <w:t>聲明</w:t>
      </w:r>
    </w:p>
    <w:p w:rsidR="00525461" w:rsidRDefault="008C3538" w:rsidP="00525461">
      <w:pPr>
        <w:pStyle w:val="ProductList-Body"/>
        <w:rPr>
          <w:rFonts w:eastAsia="PMingLiU"/>
          <w:lang w:val="en-US"/>
        </w:rPr>
      </w:pPr>
      <w:hyperlink r:id="rId58" w:anchor="Attachment1" w:history="1">
        <w:r w:rsidR="00525461">
          <w:rPr>
            <w:rStyle w:val="Hyperlink"/>
            <w:rFonts w:eastAsia="PMingLiU" w:hint="eastAsia"/>
          </w:rPr>
          <w:t>附件</w:t>
        </w:r>
        <w:r w:rsidR="00525461">
          <w:rPr>
            <w:rStyle w:val="Hyperlink"/>
            <w:rFonts w:eastAsia="PMingLiU" w:hint="eastAsia"/>
            <w:lang w:val="en-US"/>
          </w:rPr>
          <w:t xml:space="preserve"> 1</w:t>
        </w:r>
      </w:hyperlink>
      <w:r w:rsidR="00525461">
        <w:rPr>
          <w:rFonts w:eastAsia="PMingLiU"/>
          <w:lang w:val="en-US"/>
        </w:rPr>
        <w:t xml:space="preserve"> </w:t>
      </w:r>
      <w:r w:rsidR="00525461">
        <w:rPr>
          <w:rFonts w:eastAsia="PMingLiU" w:hint="eastAsia"/>
        </w:rPr>
        <w:t>中之</w:t>
      </w:r>
      <w:r w:rsidR="00525461">
        <w:rPr>
          <w:rFonts w:eastAsia="PMingLiU"/>
          <w:lang w:val="en-US"/>
        </w:rPr>
        <w:t xml:space="preserve"> Bing </w:t>
      </w:r>
      <w:r w:rsidR="00525461">
        <w:rPr>
          <w:rFonts w:eastAsia="PMingLiU" w:hint="eastAsia"/>
        </w:rPr>
        <w:t>地圖服務聲明適用之。</w:t>
      </w:r>
    </w:p>
    <w:p w:rsidR="00525461" w:rsidRDefault="008C3538" w:rsidP="00525461">
      <w:pPr>
        <w:pStyle w:val="ProductList-Body"/>
        <w:shd w:val="clear" w:color="auto" w:fill="A6A6A6" w:themeFill="background1" w:themeFillShade="A6"/>
        <w:spacing w:before="120" w:after="240"/>
        <w:jc w:val="right"/>
        <w:rPr>
          <w:rFonts w:eastAsia="PMingLiU"/>
        </w:rPr>
      </w:pPr>
      <w:hyperlink r:id="rId59" w:anchor="TableofContents" w:history="1">
        <w:r w:rsidR="00525461">
          <w:rPr>
            <w:rStyle w:val="Hyperlink"/>
            <w:rFonts w:eastAsia="PMingLiU" w:hint="eastAsia"/>
            <w:sz w:val="16"/>
            <w:szCs w:val="16"/>
          </w:rPr>
          <w:t>目錄</w:t>
        </w:r>
      </w:hyperlink>
      <w:r w:rsidR="00525461">
        <w:rPr>
          <w:rFonts w:eastAsia="PMingLiU" w:hint="eastAsia"/>
          <w:sz w:val="16"/>
          <w:szCs w:val="16"/>
        </w:rPr>
        <w:t>/</w:t>
      </w:r>
      <w:hyperlink r:id="rId60" w:anchor="GeneralTerms" w:history="1">
        <w:r w:rsidR="00525461">
          <w:rPr>
            <w:rStyle w:val="Hyperlink"/>
            <w:rFonts w:eastAsia="PMingLiU" w:hint="eastAsia"/>
            <w:sz w:val="16"/>
            <w:szCs w:val="16"/>
          </w:rPr>
          <w:t>一般條款</w:t>
        </w:r>
      </w:hyperlink>
    </w:p>
    <w:p w:rsidR="0012394C" w:rsidRPr="0012394C" w:rsidRDefault="00525461" w:rsidP="0012394C">
      <w:pPr>
        <w:pStyle w:val="ProductList-Offering2Heading"/>
        <w:outlineLvl w:val="2"/>
        <w:rPr>
          <w:rFonts w:ascii="Calibri Light" w:eastAsia="PMingLiU" w:hAnsi="Calibri Light"/>
        </w:rPr>
      </w:pPr>
      <w:r>
        <w:rPr>
          <w:rFonts w:ascii="Calibri Light" w:eastAsia="PMingLiU" w:hAnsi="Calibri Light"/>
        </w:rPr>
        <w:tab/>
      </w:r>
      <w:bookmarkStart w:id="154" w:name="_Toc464561099"/>
      <w:r w:rsidR="0012394C" w:rsidRPr="0012394C">
        <w:rPr>
          <w:rFonts w:ascii="Calibri Light" w:eastAsia="PMingLiU" w:hAnsi="Calibri Light"/>
        </w:rPr>
        <w:t>Microsoft Intune</w:t>
      </w:r>
      <w:bookmarkEnd w:id="152"/>
      <w:bookmarkEnd w:id="153"/>
      <w:bookmarkEnd w:id="154"/>
    </w:p>
    <w:p w:rsidR="0012394C" w:rsidRPr="0012394C" w:rsidRDefault="0012394C" w:rsidP="0012394C">
      <w:pPr>
        <w:pStyle w:val="ProductList-Offering2Heading"/>
        <w:outlineLvl w:val="2"/>
        <w:rPr>
          <w:rFonts w:ascii="Calibri Light" w:eastAsia="PMingLiU" w:hAnsi="Calibri Light"/>
        </w:rPr>
        <w:sectPr w:rsidR="0012394C" w:rsidRPr="0012394C" w:rsidSect="00525461">
          <w:footerReference w:type="first" r:id="rId61"/>
          <w:type w:val="continuous"/>
          <w:pgSz w:w="12240" w:h="15840"/>
          <w:pgMar w:top="1440" w:right="720" w:bottom="1440" w:left="720" w:header="720" w:footer="720" w:gutter="0"/>
          <w:cols w:space="720"/>
          <w:titlePg/>
          <w:docGrid w:linePitch="360"/>
        </w:sectPr>
      </w:pPr>
    </w:p>
    <w:p w:rsidR="0012394C" w:rsidRPr="0015391F" w:rsidRDefault="0012394C" w:rsidP="0012394C">
      <w:pPr>
        <w:pStyle w:val="ProductList-Body"/>
        <w:rPr>
          <w:rFonts w:ascii="Calibri Light" w:eastAsia="PMingLiU" w:hAnsi="Calibri Light"/>
        </w:rPr>
      </w:pPr>
      <w:r w:rsidRPr="0015391F">
        <w:rPr>
          <w:rFonts w:ascii="Calibri Light" w:eastAsia="PMingLiU" w:hAnsi="Calibri Light"/>
          <w:sz w:val="16"/>
          <w:szCs w:val="16"/>
        </w:rPr>
        <w:t>Microsoft Intune (</w:t>
      </w:r>
      <w:r w:rsidRPr="0015391F">
        <w:rPr>
          <w:rFonts w:ascii="Calibri Light" w:eastAsia="PMingLiU" w:hAnsi="Calibri Light"/>
          <w:sz w:val="16"/>
          <w:szCs w:val="16"/>
        </w:rPr>
        <w:t>每一使用者</w:t>
      </w:r>
      <w:r w:rsidRPr="0015391F">
        <w:rPr>
          <w:rFonts w:ascii="Calibri Light" w:eastAsia="PMingLiU" w:hAnsi="Calibri Light"/>
          <w:sz w:val="16"/>
          <w:szCs w:val="16"/>
        </w:rPr>
        <w:t>)</w:t>
      </w:r>
    </w:p>
    <w:p w:rsidR="0012394C" w:rsidRPr="0015391F" w:rsidRDefault="0012394C" w:rsidP="0012394C">
      <w:pPr>
        <w:pStyle w:val="ProductList-Body"/>
        <w:rPr>
          <w:rFonts w:ascii="Calibri Light" w:eastAsia="PMingLiU" w:hAnsi="Calibri Light"/>
        </w:rPr>
      </w:pPr>
      <w:r w:rsidRPr="0015391F">
        <w:rPr>
          <w:rFonts w:ascii="Calibri Light" w:eastAsia="PMingLiU" w:hAnsi="Calibri Light"/>
          <w:sz w:val="16"/>
          <w:szCs w:val="16"/>
        </w:rPr>
        <w:t xml:space="preserve">System Center Configuration </w:t>
      </w:r>
      <w:r w:rsidRPr="0015391F">
        <w:rPr>
          <w:rFonts w:ascii="Calibri Light" w:eastAsia="PMingLiU" w:hAnsi="Calibri Light"/>
          <w:sz w:val="16"/>
          <w:szCs w:val="16"/>
        </w:rPr>
        <w:t>的</w:t>
      </w:r>
      <w:r w:rsidRPr="0015391F">
        <w:rPr>
          <w:rFonts w:ascii="Calibri Light" w:eastAsia="PMingLiU" w:hAnsi="Calibri Light"/>
          <w:sz w:val="16"/>
          <w:szCs w:val="16"/>
        </w:rPr>
        <w:t xml:space="preserve"> Microsoft Intune </w:t>
      </w:r>
      <w:r w:rsidRPr="0015391F">
        <w:rPr>
          <w:rFonts w:ascii="Calibri Light" w:eastAsia="PMingLiU" w:hAnsi="Calibri Light"/>
          <w:sz w:val="16"/>
          <w:szCs w:val="16"/>
        </w:rPr>
        <w:t>附加元件</w:t>
      </w:r>
    </w:p>
    <w:p w:rsidR="0012394C" w:rsidRPr="0015391F" w:rsidRDefault="0012394C" w:rsidP="0012394C">
      <w:pPr>
        <w:pStyle w:val="ProductList-Body"/>
        <w:rPr>
          <w:rFonts w:ascii="Calibri Light" w:eastAsia="PMingLiU" w:hAnsi="Calibri Light"/>
          <w:sz w:val="16"/>
          <w:szCs w:val="16"/>
        </w:rPr>
        <w:sectPr w:rsidR="0012394C" w:rsidRPr="0015391F" w:rsidSect="00525461">
          <w:type w:val="continuous"/>
          <w:pgSz w:w="12240" w:h="15840"/>
          <w:pgMar w:top="1440" w:right="720" w:bottom="1440" w:left="720" w:header="720" w:footer="720" w:gutter="0"/>
          <w:cols w:num="2" w:space="720"/>
          <w:titlePg/>
          <w:docGrid w:linePitch="360"/>
        </w:sectPr>
      </w:pPr>
      <w:r w:rsidRPr="0015391F">
        <w:rPr>
          <w:rFonts w:ascii="Calibri Light" w:eastAsia="PMingLiU" w:hAnsi="Calibri Light"/>
          <w:sz w:val="16"/>
          <w:szCs w:val="16"/>
        </w:rPr>
        <w:t>Windows Intune Add-on for System Center Configuration Manager and System Center Endpoint Protection (</w:t>
      </w:r>
      <w:r w:rsidRPr="0015391F">
        <w:rPr>
          <w:rFonts w:ascii="Calibri Light" w:eastAsia="PMingLiU" w:hAnsi="Calibri Light"/>
          <w:sz w:val="16"/>
          <w:szCs w:val="16"/>
        </w:rPr>
        <w:t>每一使用者</w:t>
      </w:r>
      <w:r w:rsidRPr="0015391F">
        <w:rPr>
          <w:rFonts w:ascii="Calibri Light" w:eastAsia="PMingLiU" w:hAnsi="Calibri Light"/>
          <w:sz w:val="16"/>
          <w:szCs w:val="16"/>
        </w:rPr>
        <w:t>)</w:t>
      </w:r>
      <w:r w:rsidRPr="0015391F">
        <w:rPr>
          <w:rFonts w:ascii="Calibri Light" w:eastAsia="PMingLiU" w:hAnsi="Calibri Light"/>
          <w:sz w:val="16"/>
          <w:szCs w:val="16"/>
        </w:rPr>
        <w:br/>
        <w:t>(</w:t>
      </w:r>
      <w:r w:rsidRPr="0015391F">
        <w:rPr>
          <w:rFonts w:ascii="Calibri Light" w:eastAsia="PMingLiU" w:hAnsi="Calibri Light"/>
          <w:sz w:val="16"/>
          <w:szCs w:val="16"/>
        </w:rPr>
        <w:t>以下稱「</w:t>
      </w:r>
      <w:r w:rsidRPr="0015391F">
        <w:rPr>
          <w:rFonts w:ascii="Calibri Light" w:eastAsia="PMingLiU" w:hAnsi="Calibri Light"/>
          <w:sz w:val="16"/>
          <w:szCs w:val="16"/>
        </w:rPr>
        <w:t xml:space="preserve">Microsoft Intune </w:t>
      </w:r>
      <w:r w:rsidRPr="0015391F">
        <w:rPr>
          <w:rFonts w:ascii="Calibri Light" w:eastAsia="PMingLiU" w:hAnsi="Calibri Light"/>
          <w:sz w:val="16"/>
          <w:szCs w:val="16"/>
        </w:rPr>
        <w:t>附加元件」</w:t>
      </w:r>
      <w:r w:rsidRPr="0015391F">
        <w:rPr>
          <w:rFonts w:ascii="Calibri Light" w:eastAsia="PMingLiU" w:hAnsi="Calibri Light"/>
          <w:sz w:val="16"/>
          <w:szCs w:val="16"/>
        </w:rPr>
        <w:t>)</w:t>
      </w:r>
    </w:p>
    <w:p w:rsidR="0012394C" w:rsidRPr="0003695C" w:rsidRDefault="0012394C" w:rsidP="0012394C">
      <w:pPr>
        <w:pStyle w:val="ProductList-Body"/>
        <w:pBdr>
          <w:top w:val="single" w:sz="4" w:space="1" w:color="BFBFBF" w:themeColor="background1" w:themeShade="BF"/>
        </w:pBdr>
        <w:rPr>
          <w:b/>
          <w:color w:val="000000" w:themeColor="text1"/>
          <w:sz w:val="8"/>
          <w:szCs w:val="8"/>
          <w:lang w:val="en-US" w:bidi="ar-SA"/>
        </w:rPr>
      </w:pPr>
    </w:p>
    <w:p w:rsidR="0012394C" w:rsidRPr="00524BF9" w:rsidRDefault="0012394C" w:rsidP="0012394C">
      <w:pPr>
        <w:pStyle w:val="ProductList-Body"/>
        <w:tabs>
          <w:tab w:val="clear" w:pos="158"/>
          <w:tab w:val="left" w:pos="360"/>
        </w:tabs>
        <w:rPr>
          <w:rFonts w:eastAsia="PMingLiU"/>
        </w:rPr>
      </w:pPr>
      <w:r w:rsidRPr="00524BF9">
        <w:rPr>
          <w:rFonts w:eastAsia="PMingLiU"/>
          <w:b/>
          <w:color w:val="00188F"/>
        </w:rPr>
        <w:t>聲明</w:t>
      </w:r>
    </w:p>
    <w:p w:rsidR="0012394C" w:rsidRPr="00524BF9" w:rsidRDefault="0012394C" w:rsidP="0012394C">
      <w:pPr>
        <w:pStyle w:val="ProductList-Body"/>
        <w:rPr>
          <w:rFonts w:eastAsia="PMingLiU"/>
        </w:rPr>
      </w:pPr>
      <w:r w:rsidRPr="00524BF9">
        <w:rPr>
          <w:rFonts w:eastAsia="PMingLiU"/>
        </w:rPr>
        <w:t>任何提供予客戶之部署服務皆受</w:t>
      </w:r>
      <w:hyperlink w:anchor="Attachment1" w:history="1">
        <w:r w:rsidRPr="00524BF9">
          <w:rPr>
            <w:rStyle w:val="Hyperlink"/>
            <w:rFonts w:eastAsia="PMingLiU"/>
          </w:rPr>
          <w:t>附件</w:t>
        </w:r>
        <w:r w:rsidRPr="00524BF9">
          <w:rPr>
            <w:rStyle w:val="Hyperlink"/>
            <w:rFonts w:eastAsia="PMingLiU"/>
          </w:rPr>
          <w:t xml:space="preserve"> 1 </w:t>
        </w:r>
      </w:hyperlink>
      <w:r w:rsidRPr="00524BF9">
        <w:rPr>
          <w:rFonts w:eastAsia="PMingLiU"/>
        </w:rPr>
        <w:t>專業服務聲明之拘束。</w:t>
      </w:r>
    </w:p>
    <w:p w:rsidR="0012394C" w:rsidRPr="00524BF9" w:rsidRDefault="0012394C" w:rsidP="0012394C">
      <w:pPr>
        <w:pStyle w:val="ProductList-Body"/>
        <w:rPr>
          <w:rFonts w:eastAsia="PMingLiU"/>
        </w:rPr>
      </w:pPr>
    </w:p>
    <w:p w:rsidR="0012394C" w:rsidRPr="00524BF9" w:rsidRDefault="0012394C" w:rsidP="0012394C">
      <w:pPr>
        <w:pStyle w:val="ProductList-Body"/>
        <w:tabs>
          <w:tab w:val="clear" w:pos="158"/>
          <w:tab w:val="left" w:pos="180"/>
        </w:tabs>
        <w:rPr>
          <w:rFonts w:eastAsia="PMingLiU"/>
        </w:rPr>
      </w:pPr>
      <w:r w:rsidRPr="00524BF9">
        <w:rPr>
          <w:rFonts w:eastAsia="PMingLiU"/>
          <w:b/>
          <w:color w:val="00188F"/>
        </w:rPr>
        <w:t>管理裝置</w:t>
      </w:r>
    </w:p>
    <w:p w:rsidR="0012394C" w:rsidRPr="00524BF9" w:rsidRDefault="0012394C" w:rsidP="0012394C">
      <w:pPr>
        <w:pStyle w:val="ProductList-Body"/>
        <w:tabs>
          <w:tab w:val="clear" w:pos="158"/>
          <w:tab w:val="left" w:pos="180"/>
        </w:tabs>
        <w:rPr>
          <w:rFonts w:eastAsia="PMingLiU"/>
        </w:rPr>
      </w:pPr>
      <w:r w:rsidRPr="00524BF9">
        <w:rPr>
          <w:rFonts w:eastAsia="PMingLiU"/>
        </w:rPr>
        <w:t>接受客戶指派使用者訂閱授權之每位使用者，得存取及使用線上服務和相關軟體</w:t>
      </w:r>
      <w:r w:rsidRPr="00524BF9">
        <w:rPr>
          <w:rFonts w:eastAsia="PMingLiU"/>
        </w:rPr>
        <w:t xml:space="preserve"> (</w:t>
      </w:r>
      <w:r w:rsidRPr="00524BF9">
        <w:rPr>
          <w:rFonts w:eastAsia="PMingLiU"/>
        </w:rPr>
        <w:t>包括</w:t>
      </w:r>
      <w:r w:rsidRPr="00524BF9">
        <w:rPr>
          <w:rFonts w:eastAsia="PMingLiU"/>
        </w:rPr>
        <w:t xml:space="preserve"> System Center </w:t>
      </w:r>
      <w:r w:rsidRPr="00524BF9">
        <w:rPr>
          <w:rFonts w:eastAsia="PMingLiU"/>
        </w:rPr>
        <w:t>軟體</w:t>
      </w:r>
      <w:r w:rsidRPr="00524BF9">
        <w:rPr>
          <w:rFonts w:eastAsia="PMingLiU"/>
        </w:rPr>
        <w:t xml:space="preserve">) </w:t>
      </w:r>
      <w:r w:rsidRPr="00524BF9">
        <w:rPr>
          <w:rFonts w:eastAsia="PMingLiU"/>
        </w:rPr>
        <w:t>以便至多管理十五部裝置。</w:t>
      </w:r>
    </w:p>
    <w:p w:rsidR="0012394C" w:rsidRPr="00524BF9" w:rsidRDefault="0012394C" w:rsidP="0012394C">
      <w:pPr>
        <w:pStyle w:val="ProductList-Body"/>
        <w:tabs>
          <w:tab w:val="clear" w:pos="158"/>
          <w:tab w:val="left" w:pos="180"/>
        </w:tabs>
        <w:rPr>
          <w:rFonts w:eastAsia="PMingLiU"/>
        </w:rPr>
      </w:pPr>
    </w:p>
    <w:p w:rsidR="0012394C" w:rsidRPr="00524BF9" w:rsidRDefault="0012394C" w:rsidP="0012394C">
      <w:pPr>
        <w:pStyle w:val="ProductList-Body"/>
        <w:tabs>
          <w:tab w:val="clear" w:pos="158"/>
          <w:tab w:val="left" w:pos="180"/>
        </w:tabs>
        <w:rPr>
          <w:rFonts w:eastAsia="PMingLiU"/>
        </w:rPr>
      </w:pPr>
      <w:r w:rsidRPr="00524BF9">
        <w:rPr>
          <w:rFonts w:eastAsia="PMingLiU"/>
          <w:b/>
          <w:color w:val="00188F"/>
        </w:rPr>
        <w:t>儲存加值訂閱授權</w:t>
      </w:r>
    </w:p>
    <w:p w:rsidR="0012394C" w:rsidRPr="00524BF9" w:rsidRDefault="0012394C" w:rsidP="0012394C">
      <w:pPr>
        <w:pStyle w:val="ProductList-Body"/>
        <w:tabs>
          <w:tab w:val="clear" w:pos="158"/>
          <w:tab w:val="left" w:pos="180"/>
        </w:tabs>
        <w:rPr>
          <w:rFonts w:eastAsia="PMingLiU"/>
        </w:rPr>
      </w:pPr>
      <w:r w:rsidRPr="00524BF9">
        <w:rPr>
          <w:rFonts w:eastAsia="PMingLiU"/>
        </w:rPr>
        <w:t>超過與基本訂閱一起提供之儲存量的每</w:t>
      </w:r>
      <w:r w:rsidRPr="00524BF9">
        <w:rPr>
          <w:rFonts w:eastAsia="PMingLiU"/>
        </w:rPr>
        <w:t xml:space="preserve"> GB </w:t>
      </w:r>
      <w:r w:rsidRPr="00524BF9">
        <w:rPr>
          <w:rFonts w:eastAsia="PMingLiU"/>
        </w:rPr>
        <w:t>儲存量都需要儲存加值訂閱授權。</w:t>
      </w:r>
    </w:p>
    <w:p w:rsidR="0012394C" w:rsidRPr="00524BF9" w:rsidRDefault="0012394C" w:rsidP="0012394C">
      <w:pPr>
        <w:pStyle w:val="ProductList-Body"/>
        <w:tabs>
          <w:tab w:val="clear" w:pos="158"/>
          <w:tab w:val="left" w:pos="180"/>
        </w:tabs>
        <w:rPr>
          <w:rFonts w:eastAsia="PMingLiU"/>
        </w:rPr>
      </w:pPr>
    </w:p>
    <w:p w:rsidR="0012394C" w:rsidRPr="00524BF9" w:rsidRDefault="0012394C" w:rsidP="0012394C">
      <w:pPr>
        <w:pStyle w:val="ProductList-Body"/>
        <w:tabs>
          <w:tab w:val="clear" w:pos="158"/>
          <w:tab w:val="left" w:pos="180"/>
        </w:tabs>
        <w:rPr>
          <w:rFonts w:eastAsia="PMingLiU"/>
        </w:rPr>
      </w:pPr>
      <w:r w:rsidRPr="00524BF9">
        <w:rPr>
          <w:rFonts w:eastAsia="PMingLiU"/>
          <w:b/>
          <w:color w:val="00188F"/>
        </w:rPr>
        <w:t xml:space="preserve">System Center </w:t>
      </w:r>
      <w:r w:rsidRPr="00524BF9">
        <w:rPr>
          <w:rFonts w:eastAsia="PMingLiU"/>
          <w:b/>
          <w:color w:val="00188F"/>
        </w:rPr>
        <w:t>軟體中之</w:t>
      </w:r>
      <w:r w:rsidRPr="00524BF9">
        <w:rPr>
          <w:rFonts w:eastAsia="PMingLiU"/>
          <w:b/>
          <w:color w:val="00188F"/>
        </w:rPr>
        <w:t xml:space="preserve"> Windows </w:t>
      </w:r>
      <w:r w:rsidRPr="00524BF9">
        <w:rPr>
          <w:rFonts w:eastAsia="PMingLiU"/>
          <w:b/>
          <w:color w:val="00188F"/>
        </w:rPr>
        <w:t>軟體元件</w:t>
      </w:r>
    </w:p>
    <w:p w:rsidR="0012394C" w:rsidRPr="00524BF9" w:rsidRDefault="0012394C" w:rsidP="0012394C">
      <w:pPr>
        <w:pStyle w:val="ProductList-Body"/>
        <w:tabs>
          <w:tab w:val="clear" w:pos="158"/>
          <w:tab w:val="left" w:pos="180"/>
        </w:tabs>
        <w:rPr>
          <w:rFonts w:eastAsia="PMingLiU"/>
        </w:rPr>
      </w:pPr>
      <w:r w:rsidRPr="00524BF9">
        <w:rPr>
          <w:rFonts w:eastAsia="PMingLiU"/>
        </w:rPr>
        <w:t xml:space="preserve">System Center </w:t>
      </w:r>
      <w:r w:rsidRPr="00524BF9">
        <w:rPr>
          <w:rFonts w:eastAsia="PMingLiU"/>
        </w:rPr>
        <w:t>軟體包含下列一個或多個</w:t>
      </w:r>
      <w:r w:rsidRPr="00524BF9">
        <w:rPr>
          <w:rFonts w:eastAsia="PMingLiU"/>
        </w:rPr>
        <w:t xml:space="preserve"> Windows </w:t>
      </w:r>
      <w:r w:rsidRPr="00524BF9">
        <w:rPr>
          <w:rFonts w:eastAsia="PMingLiU"/>
        </w:rPr>
        <w:t>軟體元件：</w:t>
      </w:r>
      <w:r w:rsidRPr="00524BF9">
        <w:rPr>
          <w:rFonts w:eastAsia="PMingLiU"/>
        </w:rPr>
        <w:t>Microsoft .NET Framework</w:t>
      </w:r>
      <w:r w:rsidRPr="00524BF9">
        <w:rPr>
          <w:rFonts w:eastAsia="PMingLiU"/>
        </w:rPr>
        <w:t>、</w:t>
      </w:r>
      <w:r w:rsidRPr="00524BF9">
        <w:rPr>
          <w:rFonts w:eastAsia="PMingLiU"/>
        </w:rPr>
        <w:t>Microsoft Data Access Component</w:t>
      </w:r>
      <w:r w:rsidRPr="00524BF9">
        <w:rPr>
          <w:rFonts w:eastAsia="PMingLiU"/>
        </w:rPr>
        <w:t>、</w:t>
      </w:r>
      <w:r w:rsidRPr="00524BF9">
        <w:rPr>
          <w:rFonts w:eastAsia="PMingLiU"/>
        </w:rPr>
        <w:t xml:space="preserve">Powershell </w:t>
      </w:r>
      <w:r w:rsidRPr="00524BF9">
        <w:rPr>
          <w:rFonts w:eastAsia="PMingLiU"/>
        </w:rPr>
        <w:t>軟體以及與</w:t>
      </w:r>
      <w:r w:rsidRPr="00524BF9">
        <w:rPr>
          <w:rFonts w:eastAsia="PMingLiU"/>
        </w:rPr>
        <w:t xml:space="preserve"> Microsoft Build</w:t>
      </w:r>
      <w:r w:rsidRPr="00524BF9">
        <w:rPr>
          <w:rFonts w:eastAsia="PMingLiU"/>
        </w:rPr>
        <w:t>、</w:t>
      </w:r>
      <w:r w:rsidRPr="00524BF9">
        <w:rPr>
          <w:rFonts w:eastAsia="PMingLiU"/>
        </w:rPr>
        <w:t>Windows Identity Foundation</w:t>
      </w:r>
      <w:r w:rsidRPr="00524BF9">
        <w:rPr>
          <w:rFonts w:eastAsia="PMingLiU"/>
        </w:rPr>
        <w:t>、</w:t>
      </w:r>
      <w:r w:rsidRPr="00524BF9">
        <w:rPr>
          <w:rFonts w:eastAsia="PMingLiU"/>
        </w:rPr>
        <w:t>Windows Library for JAVAScript</w:t>
      </w:r>
      <w:r w:rsidRPr="00524BF9">
        <w:rPr>
          <w:rFonts w:eastAsia="PMingLiU"/>
        </w:rPr>
        <w:t>、</w:t>
      </w:r>
      <w:r w:rsidRPr="00524BF9">
        <w:rPr>
          <w:rFonts w:eastAsia="PMingLiU"/>
        </w:rPr>
        <w:t xml:space="preserve">Debghelp.dll </w:t>
      </w:r>
      <w:r w:rsidRPr="00524BF9">
        <w:rPr>
          <w:rFonts w:eastAsia="PMingLiU"/>
        </w:rPr>
        <w:t>和</w:t>
      </w:r>
      <w:r w:rsidRPr="00524BF9">
        <w:rPr>
          <w:rFonts w:eastAsia="PMingLiU"/>
        </w:rPr>
        <w:t xml:space="preserve"> Web Deploy </w:t>
      </w:r>
      <w:r w:rsidRPr="00524BF9">
        <w:rPr>
          <w:rFonts w:eastAsia="PMingLiU"/>
        </w:rPr>
        <w:t>技術相關的部分</w:t>
      </w:r>
      <w:r w:rsidRPr="00524BF9">
        <w:rPr>
          <w:rFonts w:eastAsia="PMingLiU"/>
        </w:rPr>
        <w:t xml:space="preserve"> .dll</w:t>
      </w:r>
      <w:r w:rsidRPr="00524BF9">
        <w:rPr>
          <w:rFonts w:eastAsia="PMingLiU"/>
        </w:rPr>
        <w:t>。可規範</w:t>
      </w:r>
      <w:r w:rsidRPr="00524BF9">
        <w:rPr>
          <w:rFonts w:eastAsia="PMingLiU"/>
        </w:rPr>
        <w:t xml:space="preserve"> Windows </w:t>
      </w:r>
      <w:r w:rsidRPr="00524BF9">
        <w:rPr>
          <w:rFonts w:eastAsia="PMingLiU"/>
        </w:rPr>
        <w:t>軟體元件之使用的授權條款列在產品條款的</w:t>
      </w:r>
      <w:r w:rsidRPr="00524BF9">
        <w:rPr>
          <w:rFonts w:eastAsia="PMingLiU"/>
        </w:rPr>
        <w:t xml:space="preserve"> Windows 8.1 </w:t>
      </w:r>
      <w:r w:rsidRPr="00524BF9">
        <w:rPr>
          <w:rFonts w:eastAsia="PMingLiU"/>
        </w:rPr>
        <w:t>專業版和企業版小節中。產品條款位於</w:t>
      </w:r>
      <w:r w:rsidRPr="00524BF9">
        <w:rPr>
          <w:rFonts w:eastAsia="PMingLiU"/>
        </w:rPr>
        <w:t xml:space="preserve"> </w:t>
      </w:r>
      <w:hyperlink r:id="rId62" w:history="1">
        <w:r w:rsidRPr="00524BF9">
          <w:rPr>
            <w:rStyle w:val="Hyperlink"/>
            <w:rFonts w:eastAsia="PMingLiU"/>
          </w:rPr>
          <w:t>http://go.microsoft.com/?linkid=9839206</w:t>
        </w:r>
      </w:hyperlink>
      <w:hyperlink w:history="1"/>
      <w:r w:rsidRPr="00524BF9">
        <w:rPr>
          <w:rFonts w:eastAsia="PMingLiU"/>
        </w:rPr>
        <w:t>。</w:t>
      </w:r>
    </w:p>
    <w:p w:rsidR="0012394C" w:rsidRPr="00524BF9" w:rsidRDefault="0012394C" w:rsidP="0012394C">
      <w:pPr>
        <w:pStyle w:val="ProductList-Body"/>
        <w:tabs>
          <w:tab w:val="clear" w:pos="158"/>
          <w:tab w:val="left" w:pos="180"/>
        </w:tabs>
        <w:rPr>
          <w:rFonts w:eastAsia="PMingLiU"/>
        </w:rPr>
      </w:pPr>
    </w:p>
    <w:p w:rsidR="0012394C" w:rsidRPr="00524BF9" w:rsidRDefault="0012394C" w:rsidP="0012394C">
      <w:pPr>
        <w:pStyle w:val="ProductList-Body"/>
        <w:tabs>
          <w:tab w:val="clear" w:pos="158"/>
          <w:tab w:val="left" w:pos="180"/>
        </w:tabs>
        <w:rPr>
          <w:rFonts w:eastAsia="PMingLiU"/>
        </w:rPr>
      </w:pPr>
      <w:r w:rsidRPr="00524BF9">
        <w:rPr>
          <w:rFonts w:eastAsia="PMingLiU"/>
          <w:b/>
          <w:color w:val="00188F"/>
        </w:rPr>
        <w:t xml:space="preserve">SQL Server Technology </w:t>
      </w:r>
      <w:r w:rsidRPr="00524BF9">
        <w:rPr>
          <w:rFonts w:eastAsia="PMingLiU"/>
          <w:b/>
          <w:color w:val="00188F"/>
        </w:rPr>
        <w:t>及基準測試</w:t>
      </w:r>
    </w:p>
    <w:p w:rsidR="0012394C" w:rsidRPr="00524BF9" w:rsidRDefault="0012394C" w:rsidP="0012394C">
      <w:pPr>
        <w:pStyle w:val="ProductList-Body"/>
        <w:tabs>
          <w:tab w:val="clear" w:pos="158"/>
          <w:tab w:val="left" w:pos="180"/>
        </w:tabs>
        <w:rPr>
          <w:rFonts w:eastAsia="PMingLiU"/>
        </w:rPr>
      </w:pPr>
      <w:r w:rsidRPr="00524BF9">
        <w:rPr>
          <w:rFonts w:eastAsia="PMingLiU"/>
        </w:rPr>
        <w:t>線上服務所隨附之軟體會包括非</w:t>
      </w:r>
      <w:r w:rsidRPr="00524BF9">
        <w:rPr>
          <w:rFonts w:eastAsia="PMingLiU"/>
        </w:rPr>
        <w:t xml:space="preserve"> SQL Server </w:t>
      </w:r>
      <w:r w:rsidRPr="00524BF9">
        <w:rPr>
          <w:rFonts w:eastAsia="PMingLiU"/>
        </w:rPr>
        <w:t>資料庫之</w:t>
      </w:r>
      <w:r w:rsidRPr="00524BF9">
        <w:rPr>
          <w:rFonts w:eastAsia="PMingLiU"/>
        </w:rPr>
        <w:t xml:space="preserve"> SQL Server </w:t>
      </w:r>
      <w:r w:rsidRPr="00524BF9">
        <w:rPr>
          <w:rFonts w:eastAsia="PMingLiU"/>
        </w:rPr>
        <w:t>品牌元件。該些元件係依其各自使用權條款授權予客戶，其可以在安裝目錄或統一的軟體安裝程式中找到。客戶必須事先取得</w:t>
      </w:r>
      <w:r w:rsidRPr="00524BF9">
        <w:rPr>
          <w:rFonts w:eastAsia="PMingLiU"/>
        </w:rPr>
        <w:t xml:space="preserve"> Microsoft </w:t>
      </w:r>
      <w:r w:rsidRPr="00524BF9">
        <w:rPr>
          <w:rFonts w:eastAsia="PMingLiU"/>
        </w:rPr>
        <w:t>之書面同意，始得對第三人揭露這些元件或內含該些元件之軟體之任何基準測試結果。</w:t>
      </w:r>
    </w:p>
    <w:p w:rsidR="0012394C" w:rsidRPr="00524BF9" w:rsidRDefault="008C3538" w:rsidP="0012394C">
      <w:pPr>
        <w:pStyle w:val="ProductList-Body"/>
        <w:shd w:val="clear" w:color="auto" w:fill="A6A6A6" w:themeFill="background1" w:themeFillShade="A6"/>
        <w:spacing w:before="120" w:after="240"/>
        <w:jc w:val="right"/>
        <w:rPr>
          <w:rFonts w:eastAsia="PMingLiU"/>
        </w:rPr>
      </w:pPr>
      <w:hyperlink w:anchor="TableofContents" w:history="1">
        <w:r w:rsidR="0012394C" w:rsidRPr="00524BF9">
          <w:rPr>
            <w:rStyle w:val="Hyperlink"/>
            <w:rFonts w:eastAsia="PMingLiU"/>
            <w:sz w:val="16"/>
            <w:szCs w:val="16"/>
          </w:rPr>
          <w:t>目錄</w:t>
        </w:r>
      </w:hyperlink>
      <w:r w:rsidR="0012394C" w:rsidRPr="00524BF9">
        <w:rPr>
          <w:rFonts w:eastAsia="PMingLiU"/>
          <w:sz w:val="16"/>
          <w:szCs w:val="16"/>
        </w:rPr>
        <w:t>/</w:t>
      </w:r>
      <w:hyperlink w:anchor="一般條款" w:history="1">
        <w:r w:rsidR="0012394C" w:rsidRPr="00524BF9">
          <w:rPr>
            <w:rStyle w:val="Hyperlink"/>
            <w:rFonts w:eastAsia="PMingLiU"/>
            <w:sz w:val="16"/>
            <w:szCs w:val="16"/>
          </w:rPr>
          <w:t>一般條款</w:t>
        </w:r>
      </w:hyperlink>
    </w:p>
    <w:p w:rsidR="00A976D7" w:rsidRPr="00B64188" w:rsidRDefault="00A976D7" w:rsidP="00A976D7">
      <w:pPr>
        <w:pStyle w:val="ProductList-Offering2Heading"/>
        <w:outlineLvl w:val="2"/>
        <w:rPr>
          <w:rFonts w:ascii="Calibri Light" w:eastAsia="PMingLiU" w:hAnsi="Calibri Light"/>
        </w:rPr>
      </w:pPr>
      <w:r w:rsidRPr="00D70397">
        <w:rPr>
          <w:rFonts w:asciiTheme="minorHAnsi" w:eastAsia="PMingLiU" w:hAnsiTheme="minorHAnsi"/>
        </w:rPr>
        <w:tab/>
      </w:r>
      <w:bookmarkStart w:id="155" w:name="_Toc453946633"/>
      <w:bookmarkStart w:id="156" w:name="_Toc451949071"/>
      <w:bookmarkStart w:id="157" w:name="_Toc464561100"/>
      <w:r w:rsidRPr="00B64188">
        <w:rPr>
          <w:rFonts w:ascii="Calibri Light" w:eastAsia="PMingLiU" w:hAnsi="Calibri Light"/>
        </w:rPr>
        <w:t>Microsoft Learning</w:t>
      </w:r>
      <w:bookmarkEnd w:id="155"/>
      <w:bookmarkEnd w:id="156"/>
      <w:bookmarkEnd w:id="157"/>
    </w:p>
    <w:bookmarkEnd w:id="148"/>
    <w:p w:rsidR="00A976D7" w:rsidRPr="00D70397" w:rsidRDefault="00A976D7" w:rsidP="00A976D7">
      <w:pPr>
        <w:pStyle w:val="ProductList-ClauseHeading"/>
        <w:rPr>
          <w:rFonts w:eastAsia="PMingLiU"/>
        </w:rPr>
      </w:pPr>
      <w:r w:rsidRPr="00D70397">
        <w:rPr>
          <w:rFonts w:eastAsia="PMingLiU"/>
        </w:rPr>
        <w:t>Microsoft Learning E-Reference Library</w:t>
      </w:r>
    </w:p>
    <w:p w:rsidR="00A976D7" w:rsidRPr="00D70397" w:rsidRDefault="00A976D7" w:rsidP="00A976D7">
      <w:pPr>
        <w:pStyle w:val="ProductList-Body"/>
        <w:rPr>
          <w:rFonts w:eastAsia="PMingLiU"/>
        </w:rPr>
      </w:pPr>
      <w:r w:rsidRPr="00D70397">
        <w:rPr>
          <w:rFonts w:eastAsia="PMingLiU"/>
        </w:rPr>
        <w:t>任何可正當存取客戶之電腦或內部網路的人員，皆得基於內部參考之目的而複製及使用說明文件。說明文件並不包含電子書。</w:t>
      </w:r>
    </w:p>
    <w:p w:rsidR="00A976D7" w:rsidRPr="00D70397" w:rsidRDefault="00A976D7" w:rsidP="00A976D7">
      <w:pPr>
        <w:pStyle w:val="ProductList-Body"/>
        <w:rPr>
          <w:rFonts w:eastAsia="PMingLiU"/>
        </w:rPr>
      </w:pPr>
    </w:p>
    <w:p w:rsidR="00A976D7" w:rsidRPr="00D70397" w:rsidRDefault="00A976D7" w:rsidP="00A976D7">
      <w:pPr>
        <w:pStyle w:val="ProductList-ClauseHeading"/>
        <w:rPr>
          <w:rFonts w:eastAsia="PMingLiU"/>
        </w:rPr>
      </w:pPr>
      <w:bookmarkStart w:id="158" w:name="_Toc451949072"/>
      <w:r w:rsidRPr="00D70397">
        <w:rPr>
          <w:rFonts w:eastAsia="PMingLiU"/>
        </w:rPr>
        <w:lastRenderedPageBreak/>
        <w:t>Microsoft Learning Imagine Academy</w:t>
      </w:r>
      <w:bookmarkEnd w:id="158"/>
      <w:r w:rsidRPr="00D70397">
        <w:rPr>
          <w:rFonts w:eastAsia="PMingLiU"/>
        </w:rPr>
        <w:t xml:space="preserve"> </w:t>
      </w:r>
      <w:r w:rsidRPr="00D70397">
        <w:rPr>
          <w:rFonts w:eastAsia="PMingLiU"/>
        </w:rPr>
        <w:t>服務</w:t>
      </w:r>
      <w:r w:rsidRPr="00D70397">
        <w:rPr>
          <w:rFonts w:eastAsia="PMingLiU"/>
        </w:rPr>
        <w:t xml:space="preserve"> SL</w:t>
      </w:r>
    </w:p>
    <w:p w:rsidR="00A976D7" w:rsidRPr="00D70397" w:rsidRDefault="00A976D7" w:rsidP="00A976D7">
      <w:pPr>
        <w:pStyle w:val="ProductList-Body"/>
        <w:rPr>
          <w:rFonts w:eastAsia="PMingLiU"/>
        </w:rPr>
      </w:pPr>
      <w:r w:rsidRPr="00D70397">
        <w:rPr>
          <w:rFonts w:eastAsia="PMingLiU"/>
        </w:rPr>
        <w:t>存取或使用任何</w:t>
      </w:r>
      <w:r w:rsidRPr="00D70397">
        <w:rPr>
          <w:rFonts w:eastAsia="PMingLiU"/>
        </w:rPr>
        <w:t xml:space="preserve"> Microsoft Imagine Academy </w:t>
      </w:r>
      <w:r w:rsidRPr="00D70397">
        <w:rPr>
          <w:rFonts w:eastAsia="PMingLiU"/>
        </w:rPr>
        <w:t>服務或利益之每個位置都需要服務</w:t>
      </w:r>
      <w:r w:rsidRPr="00D70397">
        <w:rPr>
          <w:rFonts w:eastAsia="PMingLiU"/>
        </w:rPr>
        <w:t xml:space="preserve"> SL</w:t>
      </w:r>
      <w:r w:rsidRPr="00D70397">
        <w:rPr>
          <w:rFonts w:eastAsia="PMingLiU"/>
        </w:rPr>
        <w:t>。位置係定義為其人員隸屬於相同系統管理員之實體網站，例如位於相同園區之單一建築物或建築物群中之主要網站。</w:t>
      </w:r>
    </w:p>
    <w:p w:rsidR="00A976D7" w:rsidRPr="00D70397" w:rsidRDefault="00A976D7" w:rsidP="00A976D7">
      <w:pPr>
        <w:pStyle w:val="ProductList-Body"/>
        <w:rPr>
          <w:rFonts w:eastAsia="PMingLiU"/>
        </w:rPr>
      </w:pPr>
    </w:p>
    <w:p w:rsidR="00A976D7" w:rsidRPr="00D70397" w:rsidRDefault="00A976D7" w:rsidP="00A976D7">
      <w:pPr>
        <w:pStyle w:val="ProductList-ClauseHeading"/>
        <w:rPr>
          <w:rFonts w:eastAsia="PMingLiU"/>
        </w:rPr>
      </w:pPr>
      <w:r w:rsidRPr="00D70397">
        <w:rPr>
          <w:rFonts w:eastAsia="PMingLiU"/>
        </w:rPr>
        <w:t xml:space="preserve">Microsoft Learning Imagine Academy </w:t>
      </w:r>
      <w:r w:rsidRPr="00D70397">
        <w:rPr>
          <w:rFonts w:eastAsia="PMingLiU"/>
        </w:rPr>
        <w:t>方案方針</w:t>
      </w:r>
    </w:p>
    <w:p w:rsidR="00A976D7" w:rsidRPr="00D70397" w:rsidRDefault="00A976D7" w:rsidP="00A976D7">
      <w:pPr>
        <w:pStyle w:val="ProductList-Body"/>
        <w:rPr>
          <w:rFonts w:eastAsia="PMingLiU"/>
        </w:rPr>
      </w:pPr>
      <w:r w:rsidRPr="00D70397">
        <w:rPr>
          <w:rFonts w:eastAsia="PMingLiU"/>
        </w:rPr>
        <w:t xml:space="preserve">Imagine Academy </w:t>
      </w:r>
      <w:r w:rsidRPr="00D70397">
        <w:rPr>
          <w:rFonts w:eastAsia="PMingLiU"/>
        </w:rPr>
        <w:t>方案方針</w:t>
      </w:r>
      <w:r w:rsidRPr="00D70397">
        <w:rPr>
          <w:rFonts w:eastAsia="PMingLiU"/>
        </w:rPr>
        <w:t xml:space="preserve"> (</w:t>
      </w:r>
      <w:r w:rsidRPr="00D70397">
        <w:rPr>
          <w:rFonts w:eastAsia="PMingLiU"/>
        </w:rPr>
        <w:t>位於</w:t>
      </w:r>
      <w:r w:rsidRPr="00D70397">
        <w:rPr>
          <w:rFonts w:eastAsia="PMingLiU"/>
        </w:rPr>
        <w:t xml:space="preserve"> </w:t>
      </w:r>
      <w:hyperlink r:id="rId63" w:history="1">
        <w:r w:rsidRPr="00276F19">
          <w:rPr>
            <w:rStyle w:val="Hyperlink"/>
            <w:rFonts w:eastAsia="PMingLiU"/>
            <w:color w:val="0563C1"/>
          </w:rPr>
          <w:t>http://www.microsoft.com/itacademy</w:t>
        </w:r>
      </w:hyperlink>
      <w:r w:rsidRPr="00D70397">
        <w:rPr>
          <w:rFonts w:eastAsia="PMingLiU"/>
        </w:rPr>
        <w:t>)</w:t>
      </w:r>
      <w:r w:rsidRPr="00D70397">
        <w:rPr>
          <w:rFonts w:eastAsia="PMingLiU"/>
        </w:rPr>
        <w:t>，適用於客戶對</w:t>
      </w:r>
      <w:r w:rsidRPr="00D70397">
        <w:rPr>
          <w:rFonts w:eastAsia="PMingLiU"/>
        </w:rPr>
        <w:t xml:space="preserve"> Microsoft Learning Imagine Academy </w:t>
      </w:r>
      <w:r w:rsidRPr="00D70397">
        <w:rPr>
          <w:rFonts w:eastAsia="PMingLiU"/>
        </w:rPr>
        <w:t>及其利益之使用。</w:t>
      </w:r>
    </w:p>
    <w:p w:rsidR="00A976D7" w:rsidRPr="00D70397" w:rsidRDefault="00A976D7" w:rsidP="00A976D7">
      <w:pPr>
        <w:pStyle w:val="ProductList-Body"/>
        <w:rPr>
          <w:rFonts w:eastAsia="PMingLiU"/>
        </w:rPr>
      </w:pPr>
    </w:p>
    <w:p w:rsidR="00A976D7" w:rsidRPr="00D70397" w:rsidRDefault="00A976D7" w:rsidP="00A976D7">
      <w:pPr>
        <w:pStyle w:val="ProductList-ClauseHeading"/>
        <w:rPr>
          <w:rFonts w:eastAsia="PMingLiU"/>
        </w:rPr>
      </w:pPr>
      <w:r w:rsidRPr="00D70397">
        <w:rPr>
          <w:rFonts w:eastAsia="PMingLiU"/>
        </w:rPr>
        <w:t>第三方提供之</w:t>
      </w:r>
      <w:r w:rsidRPr="00D70397">
        <w:rPr>
          <w:rFonts w:eastAsia="PMingLiU"/>
        </w:rPr>
        <w:t xml:space="preserve"> Microsoft Learning Imagine Academy </w:t>
      </w:r>
      <w:r w:rsidRPr="00D70397">
        <w:rPr>
          <w:rFonts w:eastAsia="PMingLiU"/>
        </w:rPr>
        <w:t>方案利益</w:t>
      </w:r>
    </w:p>
    <w:p w:rsidR="00A976D7" w:rsidRPr="00D70397" w:rsidRDefault="00A976D7" w:rsidP="00A976D7">
      <w:pPr>
        <w:pStyle w:val="ProductList-Body"/>
        <w:rPr>
          <w:rFonts w:eastAsia="PMingLiU"/>
        </w:rPr>
      </w:pPr>
      <w:r w:rsidRPr="00D70397">
        <w:rPr>
          <w:rFonts w:eastAsia="PMingLiU"/>
        </w:rPr>
        <w:t>方案利益只應供授權機構中目前已參加授權之授權機構的教職員和學生使用。</w:t>
      </w:r>
    </w:p>
    <w:p w:rsidR="00A976D7" w:rsidRPr="00D70397" w:rsidRDefault="008C3538" w:rsidP="00A976D7">
      <w:pPr>
        <w:pStyle w:val="ProductList-Body"/>
        <w:shd w:val="clear" w:color="auto" w:fill="A6A6A6" w:themeFill="background1" w:themeFillShade="A6"/>
        <w:spacing w:before="120" w:after="240"/>
        <w:jc w:val="right"/>
        <w:rPr>
          <w:rFonts w:eastAsia="PMingLiU"/>
        </w:rPr>
      </w:pPr>
      <w:hyperlink w:anchor="TableofContents" w:history="1">
        <w:r w:rsidR="00A976D7" w:rsidRPr="006756F9">
          <w:rPr>
            <w:rStyle w:val="Hyperlink"/>
            <w:rFonts w:eastAsia="PMingLiU"/>
            <w:color w:val="0563C1"/>
            <w:sz w:val="16"/>
            <w:szCs w:val="16"/>
          </w:rPr>
          <w:t>目錄</w:t>
        </w:r>
      </w:hyperlink>
      <w:r w:rsidR="00A976D7" w:rsidRPr="00D70397">
        <w:rPr>
          <w:rFonts w:eastAsia="PMingLiU"/>
          <w:sz w:val="16"/>
          <w:szCs w:val="16"/>
        </w:rPr>
        <w:t>/</w:t>
      </w:r>
      <w:hyperlink w:anchor="GeneralTerms" w:history="1">
        <w:r w:rsidR="00A976D7" w:rsidRPr="006756F9">
          <w:rPr>
            <w:rStyle w:val="Hyperlink"/>
            <w:rFonts w:eastAsia="PMingLiU"/>
            <w:color w:val="0563C1"/>
            <w:sz w:val="16"/>
            <w:szCs w:val="16"/>
          </w:rPr>
          <w:t>一般條款</w:t>
        </w:r>
      </w:hyperlink>
    </w:p>
    <w:bookmarkEnd w:id="149"/>
    <w:p w:rsidR="00EF5712" w:rsidRPr="003E630F" w:rsidRDefault="004714D1" w:rsidP="00EF5712">
      <w:pPr>
        <w:pStyle w:val="ProductList-Offering2Heading"/>
        <w:keepNext/>
        <w:outlineLvl w:val="2"/>
        <w:rPr>
          <w:rFonts w:ascii="Calibri Light" w:eastAsia="PMingLiU" w:hAnsi="Calibri Light"/>
          <w:lang w:eastAsia="zh-TW"/>
        </w:rPr>
      </w:pPr>
      <w:r>
        <w:rPr>
          <w:lang w:eastAsia="zh-TW"/>
        </w:rPr>
        <w:tab/>
      </w:r>
      <w:bookmarkStart w:id="159" w:name="_Toc457466455"/>
      <w:bookmarkStart w:id="160" w:name="_Toc464561101"/>
      <w:r w:rsidR="00EF5712" w:rsidRPr="003E630F">
        <w:rPr>
          <w:rFonts w:ascii="Calibri Light" w:eastAsia="PMingLiU" w:hAnsi="Calibri Light"/>
          <w:lang w:eastAsia="zh-TW"/>
        </w:rPr>
        <w:t>Minecraft</w:t>
      </w:r>
      <w:r w:rsidR="00EF5712" w:rsidRPr="003E630F">
        <w:rPr>
          <w:rFonts w:ascii="Calibri Light" w:eastAsia="PMingLiU" w:hAnsi="Calibri Light"/>
          <w:lang w:eastAsia="zh-TW"/>
        </w:rPr>
        <w:t>：教育版</w:t>
      </w:r>
      <w:bookmarkEnd w:id="159"/>
      <w:bookmarkEnd w:id="160"/>
    </w:p>
    <w:p w:rsidR="00EF5712" w:rsidRPr="00372A30" w:rsidRDefault="00EF5712" w:rsidP="00EF5712">
      <w:pPr>
        <w:pStyle w:val="ProductList-Body"/>
        <w:keepNext/>
        <w:tabs>
          <w:tab w:val="clear" w:pos="158"/>
          <w:tab w:val="left" w:pos="360"/>
        </w:tabs>
        <w:rPr>
          <w:rFonts w:eastAsia="PMingLiU"/>
          <w:b/>
          <w:color w:val="00188F"/>
        </w:rPr>
      </w:pPr>
      <w:r w:rsidRPr="00372A30">
        <w:rPr>
          <w:rFonts w:eastAsia="PMingLiU"/>
          <w:b/>
          <w:color w:val="00188F"/>
        </w:rPr>
        <w:t>聲明</w:t>
      </w:r>
    </w:p>
    <w:p w:rsidR="00EF5712" w:rsidRPr="00372A30" w:rsidRDefault="008C3538" w:rsidP="00EF5712">
      <w:pPr>
        <w:pStyle w:val="ProductList-Body"/>
        <w:rPr>
          <w:rFonts w:eastAsia="PMingLiU"/>
        </w:rPr>
      </w:pPr>
      <w:hyperlink w:anchor="Attachment1" w:history="1">
        <w:r w:rsidR="00EF5712" w:rsidRPr="003E630F">
          <w:rPr>
            <w:rStyle w:val="Hyperlink"/>
            <w:rFonts w:eastAsia="PMingLiU"/>
            <w:color w:val="0563C1"/>
          </w:rPr>
          <w:t>附件</w:t>
        </w:r>
        <w:r w:rsidR="00EF5712" w:rsidRPr="003E630F">
          <w:rPr>
            <w:rStyle w:val="Hyperlink"/>
            <w:rFonts w:eastAsia="PMingLiU"/>
            <w:color w:val="0563C1"/>
          </w:rPr>
          <w:t xml:space="preserve"> 1</w:t>
        </w:r>
      </w:hyperlink>
      <w:r w:rsidR="00EF5712" w:rsidRPr="00372A30">
        <w:rPr>
          <w:rFonts w:eastAsia="PMingLiU"/>
        </w:rPr>
        <w:t xml:space="preserve"> </w:t>
      </w:r>
      <w:r w:rsidR="00EF5712" w:rsidRPr="00372A30">
        <w:rPr>
          <w:rFonts w:eastAsia="PMingLiU"/>
        </w:rPr>
        <w:t>中之</w:t>
      </w:r>
      <w:r w:rsidR="00EF5712" w:rsidRPr="00372A30">
        <w:rPr>
          <w:rFonts w:eastAsia="PMingLiU"/>
        </w:rPr>
        <w:t xml:space="preserve"> Bing </w:t>
      </w:r>
      <w:r w:rsidR="00EF5712" w:rsidRPr="00372A30">
        <w:rPr>
          <w:rFonts w:eastAsia="PMingLiU"/>
        </w:rPr>
        <w:t>地圖服務聲明適用之。</w:t>
      </w:r>
    </w:p>
    <w:p w:rsidR="00EF5712" w:rsidRPr="00372A30" w:rsidRDefault="008C3538" w:rsidP="00EF5712">
      <w:pPr>
        <w:pStyle w:val="ProductList-Body"/>
        <w:shd w:val="clear" w:color="auto" w:fill="A6A6A6" w:themeFill="background1" w:themeFillShade="A6"/>
        <w:spacing w:before="120" w:after="240"/>
        <w:jc w:val="right"/>
        <w:rPr>
          <w:rFonts w:eastAsia="PMingLiU"/>
          <w:sz w:val="16"/>
          <w:szCs w:val="16"/>
        </w:rPr>
      </w:pPr>
      <w:hyperlink w:anchor="TableofContents" w:history="1">
        <w:r w:rsidR="00EF5712" w:rsidRPr="003E630F">
          <w:rPr>
            <w:rStyle w:val="Hyperlink"/>
            <w:rFonts w:eastAsia="PMingLiU"/>
            <w:color w:val="0563C1"/>
            <w:sz w:val="16"/>
            <w:szCs w:val="16"/>
          </w:rPr>
          <w:t>目錄</w:t>
        </w:r>
      </w:hyperlink>
      <w:r w:rsidR="00EF5712" w:rsidRPr="00372A30">
        <w:rPr>
          <w:rFonts w:eastAsia="PMingLiU"/>
          <w:sz w:val="16"/>
          <w:szCs w:val="16"/>
        </w:rPr>
        <w:t>/</w:t>
      </w:r>
      <w:hyperlink w:anchor="GeneralTerms" w:history="1">
        <w:r w:rsidR="00EF5712" w:rsidRPr="003E630F">
          <w:rPr>
            <w:rStyle w:val="Hyperlink"/>
            <w:rFonts w:eastAsia="PMingLiU"/>
            <w:color w:val="0563C1"/>
            <w:sz w:val="16"/>
            <w:szCs w:val="16"/>
          </w:rPr>
          <w:t>一般條款</w:t>
        </w:r>
      </w:hyperlink>
    </w:p>
    <w:p w:rsidR="000671C7" w:rsidRPr="00722146" w:rsidRDefault="00EF5712" w:rsidP="008F1B2C">
      <w:pPr>
        <w:pStyle w:val="ProductList-Offering2Heading"/>
        <w:rPr>
          <w:lang w:eastAsia="zh-TW"/>
        </w:rPr>
      </w:pPr>
      <w:r>
        <w:rPr>
          <w:lang w:eastAsia="zh-TW"/>
        </w:rPr>
        <w:tab/>
      </w:r>
      <w:bookmarkStart w:id="161" w:name="_Toc464561102"/>
      <w:r w:rsidR="000671C7" w:rsidRPr="00722146">
        <w:rPr>
          <w:lang w:eastAsia="zh-TW"/>
        </w:rPr>
        <w:t>Office 365 Developer</w:t>
      </w:r>
      <w:bookmarkEnd w:id="161"/>
    </w:p>
    <w:p w:rsidR="000671C7" w:rsidRPr="00861C8A" w:rsidRDefault="000671C7" w:rsidP="000671C7">
      <w:pPr>
        <w:pStyle w:val="ProductList-Body"/>
        <w:tabs>
          <w:tab w:val="clear" w:pos="158"/>
          <w:tab w:val="left" w:pos="180"/>
        </w:tabs>
        <w:rPr>
          <w:rFonts w:eastAsia="PMingLiU"/>
        </w:rPr>
      </w:pPr>
      <w:r w:rsidRPr="00861C8A">
        <w:rPr>
          <w:rFonts w:eastAsia="PMingLiU"/>
          <w:b/>
          <w:color w:val="00188F"/>
        </w:rPr>
        <w:t xml:space="preserve">Office 365 Developer </w:t>
      </w:r>
      <w:r w:rsidRPr="00861C8A">
        <w:rPr>
          <w:rFonts w:eastAsia="PMingLiU"/>
          <w:b/>
          <w:color w:val="00188F"/>
        </w:rPr>
        <w:t>沒有生產用途</w:t>
      </w:r>
    </w:p>
    <w:p w:rsidR="000671C7" w:rsidRPr="00861C8A" w:rsidRDefault="000671C7" w:rsidP="000671C7">
      <w:pPr>
        <w:pStyle w:val="ProductList-Body"/>
        <w:tabs>
          <w:tab w:val="clear" w:pos="158"/>
          <w:tab w:val="left" w:pos="180"/>
        </w:tabs>
        <w:rPr>
          <w:rFonts w:eastAsia="PMingLiU"/>
        </w:rPr>
      </w:pPr>
      <w:r w:rsidRPr="00861C8A">
        <w:rPr>
          <w:rFonts w:eastAsia="PMingLiU"/>
        </w:rPr>
        <w:t>接受客戶指派使用者訂閱使用權之每個使用者可以使用線上服務來設計、開發及測試客戶的應用程式，讓它們可供客戶的</w:t>
      </w:r>
      <w:r w:rsidRPr="00861C8A">
        <w:rPr>
          <w:rFonts w:eastAsia="PMingLiU"/>
        </w:rPr>
        <w:t xml:space="preserve"> Office 365 </w:t>
      </w:r>
      <w:r w:rsidRPr="00861C8A">
        <w:rPr>
          <w:rFonts w:eastAsia="PMingLiU"/>
        </w:rPr>
        <w:t>線上服務、內部部署或</w:t>
      </w:r>
      <w:r w:rsidRPr="00861C8A">
        <w:rPr>
          <w:rFonts w:eastAsia="PMingLiU"/>
        </w:rPr>
        <w:t xml:space="preserve"> Microsoft Office </w:t>
      </w:r>
      <w:r w:rsidRPr="00861C8A">
        <w:rPr>
          <w:rFonts w:eastAsia="PMingLiU"/>
        </w:rPr>
        <w:t>市集使用。線上服務未獲授權進行生產用途。</w:t>
      </w:r>
    </w:p>
    <w:p w:rsidR="000671C7" w:rsidRPr="00861C8A" w:rsidRDefault="000671C7" w:rsidP="000671C7">
      <w:pPr>
        <w:pStyle w:val="ProductList-Body"/>
        <w:tabs>
          <w:tab w:val="clear" w:pos="158"/>
          <w:tab w:val="left" w:pos="180"/>
        </w:tabs>
        <w:rPr>
          <w:rFonts w:eastAsia="PMingLiU"/>
        </w:rPr>
      </w:pPr>
    </w:p>
    <w:p w:rsidR="000671C7" w:rsidRPr="00861C8A" w:rsidRDefault="000671C7" w:rsidP="000671C7">
      <w:pPr>
        <w:pStyle w:val="ProductList-Body"/>
        <w:tabs>
          <w:tab w:val="clear" w:pos="158"/>
          <w:tab w:val="left" w:pos="180"/>
        </w:tabs>
        <w:rPr>
          <w:rFonts w:eastAsia="PMingLiU"/>
        </w:rPr>
      </w:pPr>
      <w:r w:rsidRPr="00861C8A">
        <w:rPr>
          <w:rFonts w:eastAsia="PMingLiU"/>
          <w:b/>
          <w:color w:val="00188F"/>
        </w:rPr>
        <w:t xml:space="preserve">Office 365 Developer </w:t>
      </w:r>
      <w:r w:rsidRPr="00861C8A">
        <w:rPr>
          <w:rFonts w:eastAsia="PMingLiU"/>
          <w:b/>
          <w:color w:val="00188F"/>
        </w:rPr>
        <w:t>使用者</w:t>
      </w:r>
    </w:p>
    <w:p w:rsidR="000671C7" w:rsidRPr="00861C8A" w:rsidRDefault="000671C7" w:rsidP="000671C7">
      <w:pPr>
        <w:pStyle w:val="ProductList-Body"/>
        <w:tabs>
          <w:tab w:val="clear" w:pos="158"/>
          <w:tab w:val="left" w:pos="180"/>
        </w:tabs>
        <w:rPr>
          <w:rFonts w:eastAsia="PMingLiU"/>
        </w:rPr>
      </w:pPr>
      <w:r w:rsidRPr="00861C8A">
        <w:rPr>
          <w:rFonts w:eastAsia="PMingLiU"/>
        </w:rPr>
        <w:t>客戶之使用者就客戶程式進行驗收測試或提供回饋意見時，不需要訂閱使用權來存取</w:t>
      </w:r>
      <w:r w:rsidRPr="00861C8A">
        <w:rPr>
          <w:rFonts w:eastAsia="PMingLiU"/>
        </w:rPr>
        <w:t xml:space="preserve"> Office 365 Developer</w:t>
      </w:r>
      <w:r w:rsidRPr="00861C8A">
        <w:rPr>
          <w:rFonts w:eastAsia="PMingLiU"/>
        </w:rPr>
        <w:t>。</w:t>
      </w:r>
    </w:p>
    <w:p w:rsidR="000671C7" w:rsidRPr="00861C8A" w:rsidRDefault="008C3538" w:rsidP="000671C7">
      <w:pPr>
        <w:pStyle w:val="ProductList-Body"/>
        <w:shd w:val="clear" w:color="auto" w:fill="A6A6A6" w:themeFill="background1" w:themeFillShade="A6"/>
        <w:spacing w:before="120" w:after="240"/>
        <w:jc w:val="right"/>
        <w:rPr>
          <w:rFonts w:eastAsia="PMingLiU"/>
        </w:rPr>
      </w:pPr>
      <w:hyperlink w:anchor="TableofContents" w:history="1">
        <w:r w:rsidR="000671C7" w:rsidRPr="00861C8A">
          <w:rPr>
            <w:rStyle w:val="Hyperlink"/>
            <w:rFonts w:eastAsia="PMingLiU"/>
            <w:sz w:val="16"/>
            <w:szCs w:val="16"/>
          </w:rPr>
          <w:t>目錄</w:t>
        </w:r>
      </w:hyperlink>
      <w:r w:rsidR="000671C7" w:rsidRPr="00861C8A">
        <w:rPr>
          <w:rFonts w:eastAsia="PMingLiU"/>
          <w:sz w:val="16"/>
          <w:szCs w:val="16"/>
        </w:rPr>
        <w:t>/</w:t>
      </w:r>
      <w:hyperlink w:anchor="GeneralTerms" w:history="1">
        <w:r w:rsidR="000671C7" w:rsidRPr="00861C8A">
          <w:rPr>
            <w:rStyle w:val="Hyperlink"/>
            <w:rFonts w:eastAsia="PMingLiU"/>
            <w:sz w:val="16"/>
            <w:szCs w:val="16"/>
          </w:rPr>
          <w:t>一般條款</w:t>
        </w:r>
      </w:hyperlink>
    </w:p>
    <w:p w:rsidR="00A976D7" w:rsidRPr="00045D8E" w:rsidRDefault="00A976D7" w:rsidP="00A976D7">
      <w:pPr>
        <w:pStyle w:val="ProductList-Offering2Heading"/>
        <w:outlineLvl w:val="2"/>
        <w:rPr>
          <w:rFonts w:ascii="Calibri Light" w:eastAsia="PMingLiU" w:hAnsi="Calibri Light"/>
        </w:rPr>
      </w:pPr>
      <w:r w:rsidRPr="00D70397">
        <w:rPr>
          <w:rFonts w:asciiTheme="minorHAnsi" w:eastAsia="PMingLiU" w:hAnsiTheme="minorHAnsi"/>
        </w:rPr>
        <w:tab/>
      </w:r>
      <w:bookmarkStart w:id="162" w:name="_Toc453946637"/>
      <w:bookmarkStart w:id="163" w:name="_Toc464561103"/>
      <w:r w:rsidRPr="00045D8E">
        <w:rPr>
          <w:rFonts w:ascii="Calibri Light" w:eastAsia="PMingLiU" w:hAnsi="Calibri Light"/>
        </w:rPr>
        <w:t xml:space="preserve">Windows </w:t>
      </w:r>
      <w:r w:rsidRPr="00045D8E">
        <w:rPr>
          <w:rFonts w:ascii="Calibri Light" w:eastAsia="PMingLiU" w:hAnsi="Calibri Light"/>
        </w:rPr>
        <w:t>桌面作業系統</w:t>
      </w:r>
      <w:bookmarkEnd w:id="162"/>
      <w:bookmarkEnd w:id="163"/>
    </w:p>
    <w:p w:rsidR="00A976D7" w:rsidRPr="00D70397" w:rsidRDefault="00A976D7" w:rsidP="00A976D7">
      <w:pPr>
        <w:pStyle w:val="ProductList-Body"/>
        <w:rPr>
          <w:rFonts w:eastAsia="PMingLiU"/>
        </w:rPr>
      </w:pPr>
      <w:r w:rsidRPr="00D70397">
        <w:rPr>
          <w:rFonts w:eastAsia="PMingLiU"/>
          <w:b/>
          <w:color w:val="00188F"/>
        </w:rPr>
        <w:t>資料保留</w:t>
      </w:r>
    </w:p>
    <w:p w:rsidR="00A976D7" w:rsidRPr="00D70397" w:rsidRDefault="00A976D7" w:rsidP="00A976D7">
      <w:pPr>
        <w:pStyle w:val="ProductList-Body"/>
        <w:rPr>
          <w:rFonts w:eastAsia="PMingLiU"/>
        </w:rPr>
      </w:pPr>
      <w:r w:rsidRPr="00D70397">
        <w:rPr>
          <w:rFonts w:eastAsia="PMingLiU"/>
        </w:rPr>
        <w:t>產品之</w:t>
      </w:r>
      <w:r w:rsidRPr="00D70397">
        <w:rPr>
          <w:rFonts w:eastAsia="PMingLiU"/>
        </w:rPr>
        <w:t xml:space="preserve"> Windows Defender Advanced Threat Protection </w:t>
      </w:r>
      <w:r w:rsidRPr="00D70397">
        <w:rPr>
          <w:rFonts w:eastAsia="PMingLiU"/>
        </w:rPr>
        <w:t>部分並未包含任何可擷取的客戶資料，因此</w:t>
      </w:r>
      <w:r w:rsidRPr="00D70397">
        <w:rPr>
          <w:rFonts w:eastAsia="PMingLiU"/>
        </w:rPr>
        <w:t xml:space="preserve"> OST </w:t>
      </w:r>
      <w:r w:rsidRPr="00D70397">
        <w:rPr>
          <w:rFonts w:eastAsia="PMingLiU"/>
        </w:rPr>
        <w:t>中的客戶資料擷取條款並不適用。</w:t>
      </w:r>
    </w:p>
    <w:p w:rsidR="00A976D7" w:rsidRPr="00D70397" w:rsidRDefault="008C3538" w:rsidP="00A976D7">
      <w:pPr>
        <w:pStyle w:val="ProductList-Body"/>
        <w:shd w:val="clear" w:color="auto" w:fill="A6A6A6" w:themeFill="background1" w:themeFillShade="A6"/>
        <w:spacing w:before="120" w:after="240"/>
        <w:jc w:val="right"/>
        <w:rPr>
          <w:rFonts w:eastAsia="PMingLiU"/>
        </w:rPr>
      </w:pPr>
      <w:hyperlink w:anchor="TableofContents" w:history="1">
        <w:r w:rsidR="00A976D7" w:rsidRPr="006756F9">
          <w:rPr>
            <w:rStyle w:val="Hyperlink"/>
            <w:rFonts w:eastAsia="PMingLiU"/>
            <w:color w:val="0563C1"/>
            <w:sz w:val="16"/>
            <w:szCs w:val="16"/>
          </w:rPr>
          <w:t>目錄</w:t>
        </w:r>
      </w:hyperlink>
      <w:r w:rsidR="00A976D7" w:rsidRPr="00D70397">
        <w:rPr>
          <w:rFonts w:eastAsia="PMingLiU"/>
          <w:sz w:val="16"/>
          <w:szCs w:val="16"/>
        </w:rPr>
        <w:t>/</w:t>
      </w:r>
      <w:hyperlink w:anchor="GeneralTerms" w:history="1">
        <w:r w:rsidR="00A976D7" w:rsidRPr="006756F9">
          <w:rPr>
            <w:rStyle w:val="Hyperlink"/>
            <w:rFonts w:eastAsia="PMingLiU"/>
            <w:color w:val="0563C1"/>
            <w:sz w:val="16"/>
            <w:szCs w:val="16"/>
          </w:rPr>
          <w:t>一般條款</w:t>
        </w:r>
      </w:hyperlink>
    </w:p>
    <w:p w:rsidR="000671C7" w:rsidRPr="005D5264" w:rsidRDefault="000671C7" w:rsidP="008F1B2C">
      <w:pPr>
        <w:pStyle w:val="ProductList-Offering2Heading"/>
        <w:rPr>
          <w:lang w:eastAsia="zh-TW"/>
        </w:rPr>
      </w:pPr>
      <w:r w:rsidRPr="005D5264">
        <w:rPr>
          <w:lang w:eastAsia="zh-TW"/>
        </w:rPr>
        <w:tab/>
      </w:r>
      <w:bookmarkStart w:id="164" w:name="_Toc464561104"/>
      <w:r w:rsidRPr="005D5264">
        <w:rPr>
          <w:lang w:eastAsia="zh-TW"/>
        </w:rPr>
        <w:t>Yammer Enterprise</w:t>
      </w:r>
      <w:bookmarkEnd w:id="164"/>
    </w:p>
    <w:p w:rsidR="005920AE" w:rsidRPr="001E34FB" w:rsidRDefault="005920AE" w:rsidP="005920AE">
      <w:pPr>
        <w:pStyle w:val="ProductList-Body"/>
        <w:rPr>
          <w:rFonts w:eastAsia="PMingLiU"/>
        </w:rPr>
      </w:pPr>
      <w:r w:rsidRPr="001E34FB">
        <w:rPr>
          <w:rFonts w:eastAsia="PMingLiU" w:cs="MingLiU"/>
          <w:b/>
          <w:color w:val="00188F"/>
        </w:rPr>
        <w:t>聲明</w:t>
      </w:r>
    </w:p>
    <w:p w:rsidR="00BE34F7" w:rsidRDefault="005920AE" w:rsidP="005920AE">
      <w:pPr>
        <w:pStyle w:val="ProductList-Body"/>
      </w:pPr>
      <w:r w:rsidRPr="001E34FB">
        <w:rPr>
          <w:rFonts w:eastAsia="PMingLiU" w:cs="MingLiU"/>
        </w:rPr>
        <w:t>任何提供予客戶之上架、移轉或部署服務皆受</w:t>
      </w:r>
      <w:hyperlink w:anchor="Attachment1" w:history="1">
        <w:r w:rsidRPr="001E34FB">
          <w:rPr>
            <w:rStyle w:val="Hyperlink"/>
            <w:rFonts w:eastAsia="PMingLiU"/>
            <w:color w:val="0563C1"/>
          </w:rPr>
          <w:t>附件</w:t>
        </w:r>
        <w:r w:rsidRPr="001E34FB">
          <w:rPr>
            <w:rStyle w:val="Hyperlink"/>
            <w:rFonts w:eastAsia="PMingLiU"/>
            <w:color w:val="0563C1"/>
          </w:rPr>
          <w:t xml:space="preserve"> 1</w:t>
        </w:r>
        <w:r w:rsidRPr="0009009E">
          <w:rPr>
            <w:rStyle w:val="Hyperlink"/>
            <w:rFonts w:eastAsia="PMingLiU"/>
          </w:rPr>
          <w:t xml:space="preserve"> </w:t>
        </w:r>
      </w:hyperlink>
      <w:r w:rsidRPr="001E34FB">
        <w:rPr>
          <w:rFonts w:eastAsia="PMingLiU" w:cs="MingLiU"/>
        </w:rPr>
        <w:t>專業服務聲明之拘束。</w:t>
      </w:r>
    </w:p>
    <w:p w:rsidR="00BE34F7" w:rsidRDefault="00BE34F7" w:rsidP="000671C7">
      <w:pPr>
        <w:pStyle w:val="ProductList-Body"/>
        <w:rPr>
          <w:rFonts w:eastAsia="PMingLiU"/>
          <w:b/>
          <w:color w:val="00188F"/>
        </w:rPr>
      </w:pPr>
    </w:p>
    <w:p w:rsidR="000671C7" w:rsidRPr="00861C8A" w:rsidRDefault="000671C7" w:rsidP="000671C7">
      <w:pPr>
        <w:pStyle w:val="ProductList-Body"/>
        <w:rPr>
          <w:rFonts w:eastAsia="PMingLiU"/>
        </w:rPr>
      </w:pPr>
      <w:r w:rsidRPr="00861C8A">
        <w:rPr>
          <w:rFonts w:eastAsia="PMingLiU"/>
          <w:b/>
          <w:color w:val="00188F"/>
        </w:rPr>
        <w:t>外部使用者</w:t>
      </w:r>
    </w:p>
    <w:p w:rsidR="000671C7" w:rsidRPr="00861C8A" w:rsidRDefault="000671C7" w:rsidP="001B0CEA">
      <w:pPr>
        <w:pStyle w:val="ProductList-Body"/>
        <w:rPr>
          <w:rFonts w:eastAsia="PMingLiU"/>
        </w:rPr>
      </w:pPr>
      <w:r w:rsidRPr="00861C8A">
        <w:rPr>
          <w:rFonts w:eastAsia="PMingLiU"/>
        </w:rPr>
        <w:t>外部使用者係透過外部網路受邀至</w:t>
      </w:r>
      <w:r w:rsidRPr="00861C8A">
        <w:rPr>
          <w:rFonts w:eastAsia="PMingLiU"/>
        </w:rPr>
        <w:t xml:space="preserve"> Yammer </w:t>
      </w:r>
      <w:r w:rsidRPr="00861C8A">
        <w:rPr>
          <w:rFonts w:eastAsia="PMingLiU"/>
        </w:rPr>
        <w:t>功能，其不需要使用訂閱使用權。</w:t>
      </w:r>
    </w:p>
    <w:p w:rsidR="000671C7" w:rsidRPr="00861C8A" w:rsidRDefault="008C3538" w:rsidP="00DB1FA2">
      <w:pPr>
        <w:pStyle w:val="ProductList-Body"/>
        <w:shd w:val="clear" w:color="auto" w:fill="A6A6A6" w:themeFill="background1" w:themeFillShade="A6"/>
        <w:spacing w:before="120" w:after="240"/>
        <w:jc w:val="right"/>
        <w:rPr>
          <w:rFonts w:eastAsia="PMingLiU"/>
        </w:rPr>
      </w:pPr>
      <w:hyperlink w:anchor="TableofContents" w:history="1">
        <w:r w:rsidR="000671C7" w:rsidRPr="00861C8A">
          <w:rPr>
            <w:rStyle w:val="Hyperlink"/>
            <w:rFonts w:eastAsia="PMingLiU"/>
            <w:sz w:val="16"/>
            <w:szCs w:val="16"/>
          </w:rPr>
          <w:t>目錄</w:t>
        </w:r>
      </w:hyperlink>
      <w:r w:rsidR="000671C7" w:rsidRPr="00861C8A">
        <w:rPr>
          <w:rFonts w:eastAsia="PMingLiU"/>
          <w:sz w:val="16"/>
          <w:szCs w:val="16"/>
        </w:rPr>
        <w:t>/</w:t>
      </w:r>
      <w:hyperlink w:anchor="GeneralTerms" w:history="1">
        <w:r w:rsidR="000671C7" w:rsidRPr="00861C8A">
          <w:rPr>
            <w:rStyle w:val="Hyperlink"/>
            <w:rFonts w:eastAsia="PMingLiU"/>
            <w:sz w:val="16"/>
            <w:szCs w:val="16"/>
          </w:rPr>
          <w:t>一般條款</w:t>
        </w:r>
      </w:hyperlink>
    </w:p>
    <w:p w:rsidR="000671C7" w:rsidRPr="00861C8A" w:rsidRDefault="000671C7" w:rsidP="000671C7">
      <w:pPr>
        <w:pStyle w:val="ProductList-Body"/>
        <w:rPr>
          <w:rFonts w:eastAsia="PMingLiU"/>
        </w:rPr>
        <w:sectPr w:rsidR="000671C7" w:rsidRPr="00861C8A" w:rsidSect="002577A8">
          <w:type w:val="continuous"/>
          <w:pgSz w:w="12240" w:h="15840"/>
          <w:pgMar w:top="1440" w:right="720" w:bottom="1440" w:left="720" w:header="720" w:footer="720" w:gutter="0"/>
          <w:cols w:space="720"/>
          <w:titlePg/>
          <w:docGrid w:linePitch="360"/>
        </w:sectPr>
      </w:pPr>
    </w:p>
    <w:p w:rsidR="000671C7" w:rsidRPr="00861C8A" w:rsidRDefault="000671C7" w:rsidP="000671C7">
      <w:pPr>
        <w:pStyle w:val="ProductList-SectionHeading"/>
        <w:outlineLvl w:val="0"/>
        <w:rPr>
          <w:rFonts w:asciiTheme="minorHAnsi" w:eastAsia="PMingLiU" w:hAnsiTheme="minorHAnsi"/>
        </w:rPr>
      </w:pPr>
      <w:bookmarkStart w:id="165" w:name="Attachment1"/>
      <w:bookmarkStart w:id="166" w:name="_Toc464561105"/>
      <w:r w:rsidRPr="00FF65DE">
        <w:rPr>
          <w:rFonts w:eastAsia="PMingLiU"/>
        </w:rPr>
        <w:lastRenderedPageBreak/>
        <w:t>附件</w:t>
      </w:r>
      <w:r w:rsidRPr="00FF65DE">
        <w:rPr>
          <w:rFonts w:eastAsia="PMingLiU"/>
        </w:rPr>
        <w:t xml:space="preserve"> 1 –</w:t>
      </w:r>
      <w:r w:rsidRPr="00861C8A">
        <w:rPr>
          <w:rFonts w:asciiTheme="minorHAnsi" w:eastAsia="PMingLiU" w:hAnsiTheme="minorHAnsi"/>
        </w:rPr>
        <w:t xml:space="preserve"> </w:t>
      </w:r>
      <w:r w:rsidRPr="00861C8A">
        <w:rPr>
          <w:rFonts w:asciiTheme="minorHAnsi" w:eastAsia="PMingLiU" w:hAnsiTheme="minorHAnsi"/>
        </w:rPr>
        <w:t>聲明</w:t>
      </w:r>
      <w:bookmarkEnd w:id="165"/>
      <w:bookmarkEnd w:id="166"/>
    </w:p>
    <w:p w:rsidR="000671C7" w:rsidRPr="008F1B2C" w:rsidRDefault="000671C7" w:rsidP="008F1B2C">
      <w:pPr>
        <w:pStyle w:val="ProductList-Offering1Heading"/>
        <w:rPr>
          <w:lang w:eastAsia="zh-TW"/>
        </w:rPr>
      </w:pPr>
      <w:bookmarkStart w:id="167" w:name="_Toc464561106"/>
      <w:r w:rsidRPr="008F1B2C">
        <w:rPr>
          <w:lang w:eastAsia="zh-TW"/>
        </w:rPr>
        <w:t xml:space="preserve">Bing </w:t>
      </w:r>
      <w:r w:rsidRPr="008F1B2C">
        <w:rPr>
          <w:lang w:eastAsia="zh-TW"/>
        </w:rPr>
        <w:t>地圖服務</w:t>
      </w:r>
      <w:bookmarkEnd w:id="167"/>
    </w:p>
    <w:p w:rsidR="000671C7" w:rsidRPr="00861C8A" w:rsidRDefault="000671C7" w:rsidP="000671C7">
      <w:pPr>
        <w:pStyle w:val="ProductList-Body"/>
        <w:rPr>
          <w:rFonts w:eastAsia="PMingLiU"/>
        </w:rPr>
      </w:pPr>
      <w:r w:rsidRPr="00861C8A">
        <w:rPr>
          <w:rFonts w:eastAsia="PMingLiU"/>
        </w:rPr>
        <w:t>線上服務或其中內含之軟體會包含</w:t>
      </w:r>
      <w:r w:rsidRPr="00861C8A">
        <w:rPr>
          <w:rFonts w:eastAsia="PMingLiU"/>
        </w:rPr>
        <w:t xml:space="preserve"> Bing </w:t>
      </w:r>
      <w:r w:rsidRPr="00861C8A">
        <w:rPr>
          <w:rFonts w:eastAsia="PMingLiU"/>
        </w:rPr>
        <w:t>地圖服務之使用。透過</w:t>
      </w:r>
      <w:r w:rsidRPr="00861C8A">
        <w:rPr>
          <w:rFonts w:eastAsia="PMingLiU"/>
        </w:rPr>
        <w:t xml:space="preserve"> Bing </w:t>
      </w:r>
      <w:r w:rsidRPr="00861C8A">
        <w:rPr>
          <w:rFonts w:eastAsia="PMingLiU"/>
        </w:rPr>
        <w:t>地圖服務提供之任何內容，包括地理編碼，僅能在用以提供內容之產品內使用。客戶對</w:t>
      </w:r>
      <w:r w:rsidRPr="00861C8A">
        <w:rPr>
          <w:rFonts w:eastAsia="PMingLiU"/>
        </w:rPr>
        <w:t xml:space="preserve"> Bing </w:t>
      </w:r>
      <w:r w:rsidRPr="00861C8A">
        <w:rPr>
          <w:rFonts w:eastAsia="PMingLiU"/>
        </w:rPr>
        <w:t>地圖服務之使用需受位於</w:t>
      </w:r>
      <w:r w:rsidRPr="00861C8A">
        <w:rPr>
          <w:rFonts w:eastAsia="PMingLiU"/>
        </w:rPr>
        <w:t xml:space="preserve"> </w:t>
      </w:r>
      <w:hyperlink r:id="rId64" w:history="1">
        <w:r w:rsidRPr="00861C8A">
          <w:rPr>
            <w:rStyle w:val="Hyperlink"/>
            <w:rFonts w:eastAsia="PMingLiU"/>
          </w:rPr>
          <w:t>go.microsoft.com/?linkid=9710837</w:t>
        </w:r>
      </w:hyperlink>
      <w:r w:rsidRPr="00861C8A">
        <w:rPr>
          <w:rFonts w:eastAsia="PMingLiU"/>
        </w:rPr>
        <w:t xml:space="preserve"> </w:t>
      </w:r>
      <w:r w:rsidRPr="00861C8A">
        <w:rPr>
          <w:rFonts w:eastAsia="PMingLiU"/>
        </w:rPr>
        <w:t>上之</w:t>
      </w:r>
      <w:r w:rsidRPr="00861C8A">
        <w:rPr>
          <w:rFonts w:eastAsia="PMingLiU"/>
        </w:rPr>
        <w:t xml:space="preserve"> Bing </w:t>
      </w:r>
      <w:r w:rsidRPr="00861C8A">
        <w:rPr>
          <w:rFonts w:eastAsia="PMingLiU"/>
        </w:rPr>
        <w:t>地圖服務使用者使用規定和位於</w:t>
      </w:r>
      <w:r w:rsidRPr="00861C8A">
        <w:rPr>
          <w:rFonts w:eastAsia="PMingLiU"/>
        </w:rPr>
        <w:t xml:space="preserve"> </w:t>
      </w:r>
      <w:hyperlink r:id="rId65" w:history="1">
        <w:r w:rsidRPr="00861C8A">
          <w:rPr>
            <w:rStyle w:val="Hyperlink"/>
            <w:rFonts w:eastAsia="PMingLiU"/>
          </w:rPr>
          <w:t>go.microsoft.com/fwlink/?LinkID=248686</w:t>
        </w:r>
      </w:hyperlink>
      <w:r w:rsidRPr="00861C8A">
        <w:rPr>
          <w:rFonts w:eastAsia="PMingLiU"/>
        </w:rPr>
        <w:t xml:space="preserve"> </w:t>
      </w:r>
      <w:r w:rsidRPr="00861C8A">
        <w:rPr>
          <w:rFonts w:eastAsia="PMingLiU"/>
        </w:rPr>
        <w:t>上之</w:t>
      </w:r>
      <w:r w:rsidRPr="00861C8A">
        <w:rPr>
          <w:rFonts w:eastAsia="PMingLiU"/>
        </w:rPr>
        <w:t xml:space="preserve"> Bing </w:t>
      </w:r>
      <w:r w:rsidRPr="00861C8A">
        <w:rPr>
          <w:rFonts w:eastAsia="PMingLiU"/>
        </w:rPr>
        <w:t>地圖服務隱私權聲明所拘束。</w:t>
      </w:r>
    </w:p>
    <w:p w:rsidR="00352535" w:rsidRPr="00861C8A" w:rsidRDefault="008C3538" w:rsidP="00352535">
      <w:pPr>
        <w:pStyle w:val="ProductList-Body"/>
        <w:shd w:val="clear" w:color="auto" w:fill="A6A6A6" w:themeFill="background1" w:themeFillShade="A6"/>
        <w:spacing w:before="120" w:after="240"/>
        <w:jc w:val="right"/>
        <w:rPr>
          <w:rFonts w:eastAsia="PMingLiU"/>
        </w:rPr>
      </w:pPr>
      <w:hyperlink w:anchor="TableofContents" w:history="1">
        <w:r w:rsidR="00352535" w:rsidRPr="00861C8A">
          <w:rPr>
            <w:rStyle w:val="Hyperlink"/>
            <w:rFonts w:eastAsia="PMingLiU"/>
            <w:sz w:val="16"/>
            <w:szCs w:val="16"/>
          </w:rPr>
          <w:t>目錄</w:t>
        </w:r>
      </w:hyperlink>
      <w:r w:rsidR="00352535" w:rsidRPr="00861C8A">
        <w:rPr>
          <w:rFonts w:eastAsia="PMingLiU"/>
          <w:sz w:val="16"/>
          <w:szCs w:val="16"/>
        </w:rPr>
        <w:t>/</w:t>
      </w:r>
      <w:hyperlink w:anchor="GeneralTerms" w:history="1">
        <w:r w:rsidR="00352535" w:rsidRPr="00861C8A">
          <w:rPr>
            <w:rStyle w:val="Hyperlink"/>
            <w:rFonts w:eastAsia="PMingLiU"/>
            <w:sz w:val="16"/>
            <w:szCs w:val="16"/>
          </w:rPr>
          <w:t>一般條款</w:t>
        </w:r>
      </w:hyperlink>
    </w:p>
    <w:p w:rsidR="005920AE" w:rsidRPr="001E34FB" w:rsidRDefault="005920AE" w:rsidP="005920AE">
      <w:pPr>
        <w:pStyle w:val="ProductList-Offering1Heading"/>
        <w:rPr>
          <w:rFonts w:asciiTheme="minorHAnsi" w:hAnsiTheme="minorHAnsi"/>
          <w:lang w:eastAsia="zh-TW"/>
        </w:rPr>
      </w:pPr>
      <w:bookmarkStart w:id="168" w:name="_Toc464561107"/>
      <w:bookmarkStart w:id="169" w:name="ProfessionalServices"/>
      <w:r w:rsidRPr="001E34FB">
        <w:rPr>
          <w:rFonts w:asciiTheme="minorHAnsi" w:hAnsiTheme="minorHAnsi" w:cs="MingLiU"/>
          <w:lang w:eastAsia="zh-TW"/>
        </w:rPr>
        <w:t>專業服務</w:t>
      </w:r>
      <w:bookmarkEnd w:id="168"/>
    </w:p>
    <w:bookmarkEnd w:id="169"/>
    <w:p w:rsidR="00DB1FA2" w:rsidRPr="004C76B5" w:rsidRDefault="00DB1FA2" w:rsidP="00DB1FA2">
      <w:pPr>
        <w:pStyle w:val="ProductList-Body"/>
        <w:rPr>
          <w:rFonts w:eastAsia="PMingLiU"/>
        </w:rPr>
      </w:pPr>
      <w:r w:rsidRPr="004C76B5">
        <w:rPr>
          <w:rFonts w:eastAsia="PMingLiU"/>
        </w:rPr>
        <w:t>客戶得適用本項線上服務相關之</w:t>
      </w:r>
      <w:r w:rsidRPr="004C76B5">
        <w:rPr>
          <w:rFonts w:eastAsia="PMingLiU"/>
        </w:rPr>
        <w:t xml:space="preserve"> Microsoft </w:t>
      </w:r>
      <w:r w:rsidRPr="004C76B5">
        <w:rPr>
          <w:rFonts w:eastAsia="PMingLiU"/>
        </w:rPr>
        <w:t>客戶支援及顧問服務。依據客戶之大量授權合約，此類服務為「專業服務」。若客戶的大量授權合約僅包含線上服務</w:t>
      </w:r>
      <w:r w:rsidRPr="004C76B5">
        <w:rPr>
          <w:rFonts w:eastAsia="PMingLiU"/>
        </w:rPr>
        <w:t xml:space="preserve"> (</w:t>
      </w:r>
      <w:r w:rsidRPr="004C76B5">
        <w:rPr>
          <w:rFonts w:eastAsia="PMingLiU"/>
        </w:rPr>
        <w:t>且並未定義專業服務</w:t>
      </w:r>
      <w:r w:rsidRPr="004C76B5">
        <w:rPr>
          <w:rFonts w:eastAsia="PMingLiU"/>
        </w:rPr>
        <w:t>)</w:t>
      </w:r>
      <w:r w:rsidRPr="004C76B5">
        <w:rPr>
          <w:rFonts w:eastAsia="PMingLiU"/>
        </w:rPr>
        <w:t>，則此類服務的提供將依據下方之「專業服務條款」進行。</w:t>
      </w:r>
    </w:p>
    <w:p w:rsidR="00DB1FA2" w:rsidRPr="004C76B5" w:rsidRDefault="00DB1FA2" w:rsidP="00DB1FA2">
      <w:pPr>
        <w:pStyle w:val="ProductList-Body"/>
        <w:rPr>
          <w:rFonts w:eastAsia="PMingLiU"/>
        </w:rPr>
      </w:pPr>
    </w:p>
    <w:p w:rsidR="00DB1FA2" w:rsidRPr="004C76B5" w:rsidRDefault="00DB1FA2" w:rsidP="00DB1FA2">
      <w:pPr>
        <w:pStyle w:val="ProductList-Body"/>
        <w:rPr>
          <w:rFonts w:eastAsia="PMingLiU"/>
        </w:rPr>
      </w:pPr>
      <w:r w:rsidRPr="004C76B5">
        <w:rPr>
          <w:rFonts w:eastAsia="PMingLiU"/>
        </w:rPr>
        <w:t>此通知適用之專業服務不屬於線上服務及其他線上服務條款，亦不適用於任何資料處理增修條款或各方當事人簽署之</w:t>
      </w:r>
      <w:r w:rsidRPr="004C76B5">
        <w:rPr>
          <w:rFonts w:eastAsia="PMingLiU"/>
        </w:rPr>
        <w:t xml:space="preserve"> HIPAA </w:t>
      </w:r>
      <w:r w:rsidRPr="004C76B5">
        <w:rPr>
          <w:rFonts w:eastAsia="PMingLiU"/>
        </w:rPr>
        <w:t>商業關係企業合約。任何提供予</w:t>
      </w:r>
      <w:r w:rsidRPr="004C76B5">
        <w:rPr>
          <w:rFonts w:eastAsia="PMingLiU"/>
        </w:rPr>
        <w:t xml:space="preserve"> Microsoft </w:t>
      </w:r>
      <w:r w:rsidRPr="004C76B5">
        <w:rPr>
          <w:rFonts w:eastAsia="PMingLiU"/>
        </w:rPr>
        <w:t>且與此類專業服務相關之資訊，皆受到客戶大量授權合約的保密條款保護</w:t>
      </w:r>
      <w:r w:rsidRPr="004C76B5">
        <w:rPr>
          <w:rFonts w:eastAsia="PMingLiU"/>
          <w:szCs w:val="18"/>
        </w:rPr>
        <w:t>。</w:t>
      </w:r>
    </w:p>
    <w:p w:rsidR="00DB1FA2" w:rsidRPr="004C76B5" w:rsidRDefault="00DB1FA2" w:rsidP="00DB1FA2">
      <w:pPr>
        <w:pStyle w:val="ProductList-Body"/>
        <w:rPr>
          <w:rFonts w:eastAsia="PMingLiU"/>
        </w:rPr>
      </w:pPr>
    </w:p>
    <w:p w:rsidR="00DB1FA2" w:rsidRPr="004C76B5" w:rsidRDefault="00DB1FA2" w:rsidP="00DB1FA2">
      <w:pPr>
        <w:pStyle w:val="ProductList-Body"/>
        <w:rPr>
          <w:rFonts w:eastAsia="PMingLiU"/>
        </w:rPr>
      </w:pPr>
      <w:r w:rsidRPr="004C76B5">
        <w:rPr>
          <w:rFonts w:eastAsia="PMingLiU"/>
        </w:rPr>
        <w:t>此類專業服務可能適用其他條款，但必須基於並未牴觸本通知之前提。</w:t>
      </w:r>
    </w:p>
    <w:p w:rsidR="005920AE" w:rsidRPr="001E34FB" w:rsidRDefault="005920AE" w:rsidP="005920AE">
      <w:pPr>
        <w:pStyle w:val="ProductList-Body"/>
        <w:rPr>
          <w:rFonts w:eastAsia="PMingLiU"/>
        </w:rPr>
      </w:pPr>
    </w:p>
    <w:p w:rsidR="005920AE" w:rsidRPr="001E34FB" w:rsidRDefault="005920AE" w:rsidP="005920AE">
      <w:pPr>
        <w:pStyle w:val="ProductList-Body"/>
        <w:rPr>
          <w:rFonts w:eastAsia="PMingLiU"/>
        </w:rPr>
      </w:pPr>
      <w:r w:rsidRPr="001E34FB">
        <w:rPr>
          <w:rFonts w:eastAsia="PMingLiU" w:cs="MingLiU"/>
          <w:b/>
          <w:color w:val="00188F"/>
        </w:rPr>
        <w:t>專業服務條款</w:t>
      </w:r>
    </w:p>
    <w:p w:rsidR="005920AE" w:rsidRPr="001E34FB" w:rsidRDefault="005920AE" w:rsidP="005920AE">
      <w:pPr>
        <w:pStyle w:val="ProductList-Body"/>
        <w:rPr>
          <w:rFonts w:eastAsia="PMingLiU"/>
        </w:rPr>
      </w:pPr>
      <w:r w:rsidRPr="001E34FB">
        <w:rPr>
          <w:rFonts w:eastAsia="PMingLiU" w:cs="MingLiU"/>
          <w:b/>
          <w:color w:val="00188F"/>
        </w:rPr>
        <w:t>定義</w:t>
      </w:r>
    </w:p>
    <w:p w:rsidR="005920AE" w:rsidRPr="001E34FB" w:rsidRDefault="005920AE" w:rsidP="005920AE">
      <w:pPr>
        <w:pStyle w:val="ProductList-Body"/>
        <w:rPr>
          <w:rFonts w:eastAsia="PMingLiU"/>
        </w:rPr>
      </w:pPr>
      <w:r w:rsidRPr="001E34FB">
        <w:rPr>
          <w:rFonts w:eastAsia="PMingLiU" w:cs="MingLiU"/>
        </w:rPr>
        <w:t>本聲明所適用之任何服務皆定義並合稱為「專業服務」。</w:t>
      </w:r>
    </w:p>
    <w:p w:rsidR="005920AE" w:rsidRPr="001E34FB" w:rsidRDefault="005920AE" w:rsidP="005920AE">
      <w:pPr>
        <w:pStyle w:val="ProductList-Body"/>
        <w:rPr>
          <w:rFonts w:eastAsia="PMingLiU"/>
        </w:rPr>
      </w:pPr>
    </w:p>
    <w:p w:rsidR="005920AE" w:rsidRPr="001E34FB" w:rsidRDefault="005920AE" w:rsidP="005920AE">
      <w:pPr>
        <w:pStyle w:val="ProductList-Body"/>
        <w:rPr>
          <w:rFonts w:eastAsia="PMingLiU"/>
        </w:rPr>
      </w:pPr>
      <w:r w:rsidRPr="001E34FB">
        <w:rPr>
          <w:rFonts w:eastAsia="PMingLiU" w:cs="MingLiU"/>
          <w:b/>
          <w:color w:val="00188F"/>
        </w:rPr>
        <w:t>雙方當事人之義務</w:t>
      </w:r>
    </w:p>
    <w:p w:rsidR="005920AE" w:rsidRPr="001E34FB" w:rsidRDefault="005920AE" w:rsidP="005920AE">
      <w:pPr>
        <w:pStyle w:val="ProductList-Body"/>
        <w:rPr>
          <w:rFonts w:eastAsia="PMingLiU"/>
        </w:rPr>
      </w:pPr>
      <w:r w:rsidRPr="001E34FB">
        <w:rPr>
          <w:rFonts w:eastAsia="PMingLiU"/>
        </w:rPr>
        <w:t xml:space="preserve">Microsoft </w:t>
      </w:r>
      <w:r w:rsidRPr="001E34FB">
        <w:rPr>
          <w:rFonts w:eastAsia="PMingLiU" w:cs="MingLiU"/>
        </w:rPr>
        <w:t>擔保，所有專業服務將以專業之努力及技術履行之。若</w:t>
      </w:r>
      <w:r w:rsidRPr="001E34FB">
        <w:rPr>
          <w:rFonts w:eastAsia="PMingLiU"/>
        </w:rPr>
        <w:t xml:space="preserve"> Microsoft </w:t>
      </w:r>
      <w:r w:rsidRPr="001E34FB">
        <w:rPr>
          <w:rFonts w:eastAsia="PMingLiU" w:cs="MingLiU"/>
        </w:rPr>
        <w:t>無法履行且客戶於履行之當日起算</w:t>
      </w:r>
      <w:r w:rsidRPr="001E34FB">
        <w:rPr>
          <w:rFonts w:eastAsia="PMingLiU"/>
        </w:rPr>
        <w:t xml:space="preserve"> 90 </w:t>
      </w:r>
      <w:r w:rsidRPr="001E34FB">
        <w:rPr>
          <w:rFonts w:eastAsia="PMingLiU" w:cs="MingLiU"/>
        </w:rPr>
        <w:t>天內通知</w:t>
      </w:r>
      <w:r w:rsidRPr="001E34FB">
        <w:rPr>
          <w:rFonts w:eastAsia="PMingLiU"/>
        </w:rPr>
        <w:t xml:space="preserve"> Microsoft</w:t>
      </w:r>
      <w:r w:rsidRPr="001E34FB">
        <w:rPr>
          <w:rFonts w:eastAsia="PMingLiU" w:cs="MingLiU"/>
        </w:rPr>
        <w:t>，</w:t>
      </w:r>
      <w:r w:rsidRPr="001E34FB">
        <w:rPr>
          <w:rFonts w:eastAsia="PMingLiU"/>
        </w:rPr>
        <w:t xml:space="preserve">Microsoft </w:t>
      </w:r>
      <w:r w:rsidRPr="001E34FB">
        <w:rPr>
          <w:rFonts w:eastAsia="PMingLiU" w:cs="MingLiU"/>
        </w:rPr>
        <w:t>將重新履行專業服務或退還針對專業服務所支付之金額，此為違反專業服務瑕疵擔保的唯一救濟。</w:t>
      </w:r>
    </w:p>
    <w:p w:rsidR="005920AE" w:rsidRPr="001E34FB" w:rsidRDefault="005920AE" w:rsidP="005920AE">
      <w:pPr>
        <w:pStyle w:val="ProductList-Body"/>
        <w:rPr>
          <w:rFonts w:eastAsia="PMingLiU"/>
        </w:rPr>
      </w:pPr>
    </w:p>
    <w:p w:rsidR="005920AE" w:rsidRPr="001E34FB" w:rsidRDefault="005920AE" w:rsidP="005920AE">
      <w:pPr>
        <w:pStyle w:val="ProductList-Body"/>
        <w:rPr>
          <w:rFonts w:eastAsia="PMingLiU"/>
        </w:rPr>
      </w:pPr>
      <w:r w:rsidRPr="001E34FB">
        <w:rPr>
          <w:rFonts w:eastAsia="PMingLiU" w:cs="MingLiU"/>
        </w:rPr>
        <w:t>客戶將</w:t>
      </w:r>
      <w:r w:rsidRPr="001E34FB">
        <w:rPr>
          <w:rFonts w:eastAsia="PMingLiU" w:cs="MingLiU"/>
          <w:szCs w:val="18"/>
        </w:rPr>
        <w:t>執行其適用之責任及義務，支援</w:t>
      </w:r>
      <w:r w:rsidRPr="001E34FB">
        <w:rPr>
          <w:rFonts w:eastAsia="PMingLiU"/>
          <w:szCs w:val="18"/>
        </w:rPr>
        <w:t xml:space="preserve"> Microsoft </w:t>
      </w:r>
      <w:r w:rsidRPr="001E34FB">
        <w:rPr>
          <w:rFonts w:eastAsia="PMingLiU" w:cs="MingLiU"/>
          <w:szCs w:val="18"/>
        </w:rPr>
        <w:t>履行個專業服務說明所述之專業服務。</w:t>
      </w:r>
    </w:p>
    <w:p w:rsidR="005920AE" w:rsidRPr="001E34FB" w:rsidRDefault="005920AE" w:rsidP="005920AE">
      <w:pPr>
        <w:pStyle w:val="ProductList-Body"/>
        <w:rPr>
          <w:rFonts w:eastAsia="PMingLiU"/>
        </w:rPr>
      </w:pPr>
    </w:p>
    <w:p w:rsidR="005920AE" w:rsidRPr="001E34FB" w:rsidRDefault="005920AE" w:rsidP="005920AE">
      <w:pPr>
        <w:pStyle w:val="ProductList-Body"/>
        <w:rPr>
          <w:rFonts w:eastAsia="PMingLiU"/>
        </w:rPr>
      </w:pPr>
      <w:r w:rsidRPr="001E34FB">
        <w:rPr>
          <w:rFonts w:eastAsia="PMingLiU" w:cs="MingLiU"/>
          <w:b/>
          <w:color w:val="00188F"/>
        </w:rPr>
        <w:t>責任限制。</w:t>
      </w:r>
    </w:p>
    <w:p w:rsidR="005920AE" w:rsidRPr="001E34FB" w:rsidRDefault="005920AE" w:rsidP="005920AE">
      <w:pPr>
        <w:pStyle w:val="ProductList-Body"/>
        <w:rPr>
          <w:rFonts w:eastAsia="PMingLiU"/>
        </w:rPr>
      </w:pPr>
      <w:r w:rsidRPr="001E34FB">
        <w:rPr>
          <w:rFonts w:eastAsia="PMingLiU" w:cs="MingLiU"/>
        </w:rPr>
        <w:t>在相關法律許可的範圍之內，各方當事人與專業服務相關索賠應負之所有責任，取決於客戶必須就該專業服務所支付之金額，或專業服務提供線上服務之責任限制，以兩者中較高者為上限。</w:t>
      </w:r>
      <w:r w:rsidRPr="001E34FB">
        <w:rPr>
          <w:rFonts w:eastAsia="PMingLiU" w:cs="MingLiU"/>
          <w:b/>
        </w:rPr>
        <w:t>在任何情況下，對於任何間接、附隨性、特殊性、懲罰性或衍生性損害，包括使用損失、利潤損失或營業中斷</w:t>
      </w:r>
      <w:r w:rsidRPr="001E34FB">
        <w:rPr>
          <w:rFonts w:eastAsia="PMingLiU"/>
          <w:b/>
        </w:rPr>
        <w:t xml:space="preserve"> (</w:t>
      </w:r>
      <w:r w:rsidRPr="001E34FB">
        <w:rPr>
          <w:rFonts w:eastAsia="PMingLiU" w:cs="MingLiU"/>
          <w:b/>
        </w:rPr>
        <w:t>無論其是否由專業服務相關之任何賠償責任理論所造成或以其為根據</w:t>
      </w:r>
      <w:r w:rsidRPr="001E34FB">
        <w:rPr>
          <w:rFonts w:eastAsia="PMingLiU"/>
          <w:b/>
        </w:rPr>
        <w:t>)</w:t>
      </w:r>
      <w:r w:rsidRPr="001E34FB">
        <w:rPr>
          <w:rFonts w:eastAsia="PMingLiU" w:cs="MingLiU"/>
          <w:b/>
        </w:rPr>
        <w:t>，任一方當事人均不負任何賠償責任。對因任一方當事人</w:t>
      </w:r>
      <w:r w:rsidRPr="001E34FB">
        <w:rPr>
          <w:rFonts w:eastAsia="PMingLiU"/>
          <w:b/>
        </w:rPr>
        <w:t xml:space="preserve"> (1) </w:t>
      </w:r>
      <w:r w:rsidRPr="001E34FB">
        <w:rPr>
          <w:rFonts w:eastAsia="PMingLiU" w:cs="MingLiU"/>
          <w:b/>
        </w:rPr>
        <w:t>違反保密義務；或</w:t>
      </w:r>
      <w:r w:rsidRPr="001E34FB">
        <w:rPr>
          <w:rFonts w:eastAsia="PMingLiU"/>
          <w:b/>
        </w:rPr>
        <w:t xml:space="preserve"> (2) </w:t>
      </w:r>
      <w:r w:rsidRPr="001E34FB">
        <w:rPr>
          <w:rFonts w:eastAsia="PMingLiU" w:cs="MingLiU"/>
          <w:b/>
        </w:rPr>
        <w:t>違反他方當事人之智慧財產權而致使任何賠償責任，將不適用任何限制或排除。</w:t>
      </w:r>
    </w:p>
    <w:p w:rsidR="005920AE" w:rsidRPr="001E34FB" w:rsidRDefault="005920AE" w:rsidP="005920AE">
      <w:pPr>
        <w:pStyle w:val="ProductList-Body"/>
        <w:rPr>
          <w:rFonts w:eastAsia="PMingLiU"/>
        </w:rPr>
      </w:pPr>
    </w:p>
    <w:p w:rsidR="002D6B59" w:rsidRPr="00A961EA" w:rsidRDefault="002D6B59" w:rsidP="002D6B59">
      <w:pPr>
        <w:pStyle w:val="ProductList-Body"/>
        <w:outlineLvl w:val="2"/>
        <w:rPr>
          <w:rFonts w:eastAsia="PMingLiU"/>
        </w:rPr>
      </w:pPr>
      <w:r w:rsidRPr="00A961EA">
        <w:rPr>
          <w:rFonts w:eastAsia="PMingLiU"/>
          <w:b/>
          <w:color w:val="00188F"/>
        </w:rPr>
        <w:t>修正程式</w:t>
      </w:r>
    </w:p>
    <w:p w:rsidR="002D6B59" w:rsidRPr="00A961EA" w:rsidRDefault="002D6B59" w:rsidP="002D6B59">
      <w:pPr>
        <w:pStyle w:val="ProductList-Body"/>
        <w:rPr>
          <w:rFonts w:eastAsia="PMingLiU"/>
        </w:rPr>
      </w:pPr>
      <w:r w:rsidRPr="00A961EA">
        <w:rPr>
          <w:rFonts w:eastAsia="PMingLiU"/>
        </w:rPr>
        <w:t>「修正程式」即為</w:t>
      </w:r>
      <w:r w:rsidRPr="00A961EA">
        <w:rPr>
          <w:rFonts w:eastAsia="PMingLiU"/>
        </w:rPr>
        <w:t xml:space="preserve"> Microsoft </w:t>
      </w:r>
      <w:r w:rsidRPr="00A961EA">
        <w:rPr>
          <w:rFonts w:eastAsia="PMingLiU"/>
        </w:rPr>
        <w:t>一般發行</w:t>
      </w:r>
      <w:r w:rsidRPr="00A961EA">
        <w:rPr>
          <w:rFonts w:eastAsia="PMingLiU"/>
        </w:rPr>
        <w:t xml:space="preserve"> (</w:t>
      </w:r>
      <w:r w:rsidRPr="00A961EA">
        <w:rPr>
          <w:rFonts w:eastAsia="PMingLiU"/>
        </w:rPr>
        <w:t>例如</w:t>
      </w:r>
      <w:r w:rsidRPr="00A961EA">
        <w:rPr>
          <w:rFonts w:eastAsia="PMingLiU"/>
        </w:rPr>
        <w:t xml:space="preserve"> Service Pack)</w:t>
      </w:r>
      <w:r w:rsidRPr="00A961EA">
        <w:rPr>
          <w:rFonts w:eastAsia="PMingLiU"/>
        </w:rPr>
        <w:t>，或為了解決特定問題而提供予客戶之產品修正程式、修改或加強程式或其衍生物。每個修正程式均比照其所適用之產品，依相同條款進行授權。如果修正程式不是針對特定產品提供，則適用</w:t>
      </w:r>
      <w:r w:rsidRPr="00A961EA">
        <w:rPr>
          <w:rFonts w:eastAsia="PMingLiU"/>
        </w:rPr>
        <w:t xml:space="preserve"> Microsoft </w:t>
      </w:r>
      <w:r w:rsidRPr="00A961EA">
        <w:rPr>
          <w:rFonts w:eastAsia="PMingLiU"/>
        </w:rPr>
        <w:t>隨修正程式一併提供之任何使用條款。</w:t>
      </w:r>
    </w:p>
    <w:p w:rsidR="002D6B59" w:rsidRPr="00A961EA" w:rsidRDefault="002D6B59" w:rsidP="002D6B59">
      <w:pPr>
        <w:pStyle w:val="ProductList-Body"/>
        <w:rPr>
          <w:rFonts w:eastAsia="PMingLiU"/>
        </w:rPr>
      </w:pPr>
    </w:p>
    <w:p w:rsidR="002D6B59" w:rsidRPr="00A961EA" w:rsidRDefault="002D6B59" w:rsidP="00EF5712">
      <w:pPr>
        <w:pStyle w:val="ProductList-Body"/>
        <w:keepNext/>
        <w:outlineLvl w:val="2"/>
        <w:rPr>
          <w:rFonts w:eastAsia="PMingLiU"/>
        </w:rPr>
      </w:pPr>
      <w:r w:rsidRPr="00A961EA">
        <w:rPr>
          <w:rFonts w:eastAsia="PMingLiU"/>
          <w:b/>
          <w:color w:val="00188F"/>
        </w:rPr>
        <w:lastRenderedPageBreak/>
        <w:t>已存在著作</w:t>
      </w:r>
    </w:p>
    <w:p w:rsidR="002D6B59" w:rsidRPr="00A961EA" w:rsidRDefault="002D6B59" w:rsidP="002D6B59">
      <w:pPr>
        <w:pStyle w:val="ProductList-Body"/>
        <w:rPr>
          <w:rFonts w:eastAsia="PMingLiU"/>
        </w:rPr>
      </w:pPr>
      <w:r w:rsidRPr="00A961EA">
        <w:rPr>
          <w:rFonts w:eastAsia="PMingLiU"/>
        </w:rPr>
        <w:t>「已存在著作」係指獨立於客戶大量授權合約而開發，或以其他方式取得之任何電腦程式碼或非程式碼形式之書面資料。「已存在著作」中的所有權利，均單獨歸屬於提供該已存在著作之一方當事人。每一方當事人均得使用、重製及修改他方當事人之已存在著作，惟其僅得基於履行與專業服務相關義務時所需始得為之。</w:t>
      </w:r>
    </w:p>
    <w:p w:rsidR="002D6B59" w:rsidRPr="00A961EA" w:rsidRDefault="002D6B59" w:rsidP="002D6B59">
      <w:pPr>
        <w:pStyle w:val="ProductList-Body"/>
        <w:rPr>
          <w:rFonts w:eastAsia="PMingLiU"/>
        </w:rPr>
      </w:pPr>
    </w:p>
    <w:p w:rsidR="002D6B59" w:rsidRPr="00A961EA" w:rsidRDefault="002D6B59" w:rsidP="002D6B59">
      <w:pPr>
        <w:pStyle w:val="ProductList-Body"/>
        <w:rPr>
          <w:rFonts w:eastAsia="PMingLiU"/>
        </w:rPr>
      </w:pPr>
      <w:r w:rsidRPr="00A961EA">
        <w:rPr>
          <w:rFonts w:eastAsia="PMingLiU"/>
          <w:b/>
          <w:color w:val="00188F"/>
        </w:rPr>
        <w:t>服務交付項目</w:t>
      </w:r>
    </w:p>
    <w:p w:rsidR="002D6B59" w:rsidRPr="00A961EA" w:rsidRDefault="002D6B59" w:rsidP="002D6B59">
      <w:pPr>
        <w:pStyle w:val="ProductList-Body"/>
        <w:rPr>
          <w:rFonts w:eastAsia="PMingLiU"/>
        </w:rPr>
      </w:pPr>
      <w:r w:rsidRPr="00A961EA">
        <w:rPr>
          <w:rFonts w:eastAsia="PMingLiU"/>
        </w:rPr>
        <w:t>「服務交付項目」係指</w:t>
      </w:r>
      <w:r w:rsidRPr="00A961EA">
        <w:rPr>
          <w:rFonts w:eastAsia="PMingLiU"/>
        </w:rPr>
        <w:t xml:space="preserve"> Microsoft </w:t>
      </w:r>
      <w:r w:rsidRPr="00A961EA">
        <w:rPr>
          <w:rFonts w:eastAsia="PMingLiU"/>
        </w:rPr>
        <w:t>履行專業服務終了時提供給客戶，除修正程式或產品以外之任何電腦程式碼或資料。</w:t>
      </w:r>
      <w:r w:rsidRPr="00A961EA">
        <w:rPr>
          <w:rFonts w:eastAsia="PMingLiU"/>
        </w:rPr>
        <w:t xml:space="preserve">Microsoft </w:t>
      </w:r>
      <w:r w:rsidRPr="00A961EA">
        <w:rPr>
          <w:rFonts w:eastAsia="PMingLiU"/>
        </w:rPr>
        <w:t>謹授與客戶非專屬、不可移轉、永久之使用權，俾利客戶僅得基於內部營運之目的，依據客戶大量授權合約中之條款及條件，重製、使用並修改服務交付項目。</w:t>
      </w:r>
    </w:p>
    <w:p w:rsidR="002D6B59" w:rsidRPr="00A961EA" w:rsidRDefault="002D6B59" w:rsidP="002D6B59">
      <w:pPr>
        <w:pStyle w:val="ProductList-Body"/>
        <w:rPr>
          <w:rFonts w:eastAsia="PMingLiU"/>
        </w:rPr>
      </w:pPr>
    </w:p>
    <w:p w:rsidR="002D6B59" w:rsidRPr="00A961EA" w:rsidRDefault="002D6B59" w:rsidP="002D6B59">
      <w:pPr>
        <w:pStyle w:val="ProductList-Body"/>
        <w:tabs>
          <w:tab w:val="clear" w:pos="158"/>
          <w:tab w:val="left" w:pos="360"/>
        </w:tabs>
        <w:rPr>
          <w:rFonts w:eastAsia="PMingLiU"/>
        </w:rPr>
      </w:pPr>
      <w:r w:rsidRPr="00A961EA">
        <w:rPr>
          <w:rFonts w:eastAsia="PMingLiU"/>
          <w:b/>
          <w:color w:val="00188F"/>
        </w:rPr>
        <w:t>非</w:t>
      </w:r>
      <w:r w:rsidRPr="00A961EA">
        <w:rPr>
          <w:rFonts w:eastAsia="PMingLiU"/>
          <w:b/>
          <w:color w:val="00188F"/>
        </w:rPr>
        <w:t xml:space="preserve"> Microsoft </w:t>
      </w:r>
      <w:r w:rsidRPr="00A961EA">
        <w:rPr>
          <w:rFonts w:eastAsia="PMingLiU"/>
          <w:b/>
          <w:color w:val="00188F"/>
        </w:rPr>
        <w:t>技術</w:t>
      </w:r>
    </w:p>
    <w:p w:rsidR="002D6B59" w:rsidRPr="00A961EA" w:rsidRDefault="002D6B59" w:rsidP="002D6B59">
      <w:pPr>
        <w:pStyle w:val="ProductList-Body"/>
        <w:rPr>
          <w:rFonts w:eastAsia="PMingLiU"/>
        </w:rPr>
      </w:pPr>
      <w:r w:rsidRPr="00A961EA">
        <w:rPr>
          <w:rFonts w:eastAsia="PMingLiU"/>
        </w:rPr>
        <w:t>客戶如搭配線上服務、修正程式或服務交付項目安裝或使用任何非</w:t>
      </w:r>
      <w:r w:rsidRPr="00A961EA">
        <w:rPr>
          <w:rFonts w:eastAsia="PMingLiU"/>
        </w:rPr>
        <w:t xml:space="preserve"> Microsoft </w:t>
      </w:r>
      <w:r w:rsidRPr="00A961EA">
        <w:rPr>
          <w:rFonts w:eastAsia="PMingLiU"/>
        </w:rPr>
        <w:t>軟體或技術，該等軟體之相關事項均由客戶自行負責。</w:t>
      </w:r>
    </w:p>
    <w:p w:rsidR="005920AE" w:rsidRPr="001E34FB" w:rsidRDefault="005920AE" w:rsidP="005920AE">
      <w:pPr>
        <w:pStyle w:val="ProductList-Body"/>
        <w:rPr>
          <w:rFonts w:eastAsia="PMingLiU"/>
        </w:rPr>
      </w:pPr>
    </w:p>
    <w:p w:rsidR="005920AE" w:rsidRPr="001E34FB" w:rsidRDefault="005920AE" w:rsidP="002D6B59">
      <w:pPr>
        <w:pStyle w:val="ProductList-Body"/>
        <w:keepNext/>
        <w:outlineLvl w:val="2"/>
        <w:rPr>
          <w:rFonts w:eastAsia="PMingLiU"/>
        </w:rPr>
      </w:pPr>
      <w:r w:rsidRPr="001E34FB">
        <w:rPr>
          <w:rFonts w:eastAsia="PMingLiU" w:cs="MingLiU"/>
          <w:b/>
          <w:color w:val="00188F"/>
        </w:rPr>
        <w:t>關係企業之權利</w:t>
      </w:r>
    </w:p>
    <w:p w:rsidR="005920AE" w:rsidRPr="001E34FB" w:rsidRDefault="005920AE" w:rsidP="005920AE">
      <w:pPr>
        <w:pStyle w:val="ProductList-Body"/>
        <w:rPr>
          <w:rFonts w:eastAsia="PMingLiU"/>
        </w:rPr>
      </w:pPr>
      <w:r w:rsidRPr="001E34FB">
        <w:rPr>
          <w:rFonts w:eastAsia="PMingLiU" w:cs="MingLiU"/>
        </w:rPr>
        <w:t>客戶得將其對服務交付項目之使用權利轉授權予其關係企業，惟客戶之關係企業不得再轉授權該等權利。客戶應負責確保其關係企業遵守這些本聲明之條款及客戶之大量授權合約。</w:t>
      </w:r>
    </w:p>
    <w:p w:rsidR="005920AE" w:rsidRPr="001E34FB" w:rsidRDefault="005920AE" w:rsidP="005920AE">
      <w:pPr>
        <w:pStyle w:val="ProductList-Body"/>
        <w:rPr>
          <w:rFonts w:eastAsia="PMingLiU"/>
        </w:rPr>
      </w:pPr>
    </w:p>
    <w:p w:rsidR="005920AE" w:rsidRPr="001E34FB" w:rsidRDefault="005920AE" w:rsidP="005920AE">
      <w:pPr>
        <w:pStyle w:val="ProductList-Body"/>
        <w:rPr>
          <w:rFonts w:eastAsia="PMingLiU"/>
        </w:rPr>
      </w:pPr>
      <w:r w:rsidRPr="001E34FB">
        <w:rPr>
          <w:rFonts w:eastAsia="PMingLiU" w:cs="MingLiU"/>
          <w:b/>
          <w:color w:val="00188F"/>
        </w:rPr>
        <w:t>政府客戶。</w:t>
      </w:r>
    </w:p>
    <w:p w:rsidR="005920AE" w:rsidRPr="001E34FB" w:rsidRDefault="005920AE" w:rsidP="005920AE">
      <w:pPr>
        <w:pStyle w:val="ProductList-Body"/>
        <w:rPr>
          <w:rFonts w:eastAsia="PMingLiU"/>
        </w:rPr>
      </w:pPr>
      <w:r w:rsidRPr="001E34FB">
        <w:rPr>
          <w:rFonts w:eastAsia="PMingLiU" w:cs="MingLiU"/>
        </w:rPr>
        <w:t>若客戶為政府機構，則下列條款適用於任何依據本合約免費提供予客戶之專業服務。</w:t>
      </w:r>
      <w:r w:rsidRPr="001E34FB">
        <w:rPr>
          <w:rFonts w:eastAsia="PMingLiU"/>
        </w:rPr>
        <w:t xml:space="preserve">Microsoft </w:t>
      </w:r>
      <w:r w:rsidRPr="001E34FB">
        <w:rPr>
          <w:rFonts w:eastAsia="PMingLiU" w:cs="MingLiU"/>
        </w:rPr>
        <w:t>放棄就專業服務向客戶要求賠償之任何及全部權利。</w:t>
      </w:r>
      <w:r w:rsidRPr="001E34FB">
        <w:rPr>
          <w:rFonts w:eastAsia="PMingLiU"/>
        </w:rPr>
        <w:t xml:space="preserve">Microsoft </w:t>
      </w:r>
      <w:r w:rsidRPr="001E34FB">
        <w:rPr>
          <w:rFonts w:eastAsia="PMingLiU" w:cs="MingLiU"/>
        </w:rPr>
        <w:t>及客戶遵照相關法令規定認知專業服務係僅供客戶之利益及使用，並非為了任何個別政府員工之個人使用或利益而提供。</w:t>
      </w:r>
    </w:p>
    <w:p w:rsidR="005920AE" w:rsidRPr="00565243" w:rsidRDefault="008C3538" w:rsidP="005920AE">
      <w:pPr>
        <w:pStyle w:val="ProductList-Body"/>
        <w:shd w:val="clear" w:color="auto" w:fill="A6A6A6" w:themeFill="background1" w:themeFillShade="A6"/>
        <w:spacing w:before="120" w:after="240"/>
        <w:jc w:val="right"/>
        <w:rPr>
          <w:rFonts w:eastAsia="PMingLiU"/>
          <w:color w:val="0072C6"/>
        </w:rPr>
      </w:pPr>
      <w:hyperlink w:anchor="TableofContents" w:history="1">
        <w:r w:rsidR="005920AE" w:rsidRPr="00565243">
          <w:rPr>
            <w:rStyle w:val="Hyperlink"/>
            <w:rFonts w:eastAsia="PMingLiU" w:cs="MingLiU"/>
            <w:color w:val="0072C6"/>
            <w:sz w:val="16"/>
            <w:szCs w:val="16"/>
          </w:rPr>
          <w:t>目錄</w:t>
        </w:r>
      </w:hyperlink>
      <w:r w:rsidR="005920AE" w:rsidRPr="00565243">
        <w:rPr>
          <w:rFonts w:eastAsia="PMingLiU"/>
          <w:color w:val="0072C6"/>
          <w:sz w:val="16"/>
          <w:szCs w:val="16"/>
        </w:rPr>
        <w:t>/</w:t>
      </w:r>
      <w:hyperlink w:anchor="GeneralTerms" w:history="1">
        <w:r w:rsidR="005920AE" w:rsidRPr="00565243">
          <w:rPr>
            <w:rStyle w:val="Hyperlink"/>
            <w:rFonts w:eastAsia="PMingLiU" w:cs="MingLiU"/>
            <w:color w:val="0072C6"/>
            <w:sz w:val="16"/>
            <w:szCs w:val="16"/>
          </w:rPr>
          <w:t>一般條款</w:t>
        </w:r>
      </w:hyperlink>
    </w:p>
    <w:p w:rsidR="00E25554" w:rsidRPr="006F2EC2" w:rsidRDefault="00E25554" w:rsidP="00E25554">
      <w:pPr>
        <w:pStyle w:val="ProductList-Offering1Heading"/>
        <w:rPr>
          <w:lang w:eastAsia="zh-TW"/>
        </w:rPr>
      </w:pPr>
      <w:bookmarkStart w:id="170" w:name="_Toc451949080"/>
      <w:bookmarkStart w:id="171" w:name="_Toc464561108"/>
      <w:r w:rsidRPr="006F2EC2">
        <w:rPr>
          <w:lang w:eastAsia="zh-TW"/>
        </w:rPr>
        <w:t>關於</w:t>
      </w:r>
      <w:r w:rsidRPr="006F2EC2">
        <w:rPr>
          <w:lang w:eastAsia="zh-TW"/>
        </w:rPr>
        <w:t xml:space="preserve"> Azure </w:t>
      </w:r>
      <w:r w:rsidRPr="006F2EC2">
        <w:rPr>
          <w:lang w:eastAsia="zh-TW"/>
        </w:rPr>
        <w:t>媒體服務</w:t>
      </w:r>
      <w:r w:rsidRPr="006F2EC2">
        <w:rPr>
          <w:lang w:eastAsia="zh-TW"/>
        </w:rPr>
        <w:t xml:space="preserve"> H.265/HEVC </w:t>
      </w:r>
      <w:r w:rsidRPr="006F2EC2">
        <w:rPr>
          <w:lang w:eastAsia="zh-TW"/>
        </w:rPr>
        <w:t>編碼之聲明：</w:t>
      </w:r>
      <w:bookmarkEnd w:id="170"/>
      <w:bookmarkEnd w:id="171"/>
    </w:p>
    <w:p w:rsidR="00E25554" w:rsidRPr="004607DD" w:rsidRDefault="00E25554" w:rsidP="00E25554">
      <w:pPr>
        <w:pStyle w:val="ProductList-Body"/>
        <w:rPr>
          <w:rFonts w:eastAsia="PMingLiU"/>
        </w:rPr>
      </w:pPr>
      <w:r w:rsidRPr="004607DD">
        <w:rPr>
          <w:rFonts w:eastAsia="PMingLiU"/>
        </w:rPr>
        <w:t>客戶在使用</w:t>
      </w:r>
      <w:r w:rsidRPr="004607DD">
        <w:rPr>
          <w:rFonts w:eastAsia="PMingLiU"/>
        </w:rPr>
        <w:t xml:space="preserve"> Azure </w:t>
      </w:r>
      <w:r w:rsidRPr="004607DD">
        <w:rPr>
          <w:rFonts w:eastAsia="PMingLiU"/>
        </w:rPr>
        <w:t>媒體服務來編碼或解碼</w:t>
      </w:r>
      <w:r w:rsidRPr="004607DD">
        <w:rPr>
          <w:rFonts w:eastAsia="PMingLiU"/>
        </w:rPr>
        <w:t xml:space="preserve"> H.265/HEVC </w:t>
      </w:r>
      <w:r w:rsidRPr="004607DD">
        <w:rPr>
          <w:rFonts w:eastAsia="PMingLiU"/>
        </w:rPr>
        <w:t>媒體之前，必須先從任何第三方</w:t>
      </w:r>
      <w:r w:rsidRPr="004607DD">
        <w:rPr>
          <w:rFonts w:eastAsia="PMingLiU"/>
        </w:rPr>
        <w:t xml:space="preserve"> H.265/HEVC </w:t>
      </w:r>
      <w:r w:rsidRPr="004607DD">
        <w:rPr>
          <w:rFonts w:eastAsia="PMingLiU"/>
        </w:rPr>
        <w:t>專利權產品組合取得其專有的專利權授權。</w:t>
      </w:r>
    </w:p>
    <w:p w:rsidR="00E25554" w:rsidRPr="008C62C9" w:rsidRDefault="008C3538" w:rsidP="00E25554">
      <w:pPr>
        <w:pStyle w:val="ProductList-Body"/>
        <w:shd w:val="clear" w:color="auto" w:fill="A6A6A6" w:themeFill="background1" w:themeFillShade="A6"/>
        <w:spacing w:before="120" w:after="240"/>
        <w:jc w:val="right"/>
        <w:rPr>
          <w:rFonts w:eastAsia="PMingLiU"/>
          <w:sz w:val="16"/>
          <w:szCs w:val="16"/>
        </w:rPr>
      </w:pPr>
      <w:hyperlink w:anchor="TableofContents" w:history="1">
        <w:r w:rsidR="00E25554" w:rsidRPr="008C62C9">
          <w:rPr>
            <w:rStyle w:val="Hyperlink"/>
            <w:rFonts w:eastAsia="PMingLiU"/>
            <w:sz w:val="16"/>
            <w:szCs w:val="16"/>
          </w:rPr>
          <w:t>目錄</w:t>
        </w:r>
      </w:hyperlink>
      <w:r w:rsidR="00E25554" w:rsidRPr="008C62C9">
        <w:rPr>
          <w:rFonts w:eastAsia="PMingLiU"/>
          <w:sz w:val="16"/>
          <w:szCs w:val="16"/>
        </w:rPr>
        <w:t>/</w:t>
      </w:r>
      <w:hyperlink w:anchor="GeneralTerms" w:history="1">
        <w:r w:rsidR="00E25554" w:rsidRPr="008C62C9">
          <w:rPr>
            <w:rStyle w:val="Hyperlink"/>
            <w:rFonts w:eastAsia="PMingLiU"/>
            <w:sz w:val="16"/>
            <w:szCs w:val="16"/>
          </w:rPr>
          <w:t>一般條款</w:t>
        </w:r>
      </w:hyperlink>
    </w:p>
    <w:p w:rsidR="000671C7" w:rsidRPr="00105B61" w:rsidRDefault="000671C7" w:rsidP="008F1B2C">
      <w:pPr>
        <w:pStyle w:val="ProductList-Offering1Heading"/>
        <w:rPr>
          <w:lang w:eastAsia="zh-TW"/>
        </w:rPr>
      </w:pPr>
      <w:bookmarkStart w:id="172" w:name="_Toc464561109"/>
      <w:r w:rsidRPr="00105B61">
        <w:rPr>
          <w:lang w:eastAsia="zh-TW"/>
        </w:rPr>
        <w:t xml:space="preserve">H.264/AVC </w:t>
      </w:r>
      <w:r w:rsidRPr="00105B61">
        <w:rPr>
          <w:lang w:eastAsia="zh-TW"/>
        </w:rPr>
        <w:t>視訊標準</w:t>
      </w:r>
      <w:r w:rsidRPr="00105B61">
        <w:rPr>
          <w:lang w:eastAsia="zh-TW"/>
        </w:rPr>
        <w:t xml:space="preserve"> (H.264/AVC Visual Standard)</w:t>
      </w:r>
      <w:r w:rsidRPr="00105B61">
        <w:rPr>
          <w:lang w:eastAsia="zh-TW"/>
        </w:rPr>
        <w:t>、</w:t>
      </w:r>
      <w:r w:rsidRPr="00105B61">
        <w:rPr>
          <w:lang w:eastAsia="zh-TW"/>
        </w:rPr>
        <w:t xml:space="preserve">VC-1 </w:t>
      </w:r>
      <w:r w:rsidRPr="00105B61">
        <w:rPr>
          <w:lang w:eastAsia="zh-TW"/>
        </w:rPr>
        <w:t>視訊標準</w:t>
      </w:r>
      <w:r w:rsidRPr="00105B61">
        <w:rPr>
          <w:lang w:eastAsia="zh-TW"/>
        </w:rPr>
        <w:t xml:space="preserve"> (VC-1 Video Standard) </w:t>
      </w:r>
      <w:r w:rsidRPr="00105B61">
        <w:rPr>
          <w:lang w:eastAsia="zh-TW"/>
        </w:rPr>
        <w:t>及</w:t>
      </w:r>
      <w:r w:rsidRPr="00105B61">
        <w:rPr>
          <w:lang w:eastAsia="zh-TW"/>
        </w:rPr>
        <w:t xml:space="preserve"> MPEG-4 Part </w:t>
      </w:r>
      <w:r w:rsidRPr="00105B61">
        <w:rPr>
          <w:lang w:eastAsia="zh-TW"/>
        </w:rPr>
        <w:t>視訊標準</w:t>
      </w:r>
      <w:r w:rsidRPr="00105B61">
        <w:rPr>
          <w:lang w:eastAsia="zh-TW"/>
        </w:rPr>
        <w:t xml:space="preserve"> (MPEG-4 Part Visual Standard) </w:t>
      </w:r>
      <w:r w:rsidRPr="00105B61">
        <w:rPr>
          <w:lang w:eastAsia="zh-TW"/>
        </w:rPr>
        <w:t>和</w:t>
      </w:r>
      <w:r w:rsidRPr="00105B61">
        <w:rPr>
          <w:lang w:eastAsia="zh-TW"/>
        </w:rPr>
        <w:t xml:space="preserve"> MPEG-2 </w:t>
      </w:r>
      <w:r w:rsidRPr="00105B61">
        <w:rPr>
          <w:lang w:eastAsia="zh-TW"/>
        </w:rPr>
        <w:t>視訊標準</w:t>
      </w:r>
      <w:r w:rsidRPr="00105B61">
        <w:rPr>
          <w:lang w:eastAsia="zh-TW"/>
        </w:rPr>
        <w:t xml:space="preserve"> (MPEG-2 Video Standard) </w:t>
      </w:r>
      <w:r w:rsidRPr="00105B61">
        <w:rPr>
          <w:lang w:eastAsia="zh-TW"/>
        </w:rPr>
        <w:t>之相關聲明</w:t>
      </w:r>
      <w:bookmarkEnd w:id="172"/>
    </w:p>
    <w:p w:rsidR="000671C7" w:rsidRPr="00861C8A" w:rsidRDefault="000671C7" w:rsidP="000671C7">
      <w:pPr>
        <w:pStyle w:val="ProductList-Body"/>
        <w:rPr>
          <w:rFonts w:eastAsia="PMingLiU"/>
        </w:rPr>
      </w:pPr>
      <w:r w:rsidRPr="00861C8A">
        <w:rPr>
          <w:rFonts w:eastAsia="PMingLiU"/>
        </w:rPr>
        <w:t>本軟體可能含有</w:t>
      </w:r>
      <w:r w:rsidRPr="00861C8A">
        <w:rPr>
          <w:rFonts w:eastAsia="PMingLiU"/>
        </w:rPr>
        <w:t xml:space="preserve"> H.264/AVC</w:t>
      </w:r>
      <w:r w:rsidRPr="00861C8A">
        <w:rPr>
          <w:rFonts w:eastAsia="PMingLiU"/>
        </w:rPr>
        <w:t>、</w:t>
      </w:r>
      <w:r w:rsidRPr="00861C8A">
        <w:rPr>
          <w:rFonts w:eastAsia="PMingLiU"/>
        </w:rPr>
        <w:t>VC-1</w:t>
      </w:r>
      <w:r w:rsidRPr="00861C8A">
        <w:rPr>
          <w:rFonts w:eastAsia="PMingLiU"/>
        </w:rPr>
        <w:t>、</w:t>
      </w:r>
      <w:r w:rsidRPr="00861C8A">
        <w:rPr>
          <w:rFonts w:eastAsia="PMingLiU"/>
        </w:rPr>
        <w:t xml:space="preserve">MPEG-4 Part 2 </w:t>
      </w:r>
      <w:r w:rsidRPr="00861C8A">
        <w:rPr>
          <w:rFonts w:eastAsia="PMingLiU"/>
        </w:rPr>
        <w:t>和</w:t>
      </w:r>
      <w:r w:rsidRPr="00861C8A">
        <w:rPr>
          <w:rFonts w:eastAsia="PMingLiU"/>
        </w:rPr>
        <w:t xml:space="preserve"> MPEG-2 </w:t>
      </w:r>
      <w:r w:rsidRPr="00861C8A">
        <w:rPr>
          <w:rFonts w:eastAsia="PMingLiU"/>
        </w:rPr>
        <w:t>視訊壓縮技術。</w:t>
      </w:r>
      <w:r w:rsidRPr="00861C8A">
        <w:rPr>
          <w:rFonts w:eastAsia="PMingLiU"/>
        </w:rPr>
        <w:t xml:space="preserve">MPEG LA, L.L.C. </w:t>
      </w:r>
      <w:r w:rsidRPr="00861C8A">
        <w:rPr>
          <w:rFonts w:eastAsia="PMingLiU"/>
        </w:rPr>
        <w:t>要求列出以下聲明：</w:t>
      </w:r>
    </w:p>
    <w:p w:rsidR="000671C7" w:rsidRPr="00861C8A" w:rsidRDefault="000671C7" w:rsidP="000671C7">
      <w:pPr>
        <w:pStyle w:val="ProductList-Body"/>
        <w:spacing w:after="120"/>
        <w:rPr>
          <w:rFonts w:eastAsia="PMingLiU"/>
        </w:rPr>
      </w:pPr>
      <w:r w:rsidRPr="00861C8A">
        <w:rPr>
          <w:rFonts w:eastAsia="PMingLiU"/>
        </w:rPr>
        <w:t>本產品依</w:t>
      </w:r>
      <w:r w:rsidRPr="00861C8A">
        <w:rPr>
          <w:rFonts w:eastAsia="PMingLiU"/>
        </w:rPr>
        <w:t xml:space="preserve"> AVC</w:t>
      </w:r>
      <w:r w:rsidRPr="00861C8A">
        <w:rPr>
          <w:rFonts w:eastAsia="PMingLiU"/>
        </w:rPr>
        <w:t>、</w:t>
      </w:r>
      <w:r w:rsidRPr="00861C8A">
        <w:rPr>
          <w:rFonts w:eastAsia="PMingLiU"/>
        </w:rPr>
        <w:t>VC-1</w:t>
      </w:r>
      <w:r w:rsidRPr="00861C8A">
        <w:rPr>
          <w:rFonts w:eastAsia="PMingLiU"/>
        </w:rPr>
        <w:t>、</w:t>
      </w:r>
      <w:r w:rsidRPr="00861C8A">
        <w:rPr>
          <w:rFonts w:eastAsia="PMingLiU"/>
        </w:rPr>
        <w:t xml:space="preserve">MPEG-4 PART 2 </w:t>
      </w:r>
      <w:r w:rsidRPr="00861C8A">
        <w:rPr>
          <w:rFonts w:eastAsia="PMingLiU"/>
        </w:rPr>
        <w:t>和</w:t>
      </w:r>
      <w:r w:rsidRPr="00861C8A">
        <w:rPr>
          <w:rFonts w:eastAsia="PMingLiU"/>
        </w:rPr>
        <w:t xml:space="preserve"> MPEG-2 VISUAL </w:t>
      </w:r>
      <w:r w:rsidRPr="00861C8A">
        <w:rPr>
          <w:rFonts w:eastAsia="PMingLiU"/>
        </w:rPr>
        <w:t>專利組合授權規定，僅供個人和非商業用途用來</w:t>
      </w:r>
      <w:r w:rsidRPr="00861C8A">
        <w:rPr>
          <w:rFonts w:eastAsia="PMingLiU"/>
        </w:rPr>
        <w:t xml:space="preserve"> (i) </w:t>
      </w:r>
      <w:r w:rsidRPr="00861C8A">
        <w:rPr>
          <w:rFonts w:eastAsia="PMingLiU"/>
        </w:rPr>
        <w:t>依前述標準</w:t>
      </w:r>
      <w:r w:rsidRPr="00861C8A">
        <w:rPr>
          <w:rFonts w:eastAsia="PMingLiU"/>
        </w:rPr>
        <w:t xml:space="preserve"> (</w:t>
      </w:r>
      <w:r w:rsidRPr="00861C8A">
        <w:rPr>
          <w:rFonts w:eastAsia="PMingLiU"/>
        </w:rPr>
        <w:t>視訊標準</w:t>
      </w:r>
      <w:r w:rsidRPr="00861C8A">
        <w:rPr>
          <w:rFonts w:eastAsia="PMingLiU"/>
        </w:rPr>
        <w:t xml:space="preserve">) </w:t>
      </w:r>
      <w:r w:rsidRPr="00861C8A">
        <w:rPr>
          <w:rFonts w:eastAsia="PMingLiU"/>
        </w:rPr>
        <w:t>編碼視訊，及</w:t>
      </w:r>
      <w:r w:rsidRPr="00861C8A">
        <w:rPr>
          <w:rFonts w:eastAsia="PMingLiU"/>
        </w:rPr>
        <w:t>/</w:t>
      </w:r>
      <w:r w:rsidRPr="00861C8A">
        <w:rPr>
          <w:rFonts w:eastAsia="PMingLiU"/>
        </w:rPr>
        <w:t>或</w:t>
      </w:r>
      <w:r w:rsidRPr="00861C8A">
        <w:rPr>
          <w:rFonts w:eastAsia="PMingLiU"/>
        </w:rPr>
        <w:t xml:space="preserve"> (ii) </w:t>
      </w:r>
      <w:r w:rsidRPr="00861C8A">
        <w:rPr>
          <w:rFonts w:eastAsia="PMingLiU"/>
        </w:rPr>
        <w:t>由消費者將因個人或非商業活動用途而編碼的</w:t>
      </w:r>
      <w:r w:rsidRPr="00861C8A">
        <w:rPr>
          <w:rFonts w:eastAsia="PMingLiU"/>
        </w:rPr>
        <w:t xml:space="preserve"> AVC</w:t>
      </w:r>
      <w:r w:rsidRPr="00861C8A">
        <w:rPr>
          <w:rFonts w:eastAsia="PMingLiU"/>
        </w:rPr>
        <w:t>、</w:t>
      </w:r>
      <w:r w:rsidRPr="00861C8A">
        <w:rPr>
          <w:rFonts w:eastAsia="PMingLiU"/>
        </w:rPr>
        <w:t>VC-1</w:t>
      </w:r>
      <w:r w:rsidRPr="00861C8A">
        <w:rPr>
          <w:rFonts w:eastAsia="PMingLiU"/>
        </w:rPr>
        <w:t>、</w:t>
      </w:r>
      <w:r w:rsidRPr="00861C8A">
        <w:rPr>
          <w:rFonts w:eastAsia="PMingLiU"/>
        </w:rPr>
        <w:t xml:space="preserve">MPEG-4 PART 2 </w:t>
      </w:r>
      <w:r w:rsidRPr="00861C8A">
        <w:rPr>
          <w:rFonts w:eastAsia="PMingLiU"/>
        </w:rPr>
        <w:t>及</w:t>
      </w:r>
      <w:r w:rsidRPr="00861C8A">
        <w:rPr>
          <w:rFonts w:eastAsia="PMingLiU"/>
        </w:rPr>
        <w:t xml:space="preserve"> MPEG-2 </w:t>
      </w:r>
      <w:r w:rsidRPr="00861C8A">
        <w:rPr>
          <w:rFonts w:eastAsia="PMingLiU"/>
        </w:rPr>
        <w:t>視訊加以解碼，或將取自提供該等視訊之授權視訊業者的前述視訊解碼。其他用途皆不得獲得明示或默示之授權。其他相關資訊可參閱。請參閱</w:t>
      </w:r>
      <w:r w:rsidRPr="00861C8A">
        <w:rPr>
          <w:rFonts w:eastAsia="PMingLiU"/>
        </w:rPr>
        <w:t xml:space="preserve"> </w:t>
      </w:r>
      <w:hyperlink r:id="rId66" w:history="1">
        <w:r w:rsidRPr="00861C8A">
          <w:rPr>
            <w:rStyle w:val="Hyperlink"/>
            <w:rFonts w:eastAsia="PMingLiU"/>
          </w:rPr>
          <w:t>www.mpegla.com</w:t>
        </w:r>
      </w:hyperlink>
      <w:r w:rsidRPr="00861C8A">
        <w:rPr>
          <w:rFonts w:eastAsia="PMingLiU"/>
        </w:rPr>
        <w:t>。</w:t>
      </w:r>
    </w:p>
    <w:p w:rsidR="000671C7" w:rsidRPr="00861C8A" w:rsidRDefault="000671C7" w:rsidP="000671C7">
      <w:pPr>
        <w:pStyle w:val="ProductList-Body"/>
        <w:rPr>
          <w:rFonts w:eastAsia="PMingLiU"/>
        </w:rPr>
      </w:pPr>
      <w:r w:rsidRPr="00861C8A">
        <w:rPr>
          <w:rFonts w:eastAsia="PMingLiU"/>
        </w:rPr>
        <w:t>僅為釐清之目的，本聲明並未限制或禁止將軟體之使用專門用於一般業務用途，然以下情況為例外：</w:t>
      </w:r>
      <w:r w:rsidRPr="00861C8A">
        <w:rPr>
          <w:rFonts w:eastAsia="PMingLiU"/>
        </w:rPr>
        <w:t xml:space="preserve">(i) </w:t>
      </w:r>
      <w:r w:rsidRPr="00861C8A">
        <w:rPr>
          <w:rFonts w:eastAsia="PMingLiU"/>
        </w:rPr>
        <w:t>將軟體轉散布予第三人，或</w:t>
      </w:r>
      <w:r w:rsidRPr="00861C8A">
        <w:rPr>
          <w:rFonts w:eastAsia="PMingLiU"/>
        </w:rPr>
        <w:t xml:space="preserve"> (ii) </w:t>
      </w:r>
      <w:r w:rsidRPr="00861C8A">
        <w:rPr>
          <w:rFonts w:eastAsia="PMingLiU"/>
        </w:rPr>
        <w:t>以符合視訊標準之技術建立內容以供散布予第三人。</w:t>
      </w:r>
    </w:p>
    <w:p w:rsidR="000671C7" w:rsidRPr="00861C8A" w:rsidRDefault="008C3538" w:rsidP="00EF5712">
      <w:pPr>
        <w:pStyle w:val="ProductList-Body"/>
        <w:shd w:val="clear" w:color="auto" w:fill="A6A6A6" w:themeFill="background1" w:themeFillShade="A6"/>
        <w:spacing w:before="120" w:after="240"/>
        <w:jc w:val="right"/>
        <w:rPr>
          <w:rFonts w:eastAsia="PMingLiU"/>
        </w:rPr>
      </w:pPr>
      <w:hyperlink w:anchor="TableofContents" w:history="1">
        <w:r w:rsidR="00352535" w:rsidRPr="00861C8A">
          <w:rPr>
            <w:rStyle w:val="Hyperlink"/>
            <w:rFonts w:eastAsia="PMingLiU"/>
            <w:sz w:val="16"/>
            <w:szCs w:val="16"/>
          </w:rPr>
          <w:t>目錄</w:t>
        </w:r>
      </w:hyperlink>
      <w:r w:rsidR="00352535" w:rsidRPr="00861C8A">
        <w:rPr>
          <w:rFonts w:eastAsia="PMingLiU"/>
          <w:sz w:val="16"/>
          <w:szCs w:val="16"/>
        </w:rPr>
        <w:t>/</w:t>
      </w:r>
      <w:hyperlink w:anchor="GeneralTerms" w:history="1">
        <w:r w:rsidR="00352535" w:rsidRPr="00861C8A">
          <w:rPr>
            <w:rStyle w:val="Hyperlink"/>
            <w:rFonts w:eastAsia="PMingLiU"/>
            <w:sz w:val="16"/>
            <w:szCs w:val="16"/>
          </w:rPr>
          <w:t>一般條款</w:t>
        </w:r>
      </w:hyperlink>
    </w:p>
    <w:p w:rsidR="000671C7" w:rsidRPr="00861C8A" w:rsidRDefault="000671C7" w:rsidP="000671C7">
      <w:pPr>
        <w:pStyle w:val="ProductList-Body"/>
        <w:rPr>
          <w:rFonts w:eastAsia="PMingLiU"/>
        </w:rPr>
        <w:sectPr w:rsidR="000671C7" w:rsidRPr="00861C8A" w:rsidSect="002577A8">
          <w:footerReference w:type="default" r:id="rId67"/>
          <w:footerReference w:type="first" r:id="rId68"/>
          <w:pgSz w:w="12240" w:h="15840"/>
          <w:pgMar w:top="1440" w:right="720" w:bottom="1440" w:left="720" w:header="720" w:footer="720" w:gutter="0"/>
          <w:cols w:space="720"/>
          <w:titlePg/>
          <w:docGrid w:linePitch="360"/>
        </w:sectPr>
      </w:pPr>
    </w:p>
    <w:p w:rsidR="00DB1FA2" w:rsidRPr="00B5228E" w:rsidRDefault="00DB1FA2" w:rsidP="00DB1FA2">
      <w:pPr>
        <w:pStyle w:val="ProductList-SectionHeading"/>
        <w:outlineLvl w:val="0"/>
        <w:rPr>
          <w:rFonts w:ascii="Calibri Light" w:eastAsia="PMingLiU" w:hAnsi="Calibri Light"/>
        </w:rPr>
      </w:pPr>
      <w:bookmarkStart w:id="173" w:name="_Toc464561110"/>
      <w:bookmarkStart w:id="174" w:name="Attachment2"/>
      <w:r w:rsidRPr="00B5228E">
        <w:rPr>
          <w:rFonts w:ascii="Calibri Light" w:eastAsia="PMingLiU" w:hAnsi="Calibri Light"/>
        </w:rPr>
        <w:lastRenderedPageBreak/>
        <w:t>附件</w:t>
      </w:r>
      <w:r w:rsidRPr="00B5228E">
        <w:rPr>
          <w:rFonts w:ascii="Calibri Light" w:eastAsia="PMingLiU" w:hAnsi="Calibri Light"/>
        </w:rPr>
        <w:t xml:space="preserve"> 2 – </w:t>
      </w:r>
      <w:r w:rsidRPr="00B5228E">
        <w:rPr>
          <w:rFonts w:ascii="Calibri Light" w:eastAsia="PMingLiU" w:hAnsi="Calibri Light"/>
        </w:rPr>
        <w:t>訂閱使用權套件</w:t>
      </w:r>
      <w:bookmarkEnd w:id="173"/>
    </w:p>
    <w:bookmarkEnd w:id="174"/>
    <w:p w:rsidR="00DB1FA2" w:rsidRDefault="00DB1FA2" w:rsidP="00DB1FA2">
      <w:pPr>
        <w:pStyle w:val="ProductList-Body"/>
        <w:spacing w:after="120"/>
        <w:jc w:val="both"/>
        <w:rPr>
          <w:rFonts w:eastAsia="PMingLiU"/>
        </w:rPr>
      </w:pPr>
      <w:r w:rsidRPr="004C76B5">
        <w:rPr>
          <w:rFonts w:eastAsia="PMingLiU"/>
        </w:rPr>
        <w:t>線上服務可供以線上服務套件之形式提供訂購。下表中若線上服務列中的某個儲存格已加</w:t>
      </w:r>
      <w:r w:rsidRPr="004C76B5">
        <w:rPr>
          <w:rFonts w:eastAsia="PMingLiU"/>
          <w:color w:val="000000" w:themeColor="text1"/>
          <w:shd w:val="clear" w:color="auto" w:fill="4668C5"/>
        </w:rPr>
        <w:t>藍色</w:t>
      </w:r>
      <w:r w:rsidRPr="004C76B5">
        <w:rPr>
          <w:rFonts w:eastAsia="PMingLiU"/>
          <w:color w:val="000000" w:themeColor="text1"/>
        </w:rPr>
        <w:t>網底，</w:t>
      </w:r>
      <w:r w:rsidRPr="004C76B5">
        <w:rPr>
          <w:rFonts w:eastAsia="PMingLiU"/>
        </w:rPr>
        <w:t>表示該儲存格所在欄的套件訂閱使用權符合該儲存格之線上服務的訂閱使用權要件。</w:t>
      </w:r>
    </w:p>
    <w:tbl>
      <w:tblPr>
        <w:tblW w:w="10832" w:type="dxa"/>
        <w:tblInd w:w="18" w:type="dxa"/>
        <w:tblLayout w:type="fixed"/>
        <w:tblLook w:val="04A0" w:firstRow="1" w:lastRow="0" w:firstColumn="1" w:lastColumn="0" w:noHBand="0" w:noVBand="1"/>
      </w:tblPr>
      <w:tblGrid>
        <w:gridCol w:w="2700"/>
        <w:gridCol w:w="274"/>
        <w:gridCol w:w="274"/>
        <w:gridCol w:w="274"/>
        <w:gridCol w:w="274"/>
        <w:gridCol w:w="274"/>
        <w:gridCol w:w="274"/>
        <w:gridCol w:w="274"/>
        <w:gridCol w:w="274"/>
        <w:gridCol w:w="560"/>
        <w:gridCol w:w="454"/>
        <w:gridCol w:w="759"/>
        <w:gridCol w:w="759"/>
        <w:gridCol w:w="759"/>
        <w:gridCol w:w="360"/>
        <w:gridCol w:w="402"/>
        <w:gridCol w:w="735"/>
        <w:gridCol w:w="576"/>
        <w:gridCol w:w="576"/>
      </w:tblGrid>
      <w:tr w:rsidR="00525461" w:rsidTr="00525461">
        <w:trPr>
          <w:cantSplit/>
          <w:trHeight w:val="501"/>
        </w:trPr>
        <w:tc>
          <w:tcPr>
            <w:tcW w:w="2700" w:type="dxa"/>
            <w:vMerge w:val="restart"/>
            <w:tcBorders>
              <w:top w:val="nil"/>
              <w:left w:val="nil"/>
              <w:bottom w:val="dashSmallGap" w:sz="4" w:space="0" w:color="808080" w:themeColor="background1" w:themeShade="80"/>
              <w:right w:val="nil"/>
            </w:tcBorders>
            <w:vAlign w:val="bottom"/>
            <w:hideMark/>
          </w:tcPr>
          <w:p w:rsidR="00525461" w:rsidRDefault="00525461">
            <w:pPr>
              <w:pStyle w:val="ProductList-Body"/>
              <w:tabs>
                <w:tab w:val="clear" w:pos="158"/>
                <w:tab w:val="left" w:pos="720"/>
              </w:tabs>
              <w:spacing w:line="254" w:lineRule="auto"/>
              <w:ind w:left="-108"/>
              <w:rPr>
                <w:rFonts w:eastAsia="PMingLiU"/>
                <w:sz w:val="22"/>
              </w:rPr>
            </w:pPr>
            <w:r>
              <w:rPr>
                <w:rFonts w:eastAsia="PMingLiU" w:hint="eastAsia"/>
                <w:sz w:val="22"/>
              </w:rPr>
              <w:t>線上服務</w:t>
            </w:r>
          </w:p>
        </w:tc>
        <w:tc>
          <w:tcPr>
            <w:tcW w:w="1096" w:type="dxa"/>
            <w:gridSpan w:val="4"/>
            <w:tcBorders>
              <w:top w:val="single" w:sz="12" w:space="0" w:color="FFFFFF" w:themeColor="background1"/>
              <w:left w:val="nil"/>
              <w:bottom w:val="nil"/>
              <w:right w:val="single" w:sz="12" w:space="0" w:color="FFFFFF" w:themeColor="background1"/>
            </w:tcBorders>
            <w:shd w:val="clear" w:color="auto" w:fill="0072C6"/>
            <w:hideMark/>
          </w:tcPr>
          <w:p w:rsidR="00525461" w:rsidRDefault="00525461">
            <w:pPr>
              <w:pStyle w:val="ProductList-Body"/>
              <w:tabs>
                <w:tab w:val="clear" w:pos="158"/>
                <w:tab w:val="left" w:pos="720"/>
              </w:tabs>
              <w:spacing w:before="20" w:after="20" w:line="254" w:lineRule="auto"/>
              <w:ind w:left="-115" w:right="-115"/>
              <w:jc w:val="center"/>
              <w:rPr>
                <w:rFonts w:eastAsia="PMingLiU"/>
              </w:rPr>
            </w:pPr>
            <w:r>
              <w:rPr>
                <w:rFonts w:eastAsia="PMingLiU" w:hint="eastAsia"/>
                <w:color w:val="FFFFFF" w:themeColor="background1"/>
                <w:sz w:val="16"/>
                <w:szCs w:val="16"/>
              </w:rPr>
              <w:t>Office 365</w:t>
            </w:r>
          </w:p>
          <w:p w:rsidR="00525461" w:rsidRDefault="00525461">
            <w:pPr>
              <w:pStyle w:val="ProductList-Body"/>
              <w:tabs>
                <w:tab w:val="clear" w:pos="158"/>
                <w:tab w:val="left" w:pos="720"/>
              </w:tabs>
              <w:spacing w:before="20" w:after="20" w:line="254" w:lineRule="auto"/>
              <w:ind w:left="-115" w:right="-115"/>
              <w:jc w:val="center"/>
              <w:rPr>
                <w:rFonts w:eastAsia="PMingLiU"/>
                <w:color w:val="FFFFFF" w:themeColor="background1"/>
                <w:sz w:val="16"/>
                <w:szCs w:val="16"/>
              </w:rPr>
            </w:pPr>
            <w:r>
              <w:rPr>
                <w:rFonts w:eastAsia="PMingLiU" w:hint="eastAsia"/>
                <w:color w:val="FFFFFF" w:themeColor="background1"/>
                <w:sz w:val="16"/>
                <w:szCs w:val="16"/>
              </w:rPr>
              <w:t xml:space="preserve">Enterprise </w:t>
            </w:r>
            <w:r>
              <w:rPr>
                <w:rFonts w:eastAsia="PMingLiU" w:hint="eastAsia"/>
                <w:color w:val="FFFFFF" w:themeColor="background1"/>
                <w:sz w:val="16"/>
                <w:szCs w:val="16"/>
                <w:vertAlign w:val="superscript"/>
              </w:rPr>
              <w:t>1, 3</w:t>
            </w:r>
          </w:p>
        </w:tc>
        <w:tc>
          <w:tcPr>
            <w:tcW w:w="1096" w:type="dxa"/>
            <w:gridSpan w:val="4"/>
            <w:tcBorders>
              <w:top w:val="single" w:sz="12" w:space="0" w:color="FFFFFF" w:themeColor="background1"/>
              <w:left w:val="nil"/>
              <w:bottom w:val="nil"/>
              <w:right w:val="single" w:sz="12" w:space="0" w:color="FFFFFF" w:themeColor="background1"/>
            </w:tcBorders>
            <w:shd w:val="clear" w:color="auto" w:fill="0072C6"/>
            <w:hideMark/>
          </w:tcPr>
          <w:p w:rsidR="00525461" w:rsidRDefault="00525461">
            <w:pPr>
              <w:pStyle w:val="ProductList-Body"/>
              <w:tabs>
                <w:tab w:val="clear" w:pos="158"/>
                <w:tab w:val="left" w:pos="720"/>
              </w:tabs>
              <w:spacing w:before="20" w:after="20" w:line="254" w:lineRule="auto"/>
              <w:ind w:left="-115" w:right="-115"/>
              <w:jc w:val="center"/>
              <w:rPr>
                <w:rFonts w:eastAsia="PMingLiU"/>
              </w:rPr>
            </w:pPr>
            <w:r>
              <w:rPr>
                <w:rFonts w:eastAsia="PMingLiU" w:hint="eastAsia"/>
                <w:color w:val="FFFFFF" w:themeColor="background1"/>
                <w:sz w:val="16"/>
                <w:szCs w:val="16"/>
              </w:rPr>
              <w:t>Office 365</w:t>
            </w:r>
          </w:p>
          <w:p w:rsidR="00525461" w:rsidRDefault="00525461">
            <w:pPr>
              <w:pStyle w:val="ProductList-Body"/>
              <w:tabs>
                <w:tab w:val="clear" w:pos="158"/>
                <w:tab w:val="left" w:pos="720"/>
              </w:tabs>
              <w:spacing w:before="20" w:after="20" w:line="254" w:lineRule="auto"/>
              <w:ind w:left="-115" w:right="-115"/>
              <w:jc w:val="center"/>
              <w:rPr>
                <w:rFonts w:eastAsia="PMingLiU"/>
                <w:color w:val="FFFFFF" w:themeColor="background1"/>
                <w:sz w:val="16"/>
                <w:szCs w:val="16"/>
              </w:rPr>
            </w:pPr>
            <w:r>
              <w:rPr>
                <w:rFonts w:eastAsia="PMingLiU" w:hint="eastAsia"/>
                <w:color w:val="FFFFFF" w:themeColor="background1"/>
                <w:sz w:val="16"/>
                <w:szCs w:val="16"/>
              </w:rPr>
              <w:t>政府</w:t>
            </w:r>
          </w:p>
        </w:tc>
        <w:tc>
          <w:tcPr>
            <w:tcW w:w="1014" w:type="dxa"/>
            <w:gridSpan w:val="2"/>
            <w:tcBorders>
              <w:top w:val="single" w:sz="12" w:space="0" w:color="FFFFFF" w:themeColor="background1"/>
              <w:left w:val="nil"/>
              <w:bottom w:val="nil"/>
              <w:right w:val="single" w:sz="12" w:space="0" w:color="FFFFFF" w:themeColor="background1"/>
            </w:tcBorders>
            <w:shd w:val="clear" w:color="auto" w:fill="0072C6"/>
            <w:hideMark/>
          </w:tcPr>
          <w:p w:rsidR="00525461" w:rsidRDefault="00525461">
            <w:pPr>
              <w:pStyle w:val="ProductList-Body"/>
              <w:tabs>
                <w:tab w:val="left" w:pos="80"/>
              </w:tabs>
              <w:spacing w:before="20" w:after="20" w:line="254" w:lineRule="auto"/>
              <w:ind w:left="-236" w:right="-196"/>
              <w:jc w:val="center"/>
              <w:rPr>
                <w:rFonts w:eastAsia="PMingLiU"/>
              </w:rPr>
            </w:pPr>
            <w:r>
              <w:rPr>
                <w:rFonts w:eastAsia="PMingLiU" w:hint="eastAsia"/>
                <w:color w:val="FFFFFF" w:themeColor="background1"/>
                <w:sz w:val="16"/>
                <w:szCs w:val="16"/>
              </w:rPr>
              <w:t>Office 365</w:t>
            </w:r>
          </w:p>
          <w:p w:rsidR="00525461" w:rsidRDefault="00525461">
            <w:pPr>
              <w:pStyle w:val="ProductList-Body"/>
              <w:tabs>
                <w:tab w:val="left" w:pos="80"/>
              </w:tabs>
              <w:spacing w:before="20" w:after="20" w:line="254" w:lineRule="auto"/>
              <w:ind w:left="-236" w:right="-196"/>
              <w:jc w:val="center"/>
              <w:rPr>
                <w:rFonts w:eastAsia="PMingLiU"/>
                <w:color w:val="FFFFFF" w:themeColor="background1"/>
                <w:sz w:val="16"/>
                <w:szCs w:val="16"/>
              </w:rPr>
            </w:pPr>
            <w:r>
              <w:rPr>
                <w:rFonts w:eastAsia="PMingLiU" w:hint="eastAsia"/>
                <w:color w:val="FFFFFF" w:themeColor="background1"/>
                <w:sz w:val="16"/>
                <w:szCs w:val="16"/>
              </w:rPr>
              <w:t>教育版</w:t>
            </w:r>
          </w:p>
        </w:tc>
        <w:tc>
          <w:tcPr>
            <w:tcW w:w="759"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rsidR="00525461" w:rsidRDefault="00525461">
            <w:pPr>
              <w:pStyle w:val="ProductList-Body"/>
              <w:tabs>
                <w:tab w:val="clear" w:pos="158"/>
                <w:tab w:val="left" w:pos="720"/>
              </w:tabs>
              <w:spacing w:before="20" w:after="20" w:line="254" w:lineRule="auto"/>
              <w:ind w:left="-115" w:right="-115"/>
              <w:jc w:val="center"/>
              <w:rPr>
                <w:rFonts w:eastAsia="PMingLiU"/>
              </w:rPr>
            </w:pPr>
            <w:r>
              <w:rPr>
                <w:rFonts w:eastAsia="PMingLiU" w:hint="eastAsia"/>
                <w:color w:val="FFFFFF" w:themeColor="background1"/>
                <w:sz w:val="16"/>
                <w:szCs w:val="16"/>
              </w:rPr>
              <w:t>Office 365</w:t>
            </w:r>
          </w:p>
          <w:p w:rsidR="00525461" w:rsidRDefault="00525461">
            <w:pPr>
              <w:pStyle w:val="ProductList-Body"/>
              <w:tabs>
                <w:tab w:val="clear" w:pos="158"/>
                <w:tab w:val="left" w:pos="720"/>
              </w:tabs>
              <w:spacing w:before="20" w:after="20" w:line="254" w:lineRule="auto"/>
              <w:ind w:left="-115" w:right="-115"/>
              <w:jc w:val="center"/>
              <w:rPr>
                <w:rFonts w:eastAsia="PMingLiU"/>
              </w:rPr>
            </w:pPr>
            <w:r>
              <w:rPr>
                <w:rFonts w:eastAsia="PMingLiU" w:hint="eastAsia"/>
                <w:color w:val="FFFFFF" w:themeColor="background1"/>
                <w:sz w:val="16"/>
                <w:szCs w:val="16"/>
              </w:rPr>
              <w:t>企業</w:t>
            </w:r>
          </w:p>
          <w:p w:rsidR="00525461" w:rsidRDefault="00525461">
            <w:pPr>
              <w:pStyle w:val="ProductList-Body"/>
              <w:tabs>
                <w:tab w:val="left" w:pos="720"/>
              </w:tabs>
              <w:spacing w:line="254" w:lineRule="auto"/>
              <w:ind w:left="-108" w:right="-108"/>
              <w:jc w:val="center"/>
              <w:rPr>
                <w:rFonts w:eastAsia="PMingLiU"/>
                <w:color w:val="FFFFFF" w:themeColor="background1"/>
                <w:sz w:val="16"/>
                <w:szCs w:val="16"/>
              </w:rPr>
            </w:pPr>
            <w:r>
              <w:rPr>
                <w:rFonts w:eastAsia="PMingLiU" w:hint="eastAsia"/>
                <w:color w:val="FFFFFF" w:themeColor="background1"/>
                <w:sz w:val="16"/>
                <w:szCs w:val="16"/>
              </w:rPr>
              <w:t>基本版</w:t>
            </w:r>
          </w:p>
        </w:tc>
        <w:tc>
          <w:tcPr>
            <w:tcW w:w="759"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rsidR="00525461" w:rsidRDefault="00525461">
            <w:pPr>
              <w:pStyle w:val="ProductList-Body"/>
              <w:tabs>
                <w:tab w:val="clear" w:pos="158"/>
                <w:tab w:val="left" w:pos="720"/>
              </w:tabs>
              <w:spacing w:before="20" w:after="20" w:line="254" w:lineRule="auto"/>
              <w:ind w:left="-115" w:right="-115"/>
              <w:jc w:val="center"/>
              <w:rPr>
                <w:rFonts w:eastAsia="PMingLiU"/>
              </w:rPr>
            </w:pPr>
            <w:r>
              <w:rPr>
                <w:rFonts w:eastAsia="PMingLiU" w:hint="eastAsia"/>
                <w:color w:val="FFFFFF" w:themeColor="background1"/>
                <w:sz w:val="16"/>
                <w:szCs w:val="16"/>
              </w:rPr>
              <w:t>Office 365</w:t>
            </w:r>
          </w:p>
          <w:p w:rsidR="00525461" w:rsidRDefault="00525461">
            <w:pPr>
              <w:pStyle w:val="ProductList-Body"/>
              <w:tabs>
                <w:tab w:val="clear" w:pos="158"/>
                <w:tab w:val="left" w:pos="720"/>
              </w:tabs>
              <w:spacing w:before="20" w:after="20" w:line="254" w:lineRule="auto"/>
              <w:ind w:left="-115" w:right="-115"/>
              <w:jc w:val="center"/>
              <w:rPr>
                <w:rFonts w:eastAsia="PMingLiU"/>
              </w:rPr>
            </w:pPr>
            <w:r>
              <w:rPr>
                <w:rFonts w:eastAsia="PMingLiU" w:hint="eastAsia"/>
                <w:color w:val="FFFFFF" w:themeColor="background1"/>
                <w:sz w:val="16"/>
                <w:szCs w:val="16"/>
              </w:rPr>
              <w:t>企業</w:t>
            </w:r>
          </w:p>
          <w:p w:rsidR="00525461" w:rsidRDefault="00525461">
            <w:pPr>
              <w:pStyle w:val="ProductList-Body"/>
              <w:tabs>
                <w:tab w:val="left" w:pos="720"/>
              </w:tabs>
              <w:spacing w:line="254" w:lineRule="auto"/>
              <w:ind w:left="-108" w:right="-108"/>
              <w:jc w:val="center"/>
              <w:rPr>
                <w:rFonts w:eastAsia="PMingLiU"/>
                <w:color w:val="FFFFFF" w:themeColor="background1"/>
                <w:sz w:val="16"/>
                <w:szCs w:val="16"/>
              </w:rPr>
            </w:pPr>
            <w:r>
              <w:rPr>
                <w:rFonts w:eastAsia="PMingLiU" w:hint="eastAsia"/>
                <w:color w:val="FFFFFF" w:themeColor="background1"/>
                <w:sz w:val="16"/>
                <w:szCs w:val="16"/>
              </w:rPr>
              <w:t>進階版</w:t>
            </w:r>
          </w:p>
        </w:tc>
        <w:tc>
          <w:tcPr>
            <w:tcW w:w="759"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rsidR="00525461" w:rsidRDefault="00525461">
            <w:pPr>
              <w:pStyle w:val="ProductList-Body"/>
              <w:tabs>
                <w:tab w:val="clear" w:pos="158"/>
                <w:tab w:val="left" w:pos="720"/>
              </w:tabs>
              <w:spacing w:before="20" w:after="20" w:line="254" w:lineRule="auto"/>
              <w:ind w:left="-115" w:right="-115"/>
              <w:jc w:val="center"/>
              <w:rPr>
                <w:rFonts w:eastAsia="PMingLiU"/>
              </w:rPr>
            </w:pPr>
            <w:r>
              <w:rPr>
                <w:rFonts w:eastAsia="PMingLiU" w:hint="eastAsia"/>
                <w:color w:val="FFFFFF" w:themeColor="background1"/>
                <w:sz w:val="16"/>
                <w:szCs w:val="16"/>
              </w:rPr>
              <w:t>Office 365</w:t>
            </w:r>
          </w:p>
          <w:p w:rsidR="00525461" w:rsidRDefault="00525461">
            <w:pPr>
              <w:pStyle w:val="ProductList-Body"/>
              <w:tabs>
                <w:tab w:val="clear" w:pos="158"/>
                <w:tab w:val="left" w:pos="720"/>
              </w:tabs>
              <w:spacing w:before="20" w:after="20" w:line="254" w:lineRule="auto"/>
              <w:ind w:left="-115" w:right="-115"/>
              <w:jc w:val="center"/>
              <w:rPr>
                <w:rFonts w:eastAsia="PMingLiU"/>
              </w:rPr>
            </w:pPr>
            <w:r>
              <w:rPr>
                <w:rFonts w:eastAsia="PMingLiU" w:hint="eastAsia"/>
                <w:color w:val="FFFFFF" w:themeColor="background1"/>
                <w:sz w:val="16"/>
                <w:szCs w:val="16"/>
              </w:rPr>
              <w:t>中型</w:t>
            </w:r>
          </w:p>
          <w:p w:rsidR="00525461" w:rsidRDefault="00525461">
            <w:pPr>
              <w:pStyle w:val="ProductList-Body"/>
              <w:tabs>
                <w:tab w:val="left" w:pos="720"/>
              </w:tabs>
              <w:spacing w:line="254" w:lineRule="auto"/>
              <w:ind w:left="-108" w:right="-108"/>
              <w:jc w:val="center"/>
              <w:rPr>
                <w:rFonts w:eastAsia="PMingLiU"/>
                <w:color w:val="FFFFFF" w:themeColor="background1"/>
                <w:sz w:val="16"/>
                <w:szCs w:val="16"/>
              </w:rPr>
            </w:pPr>
            <w:r>
              <w:rPr>
                <w:rFonts w:eastAsia="PMingLiU" w:hint="eastAsia"/>
                <w:color w:val="FFFFFF" w:themeColor="background1"/>
                <w:sz w:val="16"/>
                <w:szCs w:val="16"/>
              </w:rPr>
              <w:t>企業</w:t>
            </w:r>
          </w:p>
        </w:tc>
        <w:tc>
          <w:tcPr>
            <w:tcW w:w="762" w:type="dxa"/>
            <w:gridSpan w:val="2"/>
            <w:tcBorders>
              <w:top w:val="single" w:sz="12" w:space="0" w:color="FFFFFF" w:themeColor="background1"/>
              <w:left w:val="single" w:sz="12" w:space="0" w:color="FFFFFF" w:themeColor="background1"/>
              <w:bottom w:val="nil"/>
              <w:right w:val="nil"/>
            </w:tcBorders>
            <w:shd w:val="clear" w:color="auto" w:fill="0072C6"/>
            <w:hideMark/>
          </w:tcPr>
          <w:p w:rsidR="00525461" w:rsidRDefault="00525461">
            <w:pPr>
              <w:pStyle w:val="ProductList-Body"/>
              <w:tabs>
                <w:tab w:val="clear" w:pos="158"/>
                <w:tab w:val="left" w:pos="720"/>
              </w:tabs>
              <w:spacing w:before="20" w:after="20" w:line="254" w:lineRule="auto"/>
              <w:ind w:left="-115" w:right="-115"/>
              <w:jc w:val="center"/>
              <w:rPr>
                <w:rFonts w:eastAsia="PMingLiU"/>
              </w:rPr>
            </w:pPr>
            <w:r>
              <w:rPr>
                <w:rFonts w:eastAsia="PMingLiU" w:hint="eastAsia"/>
                <w:color w:val="FFFFFF" w:themeColor="background1"/>
                <w:sz w:val="16"/>
                <w:szCs w:val="16"/>
              </w:rPr>
              <w:t>Enterprise</w:t>
            </w:r>
          </w:p>
          <w:p w:rsidR="00525461" w:rsidRDefault="00525461">
            <w:pPr>
              <w:pStyle w:val="ProductList-Body"/>
              <w:tabs>
                <w:tab w:val="clear" w:pos="158"/>
                <w:tab w:val="left" w:pos="720"/>
              </w:tabs>
              <w:spacing w:before="20" w:after="20" w:line="254" w:lineRule="auto"/>
              <w:ind w:left="-115" w:right="-115"/>
              <w:jc w:val="center"/>
              <w:rPr>
                <w:rFonts w:eastAsia="PMingLiU"/>
              </w:rPr>
            </w:pPr>
            <w:r>
              <w:rPr>
                <w:rFonts w:eastAsia="PMingLiU" w:hint="eastAsia"/>
                <w:color w:val="FFFFFF" w:themeColor="background1"/>
                <w:sz w:val="16"/>
                <w:szCs w:val="16"/>
              </w:rPr>
              <w:t>Mobility +</w:t>
            </w:r>
          </w:p>
          <w:p w:rsidR="00525461" w:rsidRDefault="00525461">
            <w:pPr>
              <w:pStyle w:val="ProductList-Body"/>
              <w:tabs>
                <w:tab w:val="left" w:pos="720"/>
              </w:tabs>
              <w:spacing w:line="254" w:lineRule="auto"/>
              <w:ind w:left="-108" w:right="-108"/>
              <w:jc w:val="center"/>
              <w:rPr>
                <w:rFonts w:eastAsia="PMingLiU"/>
                <w:color w:val="FFFFFF" w:themeColor="background1"/>
                <w:sz w:val="16"/>
                <w:szCs w:val="16"/>
              </w:rPr>
            </w:pPr>
            <w:r>
              <w:rPr>
                <w:rFonts w:eastAsia="PMingLiU" w:hint="eastAsia"/>
                <w:color w:val="FFFFFF" w:themeColor="background1"/>
                <w:sz w:val="16"/>
                <w:szCs w:val="16"/>
              </w:rPr>
              <w:t>安全性</w:t>
            </w:r>
          </w:p>
        </w:tc>
        <w:tc>
          <w:tcPr>
            <w:tcW w:w="735"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rsidR="00525461" w:rsidRPr="00580788" w:rsidRDefault="00580788" w:rsidP="00580788">
            <w:pPr>
              <w:pStyle w:val="ProductList-Body"/>
              <w:tabs>
                <w:tab w:val="clear" w:pos="158"/>
                <w:tab w:val="left" w:pos="720"/>
              </w:tabs>
              <w:spacing w:before="20" w:after="20" w:line="254" w:lineRule="auto"/>
              <w:ind w:left="-115" w:right="-115"/>
              <w:jc w:val="center"/>
              <w:rPr>
                <w:rFonts w:eastAsia="PMingLiU"/>
                <w:color w:val="FFFFFF" w:themeColor="background1"/>
                <w:sz w:val="16"/>
                <w:szCs w:val="16"/>
              </w:rPr>
            </w:pPr>
            <w:r>
              <w:rPr>
                <w:rFonts w:eastAsia="PMingLiU"/>
                <w:color w:val="FFFFFF" w:themeColor="background1"/>
                <w:sz w:val="16"/>
                <w:szCs w:val="16"/>
                <w:lang w:val="en-US"/>
              </w:rPr>
              <w:t xml:space="preserve">Secure Protective </w:t>
            </w:r>
            <w:bookmarkStart w:id="175" w:name="_GoBack"/>
            <w:bookmarkEnd w:id="175"/>
            <w:r w:rsidR="00525461">
              <w:rPr>
                <w:rFonts w:eastAsia="PMingLiU" w:hint="eastAsia"/>
                <w:color w:val="FFFFFF" w:themeColor="background1"/>
                <w:sz w:val="16"/>
                <w:szCs w:val="16"/>
              </w:rPr>
              <w:t>Enterprise</w:t>
            </w:r>
            <w:r w:rsidR="00525461">
              <w:rPr>
                <w:rFonts w:eastAsia="PMingLiU" w:hint="eastAsia"/>
                <w:color w:val="FFFFFF" w:themeColor="background1"/>
                <w:sz w:val="16"/>
                <w:szCs w:val="16"/>
                <w:vertAlign w:val="superscript"/>
              </w:rPr>
              <w:t>2</w:t>
            </w:r>
          </w:p>
        </w:tc>
        <w:tc>
          <w:tcPr>
            <w:tcW w:w="1152" w:type="dxa"/>
            <w:gridSpan w:val="2"/>
            <w:tcBorders>
              <w:top w:val="single" w:sz="12" w:space="0" w:color="FFFFFF" w:themeColor="background1"/>
              <w:left w:val="single" w:sz="12" w:space="0" w:color="FFFFFF" w:themeColor="background1"/>
              <w:bottom w:val="nil"/>
              <w:right w:val="nil"/>
            </w:tcBorders>
            <w:shd w:val="clear" w:color="auto" w:fill="0072C6"/>
            <w:hideMark/>
          </w:tcPr>
          <w:p w:rsidR="00525461" w:rsidRDefault="00525461">
            <w:pPr>
              <w:pStyle w:val="ProductList-Body"/>
              <w:tabs>
                <w:tab w:val="left" w:pos="720"/>
              </w:tabs>
              <w:spacing w:before="20" w:after="20" w:line="254" w:lineRule="auto"/>
              <w:ind w:left="-115" w:right="-115"/>
              <w:jc w:val="center"/>
              <w:rPr>
                <w:rFonts w:eastAsia="PMingLiU"/>
              </w:rPr>
            </w:pPr>
            <w:r>
              <w:rPr>
                <w:rFonts w:eastAsia="PMingLiU" w:hint="eastAsia"/>
                <w:color w:val="FFFFFF" w:themeColor="background1"/>
                <w:sz w:val="16"/>
                <w:szCs w:val="16"/>
              </w:rPr>
              <w:t>Microsoft Dynamics</w:t>
            </w:r>
          </w:p>
          <w:p w:rsidR="00525461" w:rsidRDefault="00525461" w:rsidP="00525461">
            <w:pPr>
              <w:pStyle w:val="ProductList-Body"/>
              <w:tabs>
                <w:tab w:val="clear" w:pos="158"/>
                <w:tab w:val="left" w:pos="720"/>
              </w:tabs>
              <w:spacing w:before="20" w:after="20" w:line="254" w:lineRule="auto"/>
              <w:ind w:left="-115" w:right="-115"/>
              <w:jc w:val="center"/>
              <w:rPr>
                <w:rFonts w:eastAsia="PMingLiU"/>
                <w:color w:val="FFFFFF" w:themeColor="background1"/>
                <w:sz w:val="16"/>
                <w:szCs w:val="16"/>
              </w:rPr>
            </w:pPr>
            <w:r>
              <w:rPr>
                <w:rFonts w:eastAsia="PMingLiU" w:hint="eastAsia"/>
                <w:color w:val="FFFFFF" w:themeColor="background1"/>
                <w:sz w:val="16"/>
                <w:szCs w:val="16"/>
              </w:rPr>
              <w:t>36</w:t>
            </w:r>
            <w:r>
              <w:rPr>
                <w:rFonts w:eastAsia="PMingLiU"/>
                <w:color w:val="FFFFFF" w:themeColor="background1"/>
                <w:sz w:val="16"/>
                <w:szCs w:val="16"/>
                <w:lang w:val="en-US"/>
              </w:rPr>
              <w:t>5</w:t>
            </w:r>
            <w:r>
              <w:rPr>
                <w:rFonts w:eastAsia="PMingLiU" w:hint="eastAsia"/>
                <w:color w:val="FFFFFF" w:themeColor="background1"/>
                <w:sz w:val="16"/>
                <w:szCs w:val="16"/>
              </w:rPr>
              <w:t xml:space="preserve"> </w:t>
            </w:r>
            <w:r>
              <w:rPr>
                <w:rFonts w:eastAsia="PMingLiU" w:hint="eastAsia"/>
                <w:color w:val="FFFFFF" w:themeColor="background1"/>
                <w:sz w:val="16"/>
                <w:szCs w:val="16"/>
              </w:rPr>
              <w:t>企業版</w:t>
            </w:r>
          </w:p>
        </w:tc>
      </w:tr>
      <w:tr w:rsidR="00525461" w:rsidTr="00525461">
        <w:trPr>
          <w:cantSplit/>
          <w:trHeight w:val="288"/>
        </w:trPr>
        <w:tc>
          <w:tcPr>
            <w:tcW w:w="2700" w:type="dxa"/>
            <w:vMerge/>
            <w:tcBorders>
              <w:top w:val="nil"/>
              <w:left w:val="nil"/>
              <w:bottom w:val="dashSmallGap" w:sz="4" w:space="0" w:color="808080" w:themeColor="background1" w:themeShade="80"/>
              <w:right w:val="nil"/>
            </w:tcBorders>
            <w:vAlign w:val="center"/>
            <w:hideMark/>
          </w:tcPr>
          <w:p w:rsidR="00525461" w:rsidRDefault="00525461">
            <w:pPr>
              <w:spacing w:after="0"/>
              <w:rPr>
                <w:rFonts w:eastAsia="PMingLiU"/>
              </w:rPr>
            </w:pPr>
          </w:p>
        </w:tc>
        <w:tc>
          <w:tcPr>
            <w:tcW w:w="274" w:type="dxa"/>
            <w:tcBorders>
              <w:top w:val="nil"/>
              <w:left w:val="nil"/>
              <w:bottom w:val="single" w:sz="12" w:space="0" w:color="FFFFFF" w:themeColor="background1"/>
              <w:right w:val="single" w:sz="12" w:space="0" w:color="FFFFFF" w:themeColor="background1"/>
            </w:tcBorders>
            <w:shd w:val="clear" w:color="auto" w:fill="0072C6"/>
            <w:vAlign w:val="center"/>
            <w:hideMark/>
          </w:tcPr>
          <w:p w:rsidR="00525461" w:rsidRDefault="00525461">
            <w:pPr>
              <w:pStyle w:val="ProductList-Body"/>
              <w:tabs>
                <w:tab w:val="clear" w:pos="158"/>
                <w:tab w:val="left" w:pos="720"/>
              </w:tabs>
              <w:spacing w:line="254" w:lineRule="auto"/>
              <w:ind w:left="-108" w:right="-108"/>
              <w:jc w:val="center"/>
              <w:rPr>
                <w:rFonts w:eastAsia="PMingLiU"/>
                <w:color w:val="FFFFFF" w:themeColor="background1"/>
                <w:sz w:val="16"/>
                <w:szCs w:val="16"/>
              </w:rPr>
            </w:pPr>
            <w:r>
              <w:rPr>
                <w:rFonts w:eastAsia="PMingLiU" w:hint="eastAsia"/>
                <w:color w:val="FFFFFF" w:themeColor="background1"/>
                <w:sz w:val="16"/>
                <w:szCs w:val="16"/>
              </w:rPr>
              <w:t>K1</w:t>
            </w:r>
          </w:p>
        </w:tc>
        <w:tc>
          <w:tcPr>
            <w:tcW w:w="274"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525461" w:rsidRDefault="00525461">
            <w:pPr>
              <w:pStyle w:val="ProductList-Body"/>
              <w:tabs>
                <w:tab w:val="clear" w:pos="158"/>
                <w:tab w:val="left" w:pos="720"/>
              </w:tabs>
              <w:spacing w:line="254" w:lineRule="auto"/>
              <w:ind w:left="-108" w:right="-108"/>
              <w:jc w:val="center"/>
              <w:rPr>
                <w:rFonts w:eastAsia="PMingLiU"/>
                <w:color w:val="FFFFFF" w:themeColor="background1"/>
                <w:sz w:val="16"/>
                <w:szCs w:val="16"/>
              </w:rPr>
            </w:pPr>
            <w:r>
              <w:rPr>
                <w:rFonts w:eastAsia="PMingLiU" w:hint="eastAsia"/>
                <w:color w:val="FFFFFF" w:themeColor="background1"/>
                <w:sz w:val="16"/>
                <w:szCs w:val="16"/>
              </w:rPr>
              <w:t>E1</w:t>
            </w:r>
          </w:p>
        </w:tc>
        <w:tc>
          <w:tcPr>
            <w:tcW w:w="274"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525461" w:rsidRDefault="00525461">
            <w:pPr>
              <w:pStyle w:val="ProductList-Body"/>
              <w:tabs>
                <w:tab w:val="clear" w:pos="158"/>
                <w:tab w:val="left" w:pos="720"/>
              </w:tabs>
              <w:spacing w:line="254" w:lineRule="auto"/>
              <w:ind w:left="-108" w:right="-108"/>
              <w:jc w:val="center"/>
              <w:rPr>
                <w:rFonts w:eastAsia="PMingLiU"/>
                <w:color w:val="FFFFFF" w:themeColor="background1"/>
                <w:sz w:val="16"/>
                <w:szCs w:val="16"/>
              </w:rPr>
            </w:pPr>
            <w:r>
              <w:rPr>
                <w:rFonts w:eastAsia="PMingLiU" w:hint="eastAsia"/>
                <w:color w:val="FFFFFF" w:themeColor="background1"/>
                <w:sz w:val="16"/>
                <w:szCs w:val="16"/>
              </w:rPr>
              <w:t>E3</w:t>
            </w:r>
          </w:p>
        </w:tc>
        <w:tc>
          <w:tcPr>
            <w:tcW w:w="274"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525461" w:rsidRDefault="00525461">
            <w:pPr>
              <w:pStyle w:val="ProductList-Body"/>
              <w:tabs>
                <w:tab w:val="clear" w:pos="158"/>
                <w:tab w:val="left" w:pos="720"/>
              </w:tabs>
              <w:spacing w:line="254" w:lineRule="auto"/>
              <w:ind w:left="-108" w:right="-108"/>
              <w:jc w:val="center"/>
              <w:rPr>
                <w:rFonts w:eastAsia="PMingLiU"/>
                <w:color w:val="FFFFFF" w:themeColor="background1"/>
                <w:sz w:val="16"/>
                <w:szCs w:val="16"/>
              </w:rPr>
            </w:pPr>
            <w:r>
              <w:rPr>
                <w:rFonts w:eastAsia="PMingLiU" w:hint="eastAsia"/>
                <w:color w:val="FFFFFF" w:themeColor="background1"/>
                <w:sz w:val="16"/>
                <w:szCs w:val="16"/>
              </w:rPr>
              <w:t>E5</w:t>
            </w:r>
          </w:p>
        </w:tc>
        <w:tc>
          <w:tcPr>
            <w:tcW w:w="274"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525461" w:rsidRDefault="00525461">
            <w:pPr>
              <w:pStyle w:val="ProductList-Body"/>
              <w:tabs>
                <w:tab w:val="clear" w:pos="158"/>
                <w:tab w:val="left" w:pos="720"/>
              </w:tabs>
              <w:spacing w:line="254" w:lineRule="auto"/>
              <w:ind w:left="-108" w:right="-108"/>
              <w:jc w:val="center"/>
              <w:rPr>
                <w:rFonts w:eastAsia="PMingLiU"/>
                <w:color w:val="FFFFFF" w:themeColor="background1"/>
                <w:sz w:val="16"/>
                <w:szCs w:val="16"/>
              </w:rPr>
            </w:pPr>
            <w:r>
              <w:rPr>
                <w:rFonts w:eastAsia="PMingLiU" w:hint="eastAsia"/>
                <w:color w:val="FFFFFF" w:themeColor="background1"/>
                <w:sz w:val="16"/>
                <w:szCs w:val="16"/>
              </w:rPr>
              <w:t>K1</w:t>
            </w:r>
          </w:p>
        </w:tc>
        <w:tc>
          <w:tcPr>
            <w:tcW w:w="274"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525461" w:rsidRDefault="00525461">
            <w:pPr>
              <w:pStyle w:val="ProductList-Body"/>
              <w:tabs>
                <w:tab w:val="clear" w:pos="158"/>
                <w:tab w:val="left" w:pos="720"/>
              </w:tabs>
              <w:spacing w:line="254" w:lineRule="auto"/>
              <w:ind w:left="-108" w:right="-108"/>
              <w:jc w:val="center"/>
              <w:rPr>
                <w:rFonts w:eastAsia="PMingLiU"/>
                <w:color w:val="FFFFFF" w:themeColor="background1"/>
                <w:sz w:val="16"/>
                <w:szCs w:val="16"/>
              </w:rPr>
            </w:pPr>
            <w:r>
              <w:rPr>
                <w:rFonts w:eastAsia="PMingLiU" w:hint="eastAsia"/>
                <w:color w:val="FFFFFF" w:themeColor="background1"/>
                <w:sz w:val="16"/>
                <w:szCs w:val="16"/>
              </w:rPr>
              <w:t>E1</w:t>
            </w:r>
          </w:p>
        </w:tc>
        <w:tc>
          <w:tcPr>
            <w:tcW w:w="274"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525461" w:rsidRDefault="00525461">
            <w:pPr>
              <w:pStyle w:val="ProductList-Body"/>
              <w:tabs>
                <w:tab w:val="clear" w:pos="158"/>
                <w:tab w:val="left" w:pos="720"/>
              </w:tabs>
              <w:spacing w:line="254" w:lineRule="auto"/>
              <w:ind w:left="-108" w:right="-108"/>
              <w:jc w:val="center"/>
              <w:rPr>
                <w:rFonts w:eastAsia="PMingLiU"/>
                <w:color w:val="FFFFFF" w:themeColor="background1"/>
                <w:sz w:val="16"/>
                <w:szCs w:val="16"/>
              </w:rPr>
            </w:pPr>
            <w:r>
              <w:rPr>
                <w:rFonts w:eastAsia="PMingLiU" w:hint="eastAsia"/>
                <w:color w:val="FFFFFF" w:themeColor="background1"/>
                <w:sz w:val="16"/>
                <w:szCs w:val="16"/>
              </w:rPr>
              <w:t>E3</w:t>
            </w:r>
          </w:p>
        </w:tc>
        <w:tc>
          <w:tcPr>
            <w:tcW w:w="274"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525461" w:rsidRDefault="00525461">
            <w:pPr>
              <w:pStyle w:val="ProductList-Body"/>
              <w:tabs>
                <w:tab w:val="clear" w:pos="158"/>
                <w:tab w:val="left" w:pos="720"/>
              </w:tabs>
              <w:spacing w:line="254" w:lineRule="auto"/>
              <w:ind w:left="-108" w:right="-108"/>
              <w:jc w:val="center"/>
              <w:rPr>
                <w:rFonts w:eastAsia="PMingLiU"/>
                <w:color w:val="FFFFFF" w:themeColor="background1"/>
                <w:sz w:val="16"/>
                <w:szCs w:val="16"/>
              </w:rPr>
            </w:pPr>
            <w:r>
              <w:rPr>
                <w:rFonts w:eastAsia="PMingLiU" w:hint="eastAsia"/>
                <w:color w:val="FFFFFF" w:themeColor="background1"/>
                <w:sz w:val="16"/>
                <w:szCs w:val="16"/>
              </w:rPr>
              <w:t>E4</w:t>
            </w:r>
          </w:p>
        </w:tc>
        <w:tc>
          <w:tcPr>
            <w:tcW w:w="56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525461" w:rsidRDefault="00525461">
            <w:pPr>
              <w:pStyle w:val="ProductList-Body"/>
              <w:tabs>
                <w:tab w:val="clear" w:pos="158"/>
                <w:tab w:val="left" w:pos="720"/>
              </w:tabs>
              <w:spacing w:line="254" w:lineRule="auto"/>
              <w:ind w:left="-108" w:right="-108"/>
              <w:jc w:val="center"/>
              <w:rPr>
                <w:rFonts w:eastAsia="PMingLiU"/>
                <w:color w:val="FFFFFF" w:themeColor="background1"/>
                <w:sz w:val="16"/>
                <w:szCs w:val="16"/>
              </w:rPr>
            </w:pPr>
            <w:r>
              <w:rPr>
                <w:rFonts w:eastAsia="PMingLiU" w:hint="eastAsia"/>
                <w:color w:val="FFFFFF" w:themeColor="background1"/>
                <w:sz w:val="16"/>
                <w:szCs w:val="16"/>
              </w:rPr>
              <w:t>教育版</w:t>
            </w:r>
          </w:p>
        </w:tc>
        <w:tc>
          <w:tcPr>
            <w:tcW w:w="454"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525461" w:rsidRDefault="00525461">
            <w:pPr>
              <w:pStyle w:val="ProductList-Body"/>
              <w:tabs>
                <w:tab w:val="clear" w:pos="158"/>
                <w:tab w:val="left" w:pos="720"/>
              </w:tabs>
              <w:spacing w:line="254" w:lineRule="auto"/>
              <w:ind w:left="-108" w:right="-108"/>
              <w:jc w:val="center"/>
              <w:rPr>
                <w:rFonts w:eastAsia="PMingLiU"/>
                <w:color w:val="FFFFFF" w:themeColor="background1"/>
                <w:sz w:val="16"/>
                <w:szCs w:val="16"/>
              </w:rPr>
            </w:pPr>
            <w:r>
              <w:rPr>
                <w:rFonts w:eastAsia="PMingLiU" w:hint="eastAsia"/>
                <w:color w:val="FFFFFF" w:themeColor="background1"/>
                <w:sz w:val="16"/>
                <w:szCs w:val="16"/>
              </w:rPr>
              <w:t>E5</w:t>
            </w:r>
          </w:p>
        </w:tc>
        <w:tc>
          <w:tcPr>
            <w:tcW w:w="759" w:type="dxa"/>
            <w:vMerge/>
            <w:tcBorders>
              <w:left w:val="single" w:sz="12" w:space="0" w:color="FFFFFF" w:themeColor="background1"/>
              <w:bottom w:val="single" w:sz="12" w:space="0" w:color="FFFFFF" w:themeColor="background1"/>
              <w:right w:val="single" w:sz="12" w:space="0" w:color="FFFFFF" w:themeColor="background1"/>
            </w:tcBorders>
            <w:vAlign w:val="center"/>
            <w:hideMark/>
          </w:tcPr>
          <w:p w:rsidR="00525461" w:rsidRDefault="00525461">
            <w:pPr>
              <w:spacing w:after="0"/>
              <w:rPr>
                <w:rFonts w:eastAsia="PMingLiU"/>
                <w:color w:val="FFFFFF" w:themeColor="background1"/>
                <w:sz w:val="16"/>
                <w:szCs w:val="16"/>
              </w:rPr>
            </w:pPr>
          </w:p>
        </w:tc>
        <w:tc>
          <w:tcPr>
            <w:tcW w:w="759" w:type="dxa"/>
            <w:vMerge/>
            <w:tcBorders>
              <w:left w:val="single" w:sz="12" w:space="0" w:color="FFFFFF" w:themeColor="background1"/>
              <w:bottom w:val="single" w:sz="12" w:space="0" w:color="FFFFFF" w:themeColor="background1"/>
              <w:right w:val="single" w:sz="12" w:space="0" w:color="FFFFFF" w:themeColor="background1"/>
            </w:tcBorders>
            <w:vAlign w:val="center"/>
            <w:hideMark/>
          </w:tcPr>
          <w:p w:rsidR="00525461" w:rsidRDefault="00525461">
            <w:pPr>
              <w:spacing w:after="0"/>
              <w:rPr>
                <w:rFonts w:eastAsia="PMingLiU"/>
                <w:color w:val="FFFFFF" w:themeColor="background1"/>
                <w:sz w:val="16"/>
                <w:szCs w:val="16"/>
              </w:rPr>
            </w:pPr>
          </w:p>
        </w:tc>
        <w:tc>
          <w:tcPr>
            <w:tcW w:w="759" w:type="dxa"/>
            <w:vMerge/>
            <w:tcBorders>
              <w:left w:val="single" w:sz="12" w:space="0" w:color="FFFFFF" w:themeColor="background1"/>
              <w:bottom w:val="single" w:sz="12" w:space="0" w:color="FFFFFF" w:themeColor="background1"/>
              <w:right w:val="single" w:sz="12" w:space="0" w:color="FFFFFF" w:themeColor="background1"/>
            </w:tcBorders>
            <w:vAlign w:val="center"/>
            <w:hideMark/>
          </w:tcPr>
          <w:p w:rsidR="00525461" w:rsidRDefault="00525461">
            <w:pPr>
              <w:spacing w:after="0"/>
              <w:rPr>
                <w:rFonts w:eastAsia="PMingLiU"/>
                <w:color w:val="FFFFFF" w:themeColor="background1"/>
                <w:sz w:val="16"/>
                <w:szCs w:val="16"/>
              </w:rPr>
            </w:pPr>
          </w:p>
        </w:tc>
        <w:tc>
          <w:tcPr>
            <w:tcW w:w="360" w:type="dxa"/>
            <w:tcBorders>
              <w:top w:val="nil"/>
              <w:left w:val="single" w:sz="12" w:space="0" w:color="FFFFFF" w:themeColor="background1"/>
              <w:bottom w:val="single" w:sz="12" w:space="0" w:color="FFFFFF" w:themeColor="background1"/>
              <w:right w:val="nil"/>
            </w:tcBorders>
            <w:shd w:val="clear" w:color="auto" w:fill="0072C6"/>
            <w:vAlign w:val="center"/>
            <w:hideMark/>
          </w:tcPr>
          <w:p w:rsidR="00525461" w:rsidRDefault="00525461">
            <w:pPr>
              <w:pStyle w:val="ProductList-Body"/>
              <w:tabs>
                <w:tab w:val="clear" w:pos="158"/>
                <w:tab w:val="left" w:pos="720"/>
              </w:tabs>
              <w:spacing w:line="254" w:lineRule="auto"/>
              <w:ind w:left="-108" w:right="-108"/>
              <w:jc w:val="center"/>
              <w:rPr>
                <w:rFonts w:eastAsia="PMingLiU"/>
                <w:color w:val="FFFFFF" w:themeColor="background1"/>
                <w:sz w:val="16"/>
                <w:szCs w:val="16"/>
              </w:rPr>
            </w:pPr>
            <w:r>
              <w:rPr>
                <w:rFonts w:eastAsia="PMingLiU" w:hint="eastAsia"/>
                <w:color w:val="FFFFFF" w:themeColor="background1"/>
                <w:sz w:val="16"/>
                <w:szCs w:val="16"/>
              </w:rPr>
              <w:t>E3</w:t>
            </w:r>
          </w:p>
        </w:tc>
        <w:tc>
          <w:tcPr>
            <w:tcW w:w="402" w:type="dxa"/>
            <w:tcBorders>
              <w:top w:val="nil"/>
              <w:left w:val="single" w:sz="12" w:space="0" w:color="FFFFFF" w:themeColor="background1"/>
              <w:bottom w:val="single" w:sz="12" w:space="0" w:color="FFFFFF" w:themeColor="background1"/>
              <w:right w:val="nil"/>
            </w:tcBorders>
            <w:shd w:val="clear" w:color="auto" w:fill="0072C6"/>
            <w:vAlign w:val="center"/>
            <w:hideMark/>
          </w:tcPr>
          <w:p w:rsidR="00525461" w:rsidRDefault="00525461">
            <w:pPr>
              <w:pStyle w:val="ProductList-Body"/>
              <w:tabs>
                <w:tab w:val="clear" w:pos="158"/>
                <w:tab w:val="left" w:pos="720"/>
              </w:tabs>
              <w:spacing w:line="254" w:lineRule="auto"/>
              <w:ind w:left="-108" w:right="-108"/>
              <w:jc w:val="center"/>
              <w:rPr>
                <w:rFonts w:eastAsia="PMingLiU"/>
                <w:color w:val="FFFFFF" w:themeColor="background1"/>
                <w:sz w:val="16"/>
                <w:szCs w:val="16"/>
              </w:rPr>
            </w:pPr>
            <w:r>
              <w:rPr>
                <w:rFonts w:eastAsia="PMingLiU" w:hint="eastAsia"/>
                <w:color w:val="FFFFFF" w:themeColor="background1"/>
                <w:sz w:val="16"/>
                <w:szCs w:val="16"/>
              </w:rPr>
              <w:t>E5</w:t>
            </w:r>
          </w:p>
        </w:tc>
        <w:tc>
          <w:tcPr>
            <w:tcW w:w="735" w:type="dxa"/>
            <w:vMerge/>
            <w:tcBorders>
              <w:left w:val="single" w:sz="12" w:space="0" w:color="FFFFFF" w:themeColor="background1"/>
              <w:bottom w:val="single" w:sz="12" w:space="0" w:color="FFFFFF" w:themeColor="background1"/>
              <w:right w:val="single" w:sz="12" w:space="0" w:color="FFFFFF" w:themeColor="background1"/>
            </w:tcBorders>
            <w:vAlign w:val="center"/>
            <w:hideMark/>
          </w:tcPr>
          <w:p w:rsidR="00525461" w:rsidRDefault="00525461">
            <w:pPr>
              <w:spacing w:after="0"/>
              <w:rPr>
                <w:rFonts w:eastAsia="PMingLiU"/>
                <w:color w:val="FFFFFF" w:themeColor="background1"/>
                <w:sz w:val="16"/>
                <w:szCs w:val="16"/>
              </w:rPr>
            </w:pPr>
          </w:p>
        </w:tc>
        <w:tc>
          <w:tcPr>
            <w:tcW w:w="576" w:type="dxa"/>
            <w:tcBorders>
              <w:top w:val="nil"/>
              <w:left w:val="single" w:sz="12" w:space="0" w:color="FFFFFF" w:themeColor="background1"/>
              <w:bottom w:val="single" w:sz="12" w:space="0" w:color="FFFFFF" w:themeColor="background1"/>
              <w:right w:val="nil"/>
            </w:tcBorders>
            <w:shd w:val="clear" w:color="auto" w:fill="0072C6"/>
            <w:vAlign w:val="center"/>
            <w:hideMark/>
          </w:tcPr>
          <w:p w:rsidR="00525461" w:rsidRDefault="00525461">
            <w:pPr>
              <w:pStyle w:val="ProductList-Body"/>
              <w:tabs>
                <w:tab w:val="clear" w:pos="158"/>
                <w:tab w:val="left" w:pos="720"/>
              </w:tabs>
              <w:spacing w:line="254" w:lineRule="auto"/>
              <w:ind w:left="-108" w:right="-108"/>
              <w:jc w:val="center"/>
              <w:rPr>
                <w:rFonts w:eastAsia="PMingLiU"/>
                <w:color w:val="FFFFFF" w:themeColor="background1"/>
                <w:sz w:val="16"/>
                <w:szCs w:val="16"/>
              </w:rPr>
            </w:pPr>
            <w:r>
              <w:rPr>
                <w:rFonts w:eastAsia="PMingLiU" w:hint="eastAsia"/>
                <w:color w:val="FFFFFF" w:themeColor="background1"/>
                <w:sz w:val="16"/>
                <w:szCs w:val="16"/>
              </w:rPr>
              <w:t>方案</w:t>
            </w:r>
            <w:r>
              <w:rPr>
                <w:rFonts w:eastAsia="PMingLiU" w:hint="eastAsia"/>
                <w:color w:val="FFFFFF" w:themeColor="background1"/>
                <w:sz w:val="16"/>
                <w:szCs w:val="16"/>
              </w:rPr>
              <w:t xml:space="preserve"> 1</w:t>
            </w:r>
          </w:p>
        </w:tc>
        <w:tc>
          <w:tcPr>
            <w:tcW w:w="576" w:type="dxa"/>
            <w:tcBorders>
              <w:top w:val="nil"/>
              <w:left w:val="single" w:sz="12" w:space="0" w:color="FFFFFF" w:themeColor="background1"/>
              <w:bottom w:val="single" w:sz="12" w:space="0" w:color="FFFFFF" w:themeColor="background1"/>
              <w:right w:val="nil"/>
            </w:tcBorders>
            <w:shd w:val="clear" w:color="auto" w:fill="0072C6"/>
            <w:vAlign w:val="center"/>
            <w:hideMark/>
          </w:tcPr>
          <w:p w:rsidR="00525461" w:rsidRDefault="00525461">
            <w:pPr>
              <w:pStyle w:val="ProductList-Body"/>
              <w:tabs>
                <w:tab w:val="clear" w:pos="158"/>
                <w:tab w:val="left" w:pos="720"/>
              </w:tabs>
              <w:spacing w:line="254" w:lineRule="auto"/>
              <w:ind w:left="-108" w:right="-108"/>
              <w:jc w:val="center"/>
              <w:rPr>
                <w:rFonts w:eastAsia="PMingLiU"/>
                <w:color w:val="FFFFFF" w:themeColor="background1"/>
                <w:sz w:val="16"/>
                <w:szCs w:val="16"/>
              </w:rPr>
            </w:pPr>
            <w:r>
              <w:rPr>
                <w:rFonts w:eastAsia="PMingLiU" w:hint="eastAsia"/>
                <w:color w:val="FFFFFF" w:themeColor="background1"/>
                <w:sz w:val="16"/>
                <w:szCs w:val="16"/>
              </w:rPr>
              <w:t>方案</w:t>
            </w:r>
            <w:r>
              <w:rPr>
                <w:rFonts w:eastAsia="PMingLiU" w:hint="eastAsia"/>
                <w:color w:val="FFFFFF" w:themeColor="background1"/>
                <w:sz w:val="16"/>
                <w:szCs w:val="16"/>
              </w:rPr>
              <w:t xml:space="preserve"> 2</w:t>
            </w:r>
          </w:p>
        </w:tc>
      </w:tr>
      <w:tr w:rsidR="00525461" w:rsidTr="00525461">
        <w:trPr>
          <w:trHeight w:val="202"/>
        </w:trPr>
        <w:tc>
          <w:tcPr>
            <w:tcW w:w="2700" w:type="dxa"/>
            <w:tcBorders>
              <w:top w:val="dashSmallGap" w:sz="4" w:space="0" w:color="808080" w:themeColor="background1" w:themeShade="80"/>
              <w:left w:val="nil"/>
              <w:bottom w:val="dashSmallGap" w:sz="4" w:space="0" w:color="BFBFBF" w:themeColor="background1" w:themeShade="BF"/>
              <w:right w:val="nil"/>
            </w:tcBorders>
            <w:noWrap/>
            <w:vAlign w:val="center"/>
            <w:hideMark/>
          </w:tcPr>
          <w:p w:rsidR="00525461" w:rsidRDefault="00525461">
            <w:pPr>
              <w:pStyle w:val="ProductList-Body"/>
              <w:tabs>
                <w:tab w:val="clear" w:pos="158"/>
                <w:tab w:val="left" w:pos="720"/>
              </w:tabs>
              <w:spacing w:line="254" w:lineRule="auto"/>
              <w:ind w:left="-108"/>
              <w:rPr>
                <w:rFonts w:eastAsia="PMingLiU"/>
                <w:sz w:val="16"/>
                <w:szCs w:val="16"/>
              </w:rPr>
            </w:pPr>
            <w:r>
              <w:rPr>
                <w:rFonts w:eastAsia="PMingLiU" w:hint="eastAsia"/>
                <w:sz w:val="16"/>
                <w:szCs w:val="16"/>
              </w:rPr>
              <w:t>Exchange Online</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5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7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7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7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40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7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25461" w:rsidRDefault="00525461">
            <w:pPr>
              <w:pStyle w:val="ProductList-Body"/>
              <w:tabs>
                <w:tab w:val="clear" w:pos="158"/>
                <w:tab w:val="left" w:pos="720"/>
              </w:tabs>
              <w:spacing w:line="254" w:lineRule="auto"/>
              <w:jc w:val="center"/>
              <w:rPr>
                <w:rFonts w:eastAsia="PMingLiU"/>
                <w:szCs w:val="18"/>
              </w:rPr>
            </w:pPr>
          </w:p>
        </w:tc>
      </w:tr>
      <w:tr w:rsidR="00525461" w:rsidTr="00525461">
        <w:trPr>
          <w:trHeight w:val="202"/>
        </w:trPr>
        <w:tc>
          <w:tcPr>
            <w:tcW w:w="2700" w:type="dxa"/>
            <w:tcBorders>
              <w:top w:val="nil"/>
              <w:left w:val="nil"/>
              <w:bottom w:val="dashSmallGap" w:sz="4" w:space="0" w:color="BFBFBF" w:themeColor="background1" w:themeShade="BF"/>
              <w:right w:val="nil"/>
            </w:tcBorders>
            <w:noWrap/>
            <w:vAlign w:val="center"/>
            <w:hideMark/>
          </w:tcPr>
          <w:p w:rsidR="00525461" w:rsidRDefault="00525461">
            <w:pPr>
              <w:pStyle w:val="ProductList-Body"/>
              <w:tabs>
                <w:tab w:val="clear" w:pos="158"/>
                <w:tab w:val="left" w:pos="720"/>
              </w:tabs>
              <w:spacing w:line="254" w:lineRule="auto"/>
              <w:ind w:left="-108"/>
              <w:rPr>
                <w:rFonts w:eastAsia="PMingLiU"/>
                <w:sz w:val="16"/>
                <w:szCs w:val="16"/>
              </w:rPr>
            </w:pPr>
            <w:r>
              <w:rPr>
                <w:rFonts w:eastAsia="PMingLiU" w:hint="eastAsia"/>
                <w:sz w:val="16"/>
                <w:szCs w:val="16"/>
              </w:rPr>
              <w:t>Exchange Online Kiosk</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5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7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7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7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40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7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25461" w:rsidRDefault="00525461">
            <w:pPr>
              <w:pStyle w:val="ProductList-Body"/>
              <w:tabs>
                <w:tab w:val="clear" w:pos="158"/>
                <w:tab w:val="left" w:pos="720"/>
              </w:tabs>
              <w:spacing w:line="254" w:lineRule="auto"/>
              <w:jc w:val="center"/>
              <w:rPr>
                <w:rFonts w:eastAsia="PMingLiU"/>
                <w:szCs w:val="18"/>
              </w:rPr>
            </w:pPr>
          </w:p>
        </w:tc>
      </w:tr>
      <w:tr w:rsidR="00525461" w:rsidTr="00525461">
        <w:trPr>
          <w:trHeight w:val="202"/>
        </w:trPr>
        <w:tc>
          <w:tcPr>
            <w:tcW w:w="270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525461" w:rsidRDefault="00525461">
            <w:pPr>
              <w:pStyle w:val="ProductList-Body"/>
              <w:tabs>
                <w:tab w:val="clear" w:pos="158"/>
                <w:tab w:val="left" w:pos="720"/>
              </w:tabs>
              <w:spacing w:line="254" w:lineRule="auto"/>
              <w:ind w:left="-108"/>
              <w:rPr>
                <w:rFonts w:eastAsia="PMingLiU"/>
                <w:sz w:val="16"/>
                <w:szCs w:val="16"/>
              </w:rPr>
            </w:pPr>
            <w:r>
              <w:rPr>
                <w:rFonts w:eastAsia="PMingLiU" w:hint="eastAsia"/>
                <w:sz w:val="16"/>
                <w:szCs w:val="16"/>
              </w:rPr>
              <w:t xml:space="preserve">Exchange Online </w:t>
            </w:r>
            <w:r>
              <w:rPr>
                <w:rFonts w:eastAsia="PMingLiU" w:hint="eastAsia"/>
                <w:sz w:val="16"/>
                <w:szCs w:val="16"/>
              </w:rPr>
              <w:t>方案</w:t>
            </w:r>
            <w:r>
              <w:rPr>
                <w:rFonts w:eastAsia="PMingLiU" w:hint="eastAsia"/>
                <w:sz w:val="16"/>
                <w:szCs w:val="16"/>
              </w:rPr>
              <w:t xml:space="preserve"> 1</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5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7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7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7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40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7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25461" w:rsidRDefault="00525461">
            <w:pPr>
              <w:pStyle w:val="ProductList-Body"/>
              <w:tabs>
                <w:tab w:val="clear" w:pos="158"/>
                <w:tab w:val="left" w:pos="720"/>
              </w:tabs>
              <w:spacing w:line="254" w:lineRule="auto"/>
              <w:jc w:val="center"/>
              <w:rPr>
                <w:rFonts w:eastAsia="PMingLiU"/>
                <w:szCs w:val="18"/>
              </w:rPr>
            </w:pPr>
          </w:p>
        </w:tc>
      </w:tr>
      <w:tr w:rsidR="00525461" w:rsidTr="00525461">
        <w:trPr>
          <w:trHeight w:val="202"/>
        </w:trPr>
        <w:tc>
          <w:tcPr>
            <w:tcW w:w="270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525461" w:rsidRDefault="00525461">
            <w:pPr>
              <w:pStyle w:val="ProductList-Body"/>
              <w:tabs>
                <w:tab w:val="clear" w:pos="158"/>
                <w:tab w:val="left" w:pos="720"/>
              </w:tabs>
              <w:spacing w:line="254" w:lineRule="auto"/>
              <w:ind w:left="-108"/>
              <w:rPr>
                <w:rFonts w:eastAsia="PMingLiU"/>
                <w:sz w:val="16"/>
                <w:szCs w:val="16"/>
              </w:rPr>
            </w:pPr>
            <w:r>
              <w:rPr>
                <w:rFonts w:eastAsia="PMingLiU" w:hint="eastAsia"/>
                <w:sz w:val="16"/>
                <w:szCs w:val="16"/>
              </w:rPr>
              <w:t xml:space="preserve">Exchange Online </w:t>
            </w:r>
            <w:r>
              <w:rPr>
                <w:rFonts w:eastAsia="PMingLiU" w:hint="eastAsia"/>
                <w:sz w:val="16"/>
                <w:szCs w:val="16"/>
              </w:rPr>
              <w:t>方案</w:t>
            </w:r>
            <w:r>
              <w:rPr>
                <w:rFonts w:eastAsia="PMingLiU" w:hint="eastAsia"/>
                <w:sz w:val="16"/>
                <w:szCs w:val="16"/>
              </w:rPr>
              <w:t xml:space="preserve"> 2</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5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7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7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7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40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7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25461" w:rsidRDefault="00525461">
            <w:pPr>
              <w:pStyle w:val="ProductList-Body"/>
              <w:tabs>
                <w:tab w:val="clear" w:pos="158"/>
                <w:tab w:val="left" w:pos="720"/>
              </w:tabs>
              <w:spacing w:line="254" w:lineRule="auto"/>
              <w:jc w:val="center"/>
              <w:rPr>
                <w:rFonts w:eastAsia="PMingLiU"/>
                <w:szCs w:val="18"/>
              </w:rPr>
            </w:pPr>
          </w:p>
        </w:tc>
      </w:tr>
      <w:tr w:rsidR="00525461" w:rsidTr="00525461">
        <w:trPr>
          <w:trHeight w:val="202"/>
        </w:trPr>
        <w:tc>
          <w:tcPr>
            <w:tcW w:w="270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525461" w:rsidRDefault="00525461">
            <w:pPr>
              <w:pStyle w:val="ProductList-Body"/>
              <w:tabs>
                <w:tab w:val="clear" w:pos="158"/>
                <w:tab w:val="left" w:pos="720"/>
              </w:tabs>
              <w:spacing w:line="254" w:lineRule="auto"/>
              <w:ind w:left="-108"/>
              <w:rPr>
                <w:rFonts w:eastAsia="PMingLiU"/>
                <w:sz w:val="16"/>
                <w:szCs w:val="16"/>
              </w:rPr>
            </w:pPr>
            <w:r>
              <w:rPr>
                <w:rFonts w:eastAsia="PMingLiU" w:hint="eastAsia"/>
                <w:sz w:val="16"/>
                <w:szCs w:val="16"/>
              </w:rPr>
              <w:t>SharePoint Online</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5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7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7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7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40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7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25461" w:rsidRDefault="00525461">
            <w:pPr>
              <w:pStyle w:val="ProductList-Body"/>
              <w:tabs>
                <w:tab w:val="clear" w:pos="158"/>
                <w:tab w:val="left" w:pos="720"/>
              </w:tabs>
              <w:spacing w:line="254" w:lineRule="auto"/>
              <w:jc w:val="center"/>
              <w:rPr>
                <w:rFonts w:eastAsia="PMingLiU"/>
                <w:szCs w:val="18"/>
              </w:rPr>
            </w:pPr>
          </w:p>
        </w:tc>
      </w:tr>
      <w:tr w:rsidR="00525461" w:rsidTr="00525461">
        <w:trPr>
          <w:trHeight w:val="202"/>
        </w:trPr>
        <w:tc>
          <w:tcPr>
            <w:tcW w:w="270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525461" w:rsidRDefault="00525461">
            <w:pPr>
              <w:pStyle w:val="ProductList-Body"/>
              <w:tabs>
                <w:tab w:val="clear" w:pos="158"/>
                <w:tab w:val="left" w:pos="720"/>
              </w:tabs>
              <w:spacing w:line="254" w:lineRule="auto"/>
              <w:ind w:left="-108"/>
              <w:rPr>
                <w:rFonts w:eastAsia="PMingLiU"/>
                <w:sz w:val="16"/>
                <w:szCs w:val="16"/>
              </w:rPr>
            </w:pPr>
            <w:r>
              <w:rPr>
                <w:rFonts w:eastAsia="PMingLiU" w:hint="eastAsia"/>
                <w:sz w:val="16"/>
                <w:szCs w:val="16"/>
              </w:rPr>
              <w:t>SharePoint Online Kiosk</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5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7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7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7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40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7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25461" w:rsidRDefault="00525461">
            <w:pPr>
              <w:pStyle w:val="ProductList-Body"/>
              <w:tabs>
                <w:tab w:val="clear" w:pos="158"/>
                <w:tab w:val="left" w:pos="720"/>
              </w:tabs>
              <w:spacing w:line="254" w:lineRule="auto"/>
              <w:jc w:val="center"/>
              <w:rPr>
                <w:rFonts w:eastAsia="PMingLiU"/>
                <w:szCs w:val="18"/>
              </w:rPr>
            </w:pPr>
          </w:p>
        </w:tc>
      </w:tr>
      <w:tr w:rsidR="00525461" w:rsidTr="00525461">
        <w:trPr>
          <w:trHeight w:val="202"/>
        </w:trPr>
        <w:tc>
          <w:tcPr>
            <w:tcW w:w="270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525461" w:rsidRDefault="00525461">
            <w:pPr>
              <w:pStyle w:val="ProductList-Body"/>
              <w:tabs>
                <w:tab w:val="clear" w:pos="158"/>
                <w:tab w:val="left" w:pos="720"/>
              </w:tabs>
              <w:spacing w:line="254" w:lineRule="auto"/>
              <w:ind w:left="-108"/>
              <w:rPr>
                <w:rFonts w:eastAsia="PMingLiU"/>
                <w:sz w:val="16"/>
                <w:szCs w:val="16"/>
              </w:rPr>
            </w:pPr>
            <w:r>
              <w:rPr>
                <w:rFonts w:eastAsia="PMingLiU" w:hint="eastAsia"/>
                <w:sz w:val="16"/>
                <w:szCs w:val="16"/>
              </w:rPr>
              <w:t xml:space="preserve">SharePoint Online </w:t>
            </w:r>
            <w:r>
              <w:rPr>
                <w:rFonts w:eastAsia="PMingLiU" w:hint="eastAsia"/>
                <w:sz w:val="16"/>
                <w:szCs w:val="16"/>
              </w:rPr>
              <w:t>方案</w:t>
            </w:r>
            <w:r>
              <w:rPr>
                <w:rFonts w:eastAsia="PMingLiU" w:hint="eastAsia"/>
                <w:sz w:val="16"/>
                <w:szCs w:val="16"/>
              </w:rPr>
              <w:t xml:space="preserve"> 1</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5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7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7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7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40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7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25461" w:rsidRDefault="00525461">
            <w:pPr>
              <w:pStyle w:val="ProductList-Body"/>
              <w:tabs>
                <w:tab w:val="clear" w:pos="158"/>
                <w:tab w:val="left" w:pos="720"/>
              </w:tabs>
              <w:spacing w:line="254" w:lineRule="auto"/>
              <w:jc w:val="center"/>
              <w:rPr>
                <w:rFonts w:eastAsia="PMingLiU"/>
                <w:szCs w:val="18"/>
              </w:rPr>
            </w:pPr>
          </w:p>
        </w:tc>
      </w:tr>
      <w:tr w:rsidR="00525461" w:rsidTr="00525461">
        <w:trPr>
          <w:trHeight w:val="202"/>
        </w:trPr>
        <w:tc>
          <w:tcPr>
            <w:tcW w:w="270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525461" w:rsidRDefault="00525461">
            <w:pPr>
              <w:pStyle w:val="ProductList-Body"/>
              <w:tabs>
                <w:tab w:val="clear" w:pos="158"/>
                <w:tab w:val="left" w:pos="720"/>
              </w:tabs>
              <w:spacing w:line="254" w:lineRule="auto"/>
              <w:ind w:left="-108"/>
              <w:rPr>
                <w:rFonts w:eastAsia="PMingLiU"/>
                <w:sz w:val="16"/>
                <w:szCs w:val="16"/>
              </w:rPr>
            </w:pPr>
            <w:r>
              <w:rPr>
                <w:rFonts w:eastAsia="PMingLiU" w:hint="eastAsia"/>
                <w:sz w:val="16"/>
                <w:szCs w:val="16"/>
              </w:rPr>
              <w:t xml:space="preserve">SharePoint Online </w:t>
            </w:r>
            <w:r>
              <w:rPr>
                <w:rFonts w:eastAsia="PMingLiU" w:hint="eastAsia"/>
                <w:sz w:val="16"/>
                <w:szCs w:val="16"/>
              </w:rPr>
              <w:t>方案</w:t>
            </w:r>
            <w:r>
              <w:rPr>
                <w:rFonts w:eastAsia="PMingLiU" w:hint="eastAsia"/>
                <w:sz w:val="16"/>
                <w:szCs w:val="16"/>
              </w:rPr>
              <w:t xml:space="preserve"> 2</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5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7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7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7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40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7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25461" w:rsidRDefault="00525461">
            <w:pPr>
              <w:pStyle w:val="ProductList-Body"/>
              <w:tabs>
                <w:tab w:val="clear" w:pos="158"/>
                <w:tab w:val="left" w:pos="720"/>
              </w:tabs>
              <w:spacing w:line="254" w:lineRule="auto"/>
              <w:jc w:val="center"/>
              <w:rPr>
                <w:rFonts w:eastAsia="PMingLiU"/>
                <w:szCs w:val="18"/>
              </w:rPr>
            </w:pPr>
          </w:p>
        </w:tc>
      </w:tr>
      <w:tr w:rsidR="00525461" w:rsidTr="00525461">
        <w:trPr>
          <w:trHeight w:val="202"/>
        </w:trPr>
        <w:tc>
          <w:tcPr>
            <w:tcW w:w="270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525461" w:rsidRDefault="00525461">
            <w:pPr>
              <w:pStyle w:val="ProductList-Body"/>
              <w:tabs>
                <w:tab w:val="clear" w:pos="158"/>
                <w:tab w:val="left" w:pos="720"/>
              </w:tabs>
              <w:spacing w:line="254" w:lineRule="auto"/>
              <w:ind w:left="-108"/>
              <w:rPr>
                <w:rFonts w:eastAsia="PMingLiU"/>
                <w:sz w:val="16"/>
                <w:szCs w:val="16"/>
              </w:rPr>
            </w:pPr>
            <w:r>
              <w:rPr>
                <w:rFonts w:eastAsia="PMingLiU" w:hint="eastAsia"/>
                <w:sz w:val="16"/>
                <w:szCs w:val="16"/>
              </w:rPr>
              <w:t>商務用</w:t>
            </w:r>
            <w:r>
              <w:rPr>
                <w:rFonts w:eastAsia="PMingLiU" w:hint="eastAsia"/>
                <w:sz w:val="16"/>
                <w:szCs w:val="16"/>
              </w:rPr>
              <w:t xml:space="preserve"> Skype Online</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5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7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7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7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40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7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25461" w:rsidRDefault="00525461">
            <w:pPr>
              <w:pStyle w:val="ProductList-Body"/>
              <w:tabs>
                <w:tab w:val="clear" w:pos="158"/>
                <w:tab w:val="left" w:pos="720"/>
              </w:tabs>
              <w:spacing w:line="254" w:lineRule="auto"/>
              <w:jc w:val="center"/>
              <w:rPr>
                <w:rFonts w:eastAsia="PMingLiU"/>
                <w:szCs w:val="18"/>
              </w:rPr>
            </w:pPr>
          </w:p>
        </w:tc>
      </w:tr>
      <w:tr w:rsidR="00525461" w:rsidTr="00525461">
        <w:trPr>
          <w:trHeight w:val="202"/>
        </w:trPr>
        <w:tc>
          <w:tcPr>
            <w:tcW w:w="270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525461" w:rsidRDefault="00525461">
            <w:pPr>
              <w:pStyle w:val="ProductList-Body"/>
              <w:tabs>
                <w:tab w:val="clear" w:pos="158"/>
                <w:tab w:val="left" w:pos="720"/>
              </w:tabs>
              <w:spacing w:line="254" w:lineRule="auto"/>
              <w:ind w:left="-108"/>
              <w:rPr>
                <w:rFonts w:eastAsia="PMingLiU"/>
                <w:sz w:val="16"/>
                <w:szCs w:val="16"/>
              </w:rPr>
            </w:pPr>
            <w:r>
              <w:rPr>
                <w:rFonts w:eastAsia="PMingLiU" w:hint="eastAsia"/>
                <w:sz w:val="16"/>
                <w:szCs w:val="16"/>
              </w:rPr>
              <w:t>商務用</w:t>
            </w:r>
            <w:r>
              <w:rPr>
                <w:rFonts w:eastAsia="PMingLiU" w:hint="eastAsia"/>
                <w:sz w:val="16"/>
                <w:szCs w:val="16"/>
              </w:rPr>
              <w:t xml:space="preserve"> Skype Online </w:t>
            </w:r>
            <w:r>
              <w:rPr>
                <w:rFonts w:eastAsia="PMingLiU" w:hint="eastAsia"/>
                <w:sz w:val="16"/>
                <w:szCs w:val="16"/>
              </w:rPr>
              <w:t>方案</w:t>
            </w:r>
            <w:r>
              <w:rPr>
                <w:rFonts w:eastAsia="PMingLiU" w:hint="eastAsia"/>
                <w:sz w:val="16"/>
                <w:szCs w:val="16"/>
              </w:rPr>
              <w:t xml:space="preserve"> 1</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5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7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7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7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40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7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25461" w:rsidRDefault="00525461">
            <w:pPr>
              <w:pStyle w:val="ProductList-Body"/>
              <w:tabs>
                <w:tab w:val="clear" w:pos="158"/>
                <w:tab w:val="left" w:pos="720"/>
              </w:tabs>
              <w:spacing w:line="254" w:lineRule="auto"/>
              <w:jc w:val="center"/>
              <w:rPr>
                <w:rFonts w:eastAsia="PMingLiU"/>
                <w:szCs w:val="18"/>
              </w:rPr>
            </w:pPr>
          </w:p>
        </w:tc>
      </w:tr>
      <w:tr w:rsidR="00525461" w:rsidTr="00525461">
        <w:trPr>
          <w:trHeight w:val="202"/>
        </w:trPr>
        <w:tc>
          <w:tcPr>
            <w:tcW w:w="270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525461" w:rsidRDefault="00525461">
            <w:pPr>
              <w:pStyle w:val="ProductList-Body"/>
              <w:tabs>
                <w:tab w:val="clear" w:pos="158"/>
                <w:tab w:val="left" w:pos="720"/>
              </w:tabs>
              <w:spacing w:line="254" w:lineRule="auto"/>
              <w:ind w:left="-108"/>
              <w:rPr>
                <w:rFonts w:eastAsia="PMingLiU"/>
                <w:sz w:val="16"/>
                <w:szCs w:val="16"/>
              </w:rPr>
            </w:pPr>
            <w:r>
              <w:rPr>
                <w:rFonts w:eastAsia="PMingLiU" w:hint="eastAsia"/>
                <w:sz w:val="16"/>
                <w:szCs w:val="16"/>
              </w:rPr>
              <w:t>商務用</w:t>
            </w:r>
            <w:r>
              <w:rPr>
                <w:rFonts w:eastAsia="PMingLiU" w:hint="eastAsia"/>
                <w:sz w:val="16"/>
                <w:szCs w:val="16"/>
              </w:rPr>
              <w:t xml:space="preserve"> Skype Online </w:t>
            </w:r>
            <w:r>
              <w:rPr>
                <w:rFonts w:eastAsia="PMingLiU" w:hint="eastAsia"/>
                <w:sz w:val="16"/>
                <w:szCs w:val="16"/>
              </w:rPr>
              <w:t>方案</w:t>
            </w:r>
            <w:r>
              <w:rPr>
                <w:rFonts w:eastAsia="PMingLiU" w:hint="eastAsia"/>
                <w:sz w:val="16"/>
                <w:szCs w:val="16"/>
              </w:rPr>
              <w:t xml:space="preserve"> 2</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5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7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7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7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40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7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25461" w:rsidRDefault="00525461">
            <w:pPr>
              <w:pStyle w:val="ProductList-Body"/>
              <w:tabs>
                <w:tab w:val="clear" w:pos="158"/>
                <w:tab w:val="left" w:pos="720"/>
              </w:tabs>
              <w:spacing w:line="254" w:lineRule="auto"/>
              <w:jc w:val="center"/>
              <w:rPr>
                <w:rFonts w:eastAsia="PMingLiU"/>
                <w:szCs w:val="18"/>
              </w:rPr>
            </w:pPr>
          </w:p>
        </w:tc>
      </w:tr>
      <w:tr w:rsidR="00525461" w:rsidTr="00525461">
        <w:trPr>
          <w:trHeight w:val="202"/>
        </w:trPr>
        <w:tc>
          <w:tcPr>
            <w:tcW w:w="270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525461" w:rsidRDefault="00525461">
            <w:pPr>
              <w:pStyle w:val="ProductList-Body"/>
              <w:tabs>
                <w:tab w:val="clear" w:pos="158"/>
                <w:tab w:val="left" w:pos="720"/>
              </w:tabs>
              <w:spacing w:line="254" w:lineRule="auto"/>
              <w:ind w:left="-108"/>
              <w:rPr>
                <w:rFonts w:eastAsia="PMingLiU"/>
                <w:sz w:val="16"/>
                <w:szCs w:val="16"/>
              </w:rPr>
            </w:pPr>
            <w:r>
              <w:rPr>
                <w:rFonts w:eastAsia="PMingLiU" w:hint="eastAsia"/>
                <w:sz w:val="16"/>
                <w:szCs w:val="16"/>
              </w:rPr>
              <w:t>商務用</w:t>
            </w:r>
            <w:r>
              <w:rPr>
                <w:rFonts w:eastAsia="PMingLiU" w:hint="eastAsia"/>
                <w:sz w:val="16"/>
                <w:szCs w:val="16"/>
              </w:rPr>
              <w:t xml:space="preserve"> Skype Online Cloud PBX</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5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7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7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7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40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7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25461" w:rsidRDefault="00525461">
            <w:pPr>
              <w:pStyle w:val="ProductList-Body"/>
              <w:tabs>
                <w:tab w:val="clear" w:pos="158"/>
                <w:tab w:val="left" w:pos="720"/>
              </w:tabs>
              <w:spacing w:line="254" w:lineRule="auto"/>
              <w:jc w:val="center"/>
              <w:rPr>
                <w:rFonts w:eastAsia="PMingLiU"/>
                <w:szCs w:val="18"/>
              </w:rPr>
            </w:pPr>
          </w:p>
        </w:tc>
      </w:tr>
      <w:tr w:rsidR="00525461" w:rsidTr="00525461">
        <w:trPr>
          <w:trHeight w:val="202"/>
        </w:trPr>
        <w:tc>
          <w:tcPr>
            <w:tcW w:w="270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525461" w:rsidRDefault="00525461">
            <w:pPr>
              <w:pStyle w:val="ProductList-Body"/>
              <w:tabs>
                <w:tab w:val="clear" w:pos="158"/>
                <w:tab w:val="left" w:pos="720"/>
              </w:tabs>
              <w:spacing w:line="254" w:lineRule="auto"/>
              <w:ind w:left="-108"/>
              <w:rPr>
                <w:rFonts w:eastAsia="PMingLiU"/>
                <w:sz w:val="16"/>
                <w:szCs w:val="16"/>
              </w:rPr>
            </w:pPr>
            <w:r>
              <w:rPr>
                <w:rFonts w:eastAsia="PMingLiU" w:hint="eastAsia"/>
                <w:sz w:val="16"/>
                <w:szCs w:val="16"/>
              </w:rPr>
              <w:t>商務用</w:t>
            </w:r>
            <w:r>
              <w:rPr>
                <w:rFonts w:eastAsia="PMingLiU" w:hint="eastAsia"/>
                <w:sz w:val="16"/>
                <w:szCs w:val="16"/>
              </w:rPr>
              <w:t xml:space="preserve"> Skype Online PSTN </w:t>
            </w:r>
            <w:r>
              <w:rPr>
                <w:rFonts w:eastAsia="PMingLiU" w:hint="eastAsia"/>
                <w:sz w:val="16"/>
                <w:szCs w:val="16"/>
              </w:rPr>
              <w:t>會議</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5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7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7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7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40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7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25461" w:rsidRDefault="00525461">
            <w:pPr>
              <w:pStyle w:val="ProductList-Body"/>
              <w:tabs>
                <w:tab w:val="clear" w:pos="158"/>
                <w:tab w:val="left" w:pos="720"/>
              </w:tabs>
              <w:spacing w:line="254" w:lineRule="auto"/>
              <w:jc w:val="center"/>
              <w:rPr>
                <w:rFonts w:eastAsia="PMingLiU"/>
                <w:szCs w:val="18"/>
              </w:rPr>
            </w:pPr>
          </w:p>
        </w:tc>
      </w:tr>
      <w:tr w:rsidR="00525461" w:rsidTr="00525461">
        <w:trPr>
          <w:trHeight w:val="202"/>
        </w:trPr>
        <w:tc>
          <w:tcPr>
            <w:tcW w:w="270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525461" w:rsidRDefault="00525461">
            <w:pPr>
              <w:pStyle w:val="ProductList-Body"/>
              <w:tabs>
                <w:tab w:val="clear" w:pos="158"/>
                <w:tab w:val="left" w:pos="720"/>
              </w:tabs>
              <w:spacing w:line="254" w:lineRule="auto"/>
              <w:ind w:left="-108"/>
              <w:rPr>
                <w:rFonts w:eastAsia="PMingLiU"/>
                <w:sz w:val="16"/>
                <w:szCs w:val="16"/>
              </w:rPr>
            </w:pPr>
            <w:r>
              <w:rPr>
                <w:rFonts w:eastAsia="PMingLiU" w:hint="eastAsia"/>
                <w:sz w:val="16"/>
                <w:szCs w:val="16"/>
              </w:rPr>
              <w:t>Yammer Enterprise</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5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7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7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7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40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7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hideMark/>
          </w:tcPr>
          <w:p w:rsidR="00525461" w:rsidRDefault="00525461">
            <w:pPr>
              <w:rPr>
                <w:rFonts w:eastAsia="PMingLiU"/>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25461" w:rsidRDefault="00525461">
            <w:pPr>
              <w:pStyle w:val="ProductList-Body"/>
              <w:tabs>
                <w:tab w:val="clear" w:pos="158"/>
                <w:tab w:val="left" w:pos="720"/>
              </w:tabs>
              <w:spacing w:line="254" w:lineRule="auto"/>
              <w:jc w:val="center"/>
              <w:rPr>
                <w:rFonts w:eastAsia="PMingLiU"/>
                <w:szCs w:val="18"/>
              </w:rPr>
            </w:pPr>
          </w:p>
        </w:tc>
      </w:tr>
      <w:tr w:rsidR="00525461" w:rsidTr="00525461">
        <w:trPr>
          <w:trHeight w:val="202"/>
        </w:trPr>
        <w:tc>
          <w:tcPr>
            <w:tcW w:w="270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525461" w:rsidRDefault="00525461">
            <w:pPr>
              <w:pStyle w:val="ProductList-Body"/>
              <w:tabs>
                <w:tab w:val="clear" w:pos="158"/>
                <w:tab w:val="left" w:pos="720"/>
              </w:tabs>
              <w:spacing w:line="254" w:lineRule="auto"/>
              <w:ind w:left="-108"/>
              <w:rPr>
                <w:rFonts w:eastAsia="PMingLiU"/>
                <w:sz w:val="16"/>
                <w:szCs w:val="16"/>
              </w:rPr>
            </w:pPr>
            <w:r>
              <w:rPr>
                <w:rFonts w:eastAsia="PMingLiU" w:hint="eastAsia"/>
                <w:sz w:val="16"/>
                <w:szCs w:val="16"/>
              </w:rPr>
              <w:t>Office Online</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5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7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7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7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40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7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25461" w:rsidRDefault="00525461">
            <w:pPr>
              <w:pStyle w:val="ProductList-Body"/>
              <w:tabs>
                <w:tab w:val="clear" w:pos="158"/>
                <w:tab w:val="left" w:pos="720"/>
              </w:tabs>
              <w:spacing w:line="254" w:lineRule="auto"/>
              <w:jc w:val="center"/>
              <w:rPr>
                <w:rFonts w:eastAsia="PMingLiU"/>
                <w:szCs w:val="18"/>
              </w:rPr>
            </w:pPr>
          </w:p>
        </w:tc>
      </w:tr>
      <w:tr w:rsidR="00525461" w:rsidTr="00525461">
        <w:trPr>
          <w:trHeight w:val="202"/>
        </w:trPr>
        <w:tc>
          <w:tcPr>
            <w:tcW w:w="270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525461" w:rsidRDefault="00525461">
            <w:pPr>
              <w:pStyle w:val="ProductList-Body"/>
              <w:tabs>
                <w:tab w:val="clear" w:pos="158"/>
                <w:tab w:val="left" w:pos="720"/>
              </w:tabs>
              <w:spacing w:line="254" w:lineRule="auto"/>
              <w:ind w:left="-108"/>
              <w:rPr>
                <w:rFonts w:eastAsia="PMingLiU"/>
                <w:sz w:val="16"/>
                <w:szCs w:val="16"/>
              </w:rPr>
            </w:pPr>
            <w:r>
              <w:rPr>
                <w:rFonts w:eastAsia="PMingLiU" w:hint="eastAsia"/>
                <w:sz w:val="16"/>
                <w:szCs w:val="16"/>
              </w:rPr>
              <w:t>Office 365 Business</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5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7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7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7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40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7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25461" w:rsidRDefault="00525461">
            <w:pPr>
              <w:pStyle w:val="ProductList-Body"/>
              <w:tabs>
                <w:tab w:val="clear" w:pos="158"/>
                <w:tab w:val="left" w:pos="720"/>
              </w:tabs>
              <w:spacing w:line="254" w:lineRule="auto"/>
              <w:jc w:val="center"/>
              <w:rPr>
                <w:rFonts w:eastAsia="PMingLiU"/>
                <w:szCs w:val="18"/>
              </w:rPr>
            </w:pPr>
          </w:p>
        </w:tc>
      </w:tr>
      <w:tr w:rsidR="00525461" w:rsidTr="00525461">
        <w:trPr>
          <w:trHeight w:val="202"/>
        </w:trPr>
        <w:tc>
          <w:tcPr>
            <w:tcW w:w="270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525461" w:rsidRDefault="00525461">
            <w:pPr>
              <w:pStyle w:val="ProductList-Body"/>
              <w:tabs>
                <w:tab w:val="clear" w:pos="158"/>
                <w:tab w:val="left" w:pos="720"/>
              </w:tabs>
              <w:spacing w:line="254" w:lineRule="auto"/>
              <w:ind w:left="-108"/>
              <w:rPr>
                <w:rFonts w:eastAsia="PMingLiU"/>
                <w:sz w:val="16"/>
                <w:szCs w:val="16"/>
              </w:rPr>
            </w:pPr>
            <w:r>
              <w:rPr>
                <w:rFonts w:eastAsia="PMingLiU" w:hint="eastAsia"/>
                <w:sz w:val="16"/>
                <w:szCs w:val="16"/>
              </w:rPr>
              <w:t>Office 365 ProPlus</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5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7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7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7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40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7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25461" w:rsidRDefault="00525461">
            <w:pPr>
              <w:pStyle w:val="ProductList-Body"/>
              <w:tabs>
                <w:tab w:val="clear" w:pos="158"/>
                <w:tab w:val="left" w:pos="720"/>
              </w:tabs>
              <w:spacing w:line="254" w:lineRule="auto"/>
              <w:jc w:val="center"/>
              <w:rPr>
                <w:rFonts w:eastAsia="PMingLiU"/>
                <w:szCs w:val="18"/>
              </w:rPr>
            </w:pPr>
          </w:p>
        </w:tc>
      </w:tr>
      <w:tr w:rsidR="00525461" w:rsidTr="00525461">
        <w:trPr>
          <w:trHeight w:val="202"/>
        </w:trPr>
        <w:tc>
          <w:tcPr>
            <w:tcW w:w="270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525461" w:rsidRDefault="00525461">
            <w:pPr>
              <w:pStyle w:val="ProductList-Body"/>
              <w:tabs>
                <w:tab w:val="clear" w:pos="158"/>
                <w:tab w:val="left" w:pos="720"/>
              </w:tabs>
              <w:spacing w:line="254" w:lineRule="auto"/>
              <w:ind w:left="-108"/>
              <w:rPr>
                <w:rFonts w:eastAsia="PMingLiU"/>
                <w:sz w:val="16"/>
                <w:szCs w:val="16"/>
              </w:rPr>
            </w:pPr>
            <w:r>
              <w:rPr>
                <w:rFonts w:eastAsia="PMingLiU" w:hint="eastAsia"/>
                <w:sz w:val="16"/>
                <w:szCs w:val="16"/>
              </w:rPr>
              <w:t>Office 365 Customer Lockbox</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5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7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7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7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40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7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25461" w:rsidRDefault="00525461">
            <w:pPr>
              <w:pStyle w:val="ProductList-Body"/>
              <w:tabs>
                <w:tab w:val="clear" w:pos="158"/>
                <w:tab w:val="left" w:pos="720"/>
              </w:tabs>
              <w:spacing w:line="254" w:lineRule="auto"/>
              <w:jc w:val="center"/>
              <w:rPr>
                <w:rFonts w:eastAsia="PMingLiU"/>
                <w:szCs w:val="18"/>
              </w:rPr>
            </w:pPr>
          </w:p>
        </w:tc>
      </w:tr>
      <w:tr w:rsidR="00525461" w:rsidTr="00525461">
        <w:trPr>
          <w:trHeight w:val="202"/>
        </w:trPr>
        <w:tc>
          <w:tcPr>
            <w:tcW w:w="270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525461" w:rsidRDefault="00525461">
            <w:pPr>
              <w:pStyle w:val="ProductList-Body"/>
              <w:tabs>
                <w:tab w:val="clear" w:pos="158"/>
                <w:tab w:val="left" w:pos="720"/>
              </w:tabs>
              <w:spacing w:line="254" w:lineRule="auto"/>
              <w:ind w:left="-108"/>
              <w:rPr>
                <w:rFonts w:eastAsia="PMingLiU"/>
                <w:sz w:val="16"/>
                <w:szCs w:val="16"/>
              </w:rPr>
            </w:pPr>
            <w:r>
              <w:rPr>
                <w:rFonts w:eastAsia="PMingLiU" w:hint="eastAsia"/>
                <w:sz w:val="16"/>
                <w:szCs w:val="16"/>
              </w:rPr>
              <w:t>Office 365 Delve Analytics</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5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7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7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7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40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7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25461" w:rsidRDefault="00525461">
            <w:pPr>
              <w:pStyle w:val="ProductList-Body"/>
              <w:tabs>
                <w:tab w:val="clear" w:pos="158"/>
                <w:tab w:val="left" w:pos="720"/>
              </w:tabs>
              <w:spacing w:line="254" w:lineRule="auto"/>
              <w:jc w:val="center"/>
              <w:rPr>
                <w:rFonts w:eastAsia="PMingLiU"/>
                <w:szCs w:val="18"/>
              </w:rPr>
            </w:pPr>
          </w:p>
        </w:tc>
      </w:tr>
      <w:tr w:rsidR="00525461" w:rsidTr="00525461">
        <w:trPr>
          <w:trHeight w:val="202"/>
        </w:trPr>
        <w:tc>
          <w:tcPr>
            <w:tcW w:w="270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525461" w:rsidRDefault="00525461">
            <w:pPr>
              <w:pStyle w:val="ProductList-Body"/>
              <w:tabs>
                <w:tab w:val="clear" w:pos="158"/>
                <w:tab w:val="left" w:pos="720"/>
              </w:tabs>
              <w:spacing w:line="254" w:lineRule="auto"/>
              <w:ind w:left="-108"/>
              <w:rPr>
                <w:rFonts w:eastAsia="PMingLiU"/>
                <w:sz w:val="16"/>
                <w:szCs w:val="16"/>
              </w:rPr>
            </w:pPr>
            <w:r>
              <w:rPr>
                <w:rFonts w:eastAsia="PMingLiU" w:hint="eastAsia"/>
                <w:sz w:val="16"/>
                <w:szCs w:val="16"/>
              </w:rPr>
              <w:t>Office 365 Advanced eDiscovery</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5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7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7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7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40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7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25461" w:rsidRDefault="00525461">
            <w:pPr>
              <w:pStyle w:val="ProductList-Body"/>
              <w:tabs>
                <w:tab w:val="clear" w:pos="158"/>
                <w:tab w:val="left" w:pos="720"/>
              </w:tabs>
              <w:spacing w:line="254" w:lineRule="auto"/>
              <w:jc w:val="center"/>
              <w:rPr>
                <w:rFonts w:eastAsia="PMingLiU"/>
                <w:szCs w:val="18"/>
              </w:rPr>
            </w:pPr>
          </w:p>
        </w:tc>
      </w:tr>
      <w:tr w:rsidR="00525461" w:rsidTr="00525461">
        <w:trPr>
          <w:trHeight w:val="288"/>
        </w:trPr>
        <w:tc>
          <w:tcPr>
            <w:tcW w:w="270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525461" w:rsidRDefault="00525461">
            <w:pPr>
              <w:pStyle w:val="ProductList-Body"/>
              <w:tabs>
                <w:tab w:val="clear" w:pos="158"/>
                <w:tab w:val="left" w:pos="720"/>
              </w:tabs>
              <w:spacing w:line="254" w:lineRule="auto"/>
              <w:ind w:left="-108"/>
              <w:rPr>
                <w:rFonts w:eastAsia="PMingLiU"/>
                <w:sz w:val="16"/>
                <w:szCs w:val="16"/>
              </w:rPr>
            </w:pPr>
            <w:r>
              <w:rPr>
                <w:rFonts w:eastAsia="PMingLiU" w:hint="eastAsia"/>
                <w:sz w:val="16"/>
                <w:szCs w:val="16"/>
              </w:rPr>
              <w:t>Office 365 Advanced Security Management</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5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7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7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7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40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7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25461" w:rsidRDefault="00525461">
            <w:pPr>
              <w:pStyle w:val="ProductList-Body"/>
              <w:tabs>
                <w:tab w:val="clear" w:pos="158"/>
                <w:tab w:val="left" w:pos="720"/>
              </w:tabs>
              <w:spacing w:line="254" w:lineRule="auto"/>
              <w:jc w:val="center"/>
              <w:rPr>
                <w:rFonts w:eastAsia="PMingLiU"/>
                <w:szCs w:val="18"/>
              </w:rPr>
            </w:pPr>
          </w:p>
        </w:tc>
      </w:tr>
      <w:tr w:rsidR="00525461" w:rsidTr="00525461">
        <w:trPr>
          <w:trHeight w:val="202"/>
        </w:trPr>
        <w:tc>
          <w:tcPr>
            <w:tcW w:w="270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525461" w:rsidRDefault="00525461">
            <w:pPr>
              <w:pStyle w:val="ProductList-Body"/>
              <w:tabs>
                <w:tab w:val="clear" w:pos="158"/>
                <w:tab w:val="left" w:pos="720"/>
              </w:tabs>
              <w:spacing w:line="254" w:lineRule="auto"/>
              <w:ind w:left="-108"/>
              <w:rPr>
                <w:rFonts w:eastAsia="PMingLiU"/>
                <w:sz w:val="16"/>
                <w:szCs w:val="16"/>
              </w:rPr>
            </w:pPr>
            <w:r>
              <w:rPr>
                <w:rFonts w:eastAsia="PMingLiU" w:hint="eastAsia"/>
                <w:sz w:val="16"/>
                <w:szCs w:val="16"/>
              </w:rPr>
              <w:t>Microsoft Power BI Pro</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5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7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7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7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40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7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25461" w:rsidRDefault="00525461">
            <w:pPr>
              <w:pStyle w:val="ProductList-Body"/>
              <w:tabs>
                <w:tab w:val="clear" w:pos="158"/>
                <w:tab w:val="left" w:pos="720"/>
              </w:tabs>
              <w:spacing w:line="254" w:lineRule="auto"/>
              <w:jc w:val="center"/>
              <w:rPr>
                <w:rFonts w:eastAsia="PMingLiU"/>
                <w:szCs w:val="18"/>
              </w:rPr>
            </w:pPr>
          </w:p>
        </w:tc>
      </w:tr>
      <w:tr w:rsidR="00525461" w:rsidTr="00525461">
        <w:trPr>
          <w:trHeight w:val="202"/>
        </w:trPr>
        <w:tc>
          <w:tcPr>
            <w:tcW w:w="270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525461" w:rsidRDefault="00525461">
            <w:pPr>
              <w:pStyle w:val="ProductList-Body"/>
              <w:tabs>
                <w:tab w:val="clear" w:pos="158"/>
                <w:tab w:val="left" w:pos="720"/>
              </w:tabs>
              <w:spacing w:line="254" w:lineRule="auto"/>
              <w:ind w:left="-108"/>
              <w:rPr>
                <w:rFonts w:eastAsia="PMingLiU"/>
                <w:sz w:val="16"/>
                <w:szCs w:val="16"/>
              </w:rPr>
            </w:pPr>
            <w:r>
              <w:rPr>
                <w:rFonts w:eastAsia="PMingLiU" w:hint="eastAsia"/>
                <w:sz w:val="16"/>
                <w:szCs w:val="16"/>
              </w:rPr>
              <w:t>Office 365 Advanced Threat Protection</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5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7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7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7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40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7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25461" w:rsidRDefault="00525461">
            <w:pPr>
              <w:pStyle w:val="ProductList-Body"/>
              <w:tabs>
                <w:tab w:val="clear" w:pos="158"/>
                <w:tab w:val="left" w:pos="720"/>
              </w:tabs>
              <w:spacing w:line="254" w:lineRule="auto"/>
              <w:jc w:val="center"/>
              <w:rPr>
                <w:rFonts w:eastAsia="PMingLiU"/>
                <w:szCs w:val="18"/>
              </w:rPr>
            </w:pPr>
          </w:p>
        </w:tc>
      </w:tr>
      <w:tr w:rsidR="00525461" w:rsidTr="00525461">
        <w:trPr>
          <w:trHeight w:val="202"/>
        </w:trPr>
        <w:tc>
          <w:tcPr>
            <w:tcW w:w="270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525461" w:rsidRDefault="00525461">
            <w:pPr>
              <w:pStyle w:val="ProductList-Body"/>
              <w:tabs>
                <w:tab w:val="clear" w:pos="158"/>
                <w:tab w:val="left" w:pos="720"/>
              </w:tabs>
              <w:spacing w:line="254" w:lineRule="auto"/>
              <w:ind w:left="-108"/>
              <w:rPr>
                <w:rFonts w:eastAsia="PMingLiU"/>
                <w:sz w:val="16"/>
                <w:szCs w:val="16"/>
              </w:rPr>
            </w:pPr>
            <w:r>
              <w:rPr>
                <w:rFonts w:eastAsia="PMingLiU" w:hint="eastAsia"/>
                <w:sz w:val="16"/>
                <w:szCs w:val="16"/>
              </w:rPr>
              <w:t>Microsoft Intune</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5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7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7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7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40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7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25461" w:rsidRDefault="00525461">
            <w:pPr>
              <w:pStyle w:val="ProductList-Body"/>
              <w:tabs>
                <w:tab w:val="clear" w:pos="158"/>
                <w:tab w:val="left" w:pos="720"/>
              </w:tabs>
              <w:spacing w:line="254" w:lineRule="auto"/>
              <w:jc w:val="center"/>
              <w:rPr>
                <w:rFonts w:eastAsia="PMingLiU"/>
                <w:szCs w:val="18"/>
              </w:rPr>
            </w:pPr>
          </w:p>
        </w:tc>
      </w:tr>
      <w:tr w:rsidR="00525461" w:rsidTr="00525461">
        <w:trPr>
          <w:trHeight w:val="202"/>
        </w:trPr>
        <w:tc>
          <w:tcPr>
            <w:tcW w:w="270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525461" w:rsidRDefault="00525461">
            <w:pPr>
              <w:pStyle w:val="ProductList-Body"/>
              <w:tabs>
                <w:tab w:val="clear" w:pos="158"/>
                <w:tab w:val="left" w:pos="720"/>
              </w:tabs>
              <w:spacing w:line="254" w:lineRule="auto"/>
              <w:ind w:left="-108"/>
              <w:rPr>
                <w:rFonts w:eastAsia="PMingLiU"/>
                <w:sz w:val="16"/>
                <w:szCs w:val="16"/>
              </w:rPr>
            </w:pPr>
            <w:r>
              <w:rPr>
                <w:rFonts w:eastAsia="PMingLiU" w:hint="eastAsia"/>
                <w:sz w:val="16"/>
                <w:szCs w:val="16"/>
              </w:rPr>
              <w:t xml:space="preserve">Azure Info Protection Premium </w:t>
            </w:r>
            <w:r>
              <w:rPr>
                <w:rFonts w:eastAsia="PMingLiU" w:hint="eastAsia"/>
                <w:sz w:val="16"/>
                <w:szCs w:val="16"/>
              </w:rPr>
              <w:t>方案</w:t>
            </w:r>
            <w:r>
              <w:rPr>
                <w:rFonts w:eastAsia="PMingLiU" w:hint="eastAsia"/>
                <w:sz w:val="16"/>
                <w:szCs w:val="16"/>
              </w:rPr>
              <w:t xml:space="preserve"> 1</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5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7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7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7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40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7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25461" w:rsidRDefault="00525461">
            <w:pPr>
              <w:pStyle w:val="ProductList-Body"/>
              <w:tabs>
                <w:tab w:val="clear" w:pos="158"/>
                <w:tab w:val="left" w:pos="720"/>
              </w:tabs>
              <w:spacing w:line="254" w:lineRule="auto"/>
              <w:jc w:val="center"/>
              <w:rPr>
                <w:rFonts w:eastAsia="PMingLiU"/>
                <w:szCs w:val="18"/>
              </w:rPr>
            </w:pPr>
          </w:p>
        </w:tc>
      </w:tr>
      <w:tr w:rsidR="00525461" w:rsidTr="00525461">
        <w:trPr>
          <w:trHeight w:val="202"/>
        </w:trPr>
        <w:tc>
          <w:tcPr>
            <w:tcW w:w="270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525461" w:rsidRDefault="00525461">
            <w:pPr>
              <w:pStyle w:val="ProductList-Body"/>
              <w:tabs>
                <w:tab w:val="clear" w:pos="158"/>
                <w:tab w:val="left" w:pos="720"/>
              </w:tabs>
              <w:spacing w:line="254" w:lineRule="auto"/>
              <w:ind w:left="-108"/>
              <w:rPr>
                <w:rFonts w:eastAsia="PMingLiU"/>
                <w:sz w:val="16"/>
                <w:szCs w:val="16"/>
              </w:rPr>
            </w:pPr>
            <w:r>
              <w:rPr>
                <w:rFonts w:eastAsia="PMingLiU" w:hint="eastAsia"/>
                <w:sz w:val="16"/>
                <w:szCs w:val="16"/>
              </w:rPr>
              <w:t xml:space="preserve">Azure Info Protection Premium </w:t>
            </w:r>
            <w:r>
              <w:rPr>
                <w:rFonts w:eastAsia="PMingLiU" w:hint="eastAsia"/>
                <w:sz w:val="16"/>
                <w:szCs w:val="16"/>
              </w:rPr>
              <w:t>方案</w:t>
            </w:r>
            <w:r>
              <w:rPr>
                <w:rFonts w:eastAsia="PMingLiU" w:hint="eastAsia"/>
                <w:sz w:val="16"/>
                <w:szCs w:val="16"/>
              </w:rPr>
              <w:t xml:space="preserve"> 2</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5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7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7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7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40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7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25461" w:rsidRDefault="00525461">
            <w:pPr>
              <w:pStyle w:val="ProductList-Body"/>
              <w:tabs>
                <w:tab w:val="clear" w:pos="158"/>
                <w:tab w:val="left" w:pos="720"/>
              </w:tabs>
              <w:spacing w:line="254" w:lineRule="auto"/>
              <w:jc w:val="center"/>
              <w:rPr>
                <w:rFonts w:eastAsia="PMingLiU"/>
                <w:szCs w:val="18"/>
              </w:rPr>
            </w:pPr>
          </w:p>
        </w:tc>
      </w:tr>
      <w:tr w:rsidR="00525461" w:rsidTr="00525461">
        <w:trPr>
          <w:trHeight w:val="202"/>
        </w:trPr>
        <w:tc>
          <w:tcPr>
            <w:tcW w:w="270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525461" w:rsidRDefault="00525461">
            <w:pPr>
              <w:pStyle w:val="ProductList-Body"/>
              <w:tabs>
                <w:tab w:val="clear" w:pos="158"/>
                <w:tab w:val="left" w:pos="720"/>
              </w:tabs>
              <w:spacing w:line="254" w:lineRule="auto"/>
              <w:ind w:left="-108"/>
              <w:rPr>
                <w:rFonts w:eastAsia="PMingLiU"/>
                <w:sz w:val="16"/>
                <w:szCs w:val="16"/>
                <w:lang w:val="en-US"/>
              </w:rPr>
            </w:pPr>
            <w:r>
              <w:rPr>
                <w:rFonts w:eastAsia="PMingLiU"/>
                <w:sz w:val="16"/>
                <w:szCs w:val="16"/>
                <w:lang w:val="en-US"/>
              </w:rPr>
              <w:t xml:space="preserve">Azure Active Directory Premium </w:t>
            </w:r>
            <w:r>
              <w:rPr>
                <w:rFonts w:eastAsia="PMingLiU" w:hint="eastAsia"/>
                <w:sz w:val="16"/>
                <w:szCs w:val="16"/>
              </w:rPr>
              <w:t>方案</w:t>
            </w:r>
            <w:r>
              <w:rPr>
                <w:rFonts w:eastAsia="PMingLiU"/>
                <w:sz w:val="16"/>
                <w:szCs w:val="16"/>
                <w:lang w:val="en-US"/>
              </w:rPr>
              <w:t xml:space="preserve"> 1</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525461" w:rsidRDefault="00525461">
            <w:pPr>
              <w:pStyle w:val="ProductList-Body"/>
              <w:tabs>
                <w:tab w:val="clear" w:pos="158"/>
                <w:tab w:val="left" w:pos="720"/>
              </w:tabs>
              <w:spacing w:line="254" w:lineRule="auto"/>
              <w:jc w:val="center"/>
              <w:rPr>
                <w:rFonts w:eastAsia="PMingLiU"/>
                <w:szCs w:val="18"/>
                <w:lang w:val="en-US"/>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25461" w:rsidRDefault="00525461">
            <w:pPr>
              <w:pStyle w:val="ProductList-Body"/>
              <w:tabs>
                <w:tab w:val="clear" w:pos="158"/>
                <w:tab w:val="left" w:pos="720"/>
              </w:tabs>
              <w:spacing w:line="254" w:lineRule="auto"/>
              <w:jc w:val="center"/>
              <w:rPr>
                <w:rFonts w:eastAsia="PMingLiU"/>
                <w:szCs w:val="18"/>
                <w:lang w:val="en-US"/>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25461" w:rsidRDefault="00525461">
            <w:pPr>
              <w:pStyle w:val="ProductList-Body"/>
              <w:tabs>
                <w:tab w:val="clear" w:pos="158"/>
                <w:tab w:val="left" w:pos="720"/>
              </w:tabs>
              <w:spacing w:line="254" w:lineRule="auto"/>
              <w:jc w:val="center"/>
              <w:rPr>
                <w:rFonts w:eastAsia="PMingLiU"/>
                <w:szCs w:val="18"/>
                <w:lang w:val="en-US"/>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25461" w:rsidRDefault="00525461">
            <w:pPr>
              <w:pStyle w:val="ProductList-Body"/>
              <w:tabs>
                <w:tab w:val="clear" w:pos="158"/>
                <w:tab w:val="left" w:pos="720"/>
              </w:tabs>
              <w:spacing w:line="254" w:lineRule="auto"/>
              <w:jc w:val="center"/>
              <w:rPr>
                <w:rFonts w:eastAsia="PMingLiU"/>
                <w:szCs w:val="18"/>
                <w:lang w:val="en-US"/>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25461" w:rsidRDefault="00525461">
            <w:pPr>
              <w:pStyle w:val="ProductList-Body"/>
              <w:tabs>
                <w:tab w:val="clear" w:pos="158"/>
                <w:tab w:val="left" w:pos="720"/>
              </w:tabs>
              <w:spacing w:line="254" w:lineRule="auto"/>
              <w:jc w:val="center"/>
              <w:rPr>
                <w:rFonts w:eastAsia="PMingLiU"/>
                <w:szCs w:val="18"/>
                <w:lang w:val="en-US"/>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25461" w:rsidRDefault="00525461">
            <w:pPr>
              <w:pStyle w:val="ProductList-Body"/>
              <w:tabs>
                <w:tab w:val="clear" w:pos="158"/>
                <w:tab w:val="left" w:pos="720"/>
              </w:tabs>
              <w:spacing w:line="254" w:lineRule="auto"/>
              <w:jc w:val="center"/>
              <w:rPr>
                <w:rFonts w:eastAsia="PMingLiU"/>
                <w:szCs w:val="18"/>
                <w:lang w:val="en-US"/>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25461" w:rsidRDefault="00525461">
            <w:pPr>
              <w:pStyle w:val="ProductList-Body"/>
              <w:tabs>
                <w:tab w:val="clear" w:pos="158"/>
                <w:tab w:val="left" w:pos="720"/>
              </w:tabs>
              <w:spacing w:line="254" w:lineRule="auto"/>
              <w:jc w:val="center"/>
              <w:rPr>
                <w:rFonts w:eastAsia="PMingLiU"/>
                <w:szCs w:val="18"/>
                <w:lang w:val="en-US"/>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25461" w:rsidRDefault="00525461">
            <w:pPr>
              <w:pStyle w:val="ProductList-Body"/>
              <w:tabs>
                <w:tab w:val="clear" w:pos="158"/>
                <w:tab w:val="left" w:pos="720"/>
              </w:tabs>
              <w:spacing w:line="254" w:lineRule="auto"/>
              <w:jc w:val="center"/>
              <w:rPr>
                <w:rFonts w:eastAsia="PMingLiU"/>
                <w:szCs w:val="18"/>
                <w:lang w:val="en-US"/>
              </w:rPr>
            </w:pPr>
          </w:p>
        </w:tc>
        <w:tc>
          <w:tcPr>
            <w:tcW w:w="5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25461" w:rsidRDefault="00525461">
            <w:pPr>
              <w:pStyle w:val="ProductList-Body"/>
              <w:tabs>
                <w:tab w:val="clear" w:pos="158"/>
                <w:tab w:val="left" w:pos="720"/>
              </w:tabs>
              <w:spacing w:line="254" w:lineRule="auto"/>
              <w:jc w:val="center"/>
              <w:rPr>
                <w:rFonts w:eastAsia="PMingLiU"/>
                <w:szCs w:val="18"/>
                <w:lang w:val="en-US"/>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25461" w:rsidRDefault="00525461">
            <w:pPr>
              <w:pStyle w:val="ProductList-Body"/>
              <w:tabs>
                <w:tab w:val="clear" w:pos="158"/>
                <w:tab w:val="left" w:pos="720"/>
              </w:tabs>
              <w:spacing w:line="254" w:lineRule="auto"/>
              <w:jc w:val="center"/>
              <w:rPr>
                <w:rFonts w:eastAsia="PMingLiU"/>
                <w:szCs w:val="18"/>
                <w:lang w:val="en-US"/>
              </w:rPr>
            </w:pPr>
          </w:p>
        </w:tc>
        <w:tc>
          <w:tcPr>
            <w:tcW w:w="7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25461" w:rsidRDefault="00525461">
            <w:pPr>
              <w:pStyle w:val="ProductList-Body"/>
              <w:tabs>
                <w:tab w:val="clear" w:pos="158"/>
                <w:tab w:val="left" w:pos="720"/>
              </w:tabs>
              <w:spacing w:line="254" w:lineRule="auto"/>
              <w:jc w:val="center"/>
              <w:rPr>
                <w:rFonts w:eastAsia="PMingLiU"/>
                <w:szCs w:val="18"/>
                <w:lang w:val="en-US"/>
              </w:rPr>
            </w:pPr>
          </w:p>
        </w:tc>
        <w:tc>
          <w:tcPr>
            <w:tcW w:w="7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25461" w:rsidRDefault="00525461">
            <w:pPr>
              <w:pStyle w:val="ProductList-Body"/>
              <w:tabs>
                <w:tab w:val="clear" w:pos="158"/>
                <w:tab w:val="left" w:pos="720"/>
              </w:tabs>
              <w:spacing w:line="254" w:lineRule="auto"/>
              <w:jc w:val="center"/>
              <w:rPr>
                <w:rFonts w:eastAsia="PMingLiU"/>
                <w:szCs w:val="18"/>
                <w:lang w:val="en-US"/>
              </w:rPr>
            </w:pPr>
          </w:p>
        </w:tc>
        <w:tc>
          <w:tcPr>
            <w:tcW w:w="7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25461" w:rsidRDefault="00525461">
            <w:pPr>
              <w:pStyle w:val="ProductList-Body"/>
              <w:tabs>
                <w:tab w:val="clear" w:pos="158"/>
                <w:tab w:val="left" w:pos="720"/>
              </w:tabs>
              <w:spacing w:line="254" w:lineRule="auto"/>
              <w:jc w:val="center"/>
              <w:rPr>
                <w:rFonts w:eastAsia="PMingLiU"/>
                <w:szCs w:val="18"/>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525461" w:rsidRDefault="00525461">
            <w:pPr>
              <w:pStyle w:val="ProductList-Body"/>
              <w:tabs>
                <w:tab w:val="clear" w:pos="158"/>
                <w:tab w:val="left" w:pos="720"/>
              </w:tabs>
              <w:spacing w:line="254" w:lineRule="auto"/>
              <w:jc w:val="center"/>
              <w:rPr>
                <w:rFonts w:eastAsia="PMingLiU"/>
                <w:szCs w:val="18"/>
                <w:lang w:val="en-US"/>
              </w:rPr>
            </w:pPr>
          </w:p>
        </w:tc>
        <w:tc>
          <w:tcPr>
            <w:tcW w:w="40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25461" w:rsidRDefault="00525461">
            <w:pPr>
              <w:pStyle w:val="ProductList-Body"/>
              <w:tabs>
                <w:tab w:val="clear" w:pos="158"/>
                <w:tab w:val="left" w:pos="720"/>
              </w:tabs>
              <w:spacing w:line="254" w:lineRule="auto"/>
              <w:jc w:val="center"/>
              <w:rPr>
                <w:rFonts w:eastAsia="PMingLiU"/>
                <w:szCs w:val="18"/>
                <w:lang w:val="en-US"/>
              </w:rPr>
            </w:pPr>
          </w:p>
        </w:tc>
        <w:tc>
          <w:tcPr>
            <w:tcW w:w="7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25461" w:rsidRDefault="00525461">
            <w:pPr>
              <w:pStyle w:val="ProductList-Body"/>
              <w:tabs>
                <w:tab w:val="clear" w:pos="158"/>
                <w:tab w:val="left" w:pos="720"/>
              </w:tabs>
              <w:spacing w:line="254" w:lineRule="auto"/>
              <w:jc w:val="center"/>
              <w:rPr>
                <w:rFonts w:eastAsia="PMingLiU"/>
                <w:szCs w:val="18"/>
                <w:lang w:val="en-US"/>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25461" w:rsidRDefault="00525461">
            <w:pPr>
              <w:pStyle w:val="ProductList-Body"/>
              <w:tabs>
                <w:tab w:val="clear" w:pos="158"/>
                <w:tab w:val="left" w:pos="720"/>
              </w:tabs>
              <w:spacing w:line="254" w:lineRule="auto"/>
              <w:jc w:val="center"/>
              <w:rPr>
                <w:rFonts w:eastAsia="PMingLiU"/>
                <w:szCs w:val="18"/>
                <w:lang w:val="en-US"/>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25461" w:rsidRDefault="00525461">
            <w:pPr>
              <w:pStyle w:val="ProductList-Body"/>
              <w:tabs>
                <w:tab w:val="clear" w:pos="158"/>
                <w:tab w:val="left" w:pos="720"/>
              </w:tabs>
              <w:spacing w:line="254" w:lineRule="auto"/>
              <w:jc w:val="center"/>
              <w:rPr>
                <w:rFonts w:eastAsia="PMingLiU"/>
                <w:szCs w:val="18"/>
                <w:lang w:val="en-US"/>
              </w:rPr>
            </w:pPr>
          </w:p>
        </w:tc>
      </w:tr>
      <w:tr w:rsidR="00525461" w:rsidTr="00525461">
        <w:trPr>
          <w:trHeight w:val="202"/>
        </w:trPr>
        <w:tc>
          <w:tcPr>
            <w:tcW w:w="270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525461" w:rsidRDefault="00525461">
            <w:pPr>
              <w:pStyle w:val="ProductList-Body"/>
              <w:tabs>
                <w:tab w:val="clear" w:pos="158"/>
                <w:tab w:val="left" w:pos="720"/>
              </w:tabs>
              <w:spacing w:line="254" w:lineRule="auto"/>
              <w:ind w:left="-108"/>
              <w:rPr>
                <w:rFonts w:eastAsia="PMingLiU"/>
                <w:sz w:val="16"/>
                <w:szCs w:val="16"/>
                <w:lang w:val="en-US"/>
              </w:rPr>
            </w:pPr>
            <w:r>
              <w:rPr>
                <w:rFonts w:eastAsia="PMingLiU"/>
                <w:sz w:val="16"/>
                <w:szCs w:val="16"/>
                <w:lang w:val="en-US"/>
              </w:rPr>
              <w:t xml:space="preserve">Azure Active Directory Premium </w:t>
            </w:r>
            <w:r>
              <w:rPr>
                <w:rFonts w:eastAsia="PMingLiU" w:hint="eastAsia"/>
                <w:sz w:val="16"/>
                <w:szCs w:val="16"/>
              </w:rPr>
              <w:t>方案</w:t>
            </w:r>
            <w:r>
              <w:rPr>
                <w:rFonts w:eastAsia="PMingLiU"/>
                <w:sz w:val="16"/>
                <w:szCs w:val="16"/>
                <w:lang w:val="en-US"/>
              </w:rPr>
              <w:t xml:space="preserve"> 2</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525461" w:rsidRDefault="00525461">
            <w:pPr>
              <w:pStyle w:val="ProductList-Body"/>
              <w:tabs>
                <w:tab w:val="clear" w:pos="158"/>
                <w:tab w:val="left" w:pos="720"/>
              </w:tabs>
              <w:spacing w:line="254" w:lineRule="auto"/>
              <w:jc w:val="center"/>
              <w:rPr>
                <w:rFonts w:eastAsia="PMingLiU"/>
                <w:szCs w:val="18"/>
                <w:lang w:val="en-US"/>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25461" w:rsidRDefault="00525461">
            <w:pPr>
              <w:pStyle w:val="ProductList-Body"/>
              <w:tabs>
                <w:tab w:val="clear" w:pos="158"/>
                <w:tab w:val="left" w:pos="720"/>
              </w:tabs>
              <w:spacing w:line="254" w:lineRule="auto"/>
              <w:jc w:val="center"/>
              <w:rPr>
                <w:rFonts w:eastAsia="PMingLiU"/>
                <w:szCs w:val="18"/>
                <w:lang w:val="en-US"/>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25461" w:rsidRDefault="00525461">
            <w:pPr>
              <w:pStyle w:val="ProductList-Body"/>
              <w:tabs>
                <w:tab w:val="clear" w:pos="158"/>
                <w:tab w:val="left" w:pos="720"/>
              </w:tabs>
              <w:spacing w:line="254" w:lineRule="auto"/>
              <w:jc w:val="center"/>
              <w:rPr>
                <w:rFonts w:eastAsia="PMingLiU"/>
                <w:szCs w:val="18"/>
                <w:lang w:val="en-US"/>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25461" w:rsidRDefault="00525461">
            <w:pPr>
              <w:pStyle w:val="ProductList-Body"/>
              <w:tabs>
                <w:tab w:val="clear" w:pos="158"/>
                <w:tab w:val="left" w:pos="720"/>
              </w:tabs>
              <w:spacing w:line="254" w:lineRule="auto"/>
              <w:jc w:val="center"/>
              <w:rPr>
                <w:rFonts w:eastAsia="PMingLiU"/>
                <w:szCs w:val="18"/>
                <w:lang w:val="en-US"/>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25461" w:rsidRDefault="00525461">
            <w:pPr>
              <w:pStyle w:val="ProductList-Body"/>
              <w:tabs>
                <w:tab w:val="clear" w:pos="158"/>
                <w:tab w:val="left" w:pos="720"/>
              </w:tabs>
              <w:spacing w:line="254" w:lineRule="auto"/>
              <w:jc w:val="center"/>
              <w:rPr>
                <w:rFonts w:eastAsia="PMingLiU"/>
                <w:szCs w:val="18"/>
                <w:lang w:val="en-US"/>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25461" w:rsidRDefault="00525461">
            <w:pPr>
              <w:pStyle w:val="ProductList-Body"/>
              <w:tabs>
                <w:tab w:val="clear" w:pos="158"/>
                <w:tab w:val="left" w:pos="720"/>
              </w:tabs>
              <w:spacing w:line="254" w:lineRule="auto"/>
              <w:jc w:val="center"/>
              <w:rPr>
                <w:rFonts w:eastAsia="PMingLiU"/>
                <w:szCs w:val="18"/>
                <w:lang w:val="en-US"/>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25461" w:rsidRDefault="00525461">
            <w:pPr>
              <w:pStyle w:val="ProductList-Body"/>
              <w:tabs>
                <w:tab w:val="clear" w:pos="158"/>
                <w:tab w:val="left" w:pos="720"/>
              </w:tabs>
              <w:spacing w:line="254" w:lineRule="auto"/>
              <w:jc w:val="center"/>
              <w:rPr>
                <w:rFonts w:eastAsia="PMingLiU"/>
                <w:szCs w:val="18"/>
                <w:lang w:val="en-US"/>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25461" w:rsidRDefault="00525461">
            <w:pPr>
              <w:pStyle w:val="ProductList-Body"/>
              <w:tabs>
                <w:tab w:val="clear" w:pos="158"/>
                <w:tab w:val="left" w:pos="720"/>
              </w:tabs>
              <w:spacing w:line="254" w:lineRule="auto"/>
              <w:jc w:val="center"/>
              <w:rPr>
                <w:rFonts w:eastAsia="PMingLiU"/>
                <w:szCs w:val="18"/>
                <w:lang w:val="en-US"/>
              </w:rPr>
            </w:pPr>
          </w:p>
        </w:tc>
        <w:tc>
          <w:tcPr>
            <w:tcW w:w="5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25461" w:rsidRDefault="00525461">
            <w:pPr>
              <w:pStyle w:val="ProductList-Body"/>
              <w:tabs>
                <w:tab w:val="clear" w:pos="158"/>
                <w:tab w:val="left" w:pos="720"/>
              </w:tabs>
              <w:spacing w:line="254" w:lineRule="auto"/>
              <w:jc w:val="center"/>
              <w:rPr>
                <w:rFonts w:eastAsia="PMingLiU"/>
                <w:szCs w:val="18"/>
                <w:lang w:val="en-US"/>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25461" w:rsidRDefault="00525461">
            <w:pPr>
              <w:pStyle w:val="ProductList-Body"/>
              <w:tabs>
                <w:tab w:val="clear" w:pos="158"/>
                <w:tab w:val="left" w:pos="720"/>
              </w:tabs>
              <w:spacing w:line="254" w:lineRule="auto"/>
              <w:jc w:val="center"/>
              <w:rPr>
                <w:rFonts w:eastAsia="PMingLiU"/>
                <w:szCs w:val="18"/>
                <w:lang w:val="en-US"/>
              </w:rPr>
            </w:pPr>
          </w:p>
        </w:tc>
        <w:tc>
          <w:tcPr>
            <w:tcW w:w="7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25461" w:rsidRDefault="00525461">
            <w:pPr>
              <w:pStyle w:val="ProductList-Body"/>
              <w:tabs>
                <w:tab w:val="clear" w:pos="158"/>
                <w:tab w:val="left" w:pos="720"/>
              </w:tabs>
              <w:spacing w:line="254" w:lineRule="auto"/>
              <w:jc w:val="center"/>
              <w:rPr>
                <w:rFonts w:eastAsia="PMingLiU"/>
                <w:szCs w:val="18"/>
                <w:lang w:val="en-US"/>
              </w:rPr>
            </w:pPr>
          </w:p>
        </w:tc>
        <w:tc>
          <w:tcPr>
            <w:tcW w:w="7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25461" w:rsidRDefault="00525461">
            <w:pPr>
              <w:pStyle w:val="ProductList-Body"/>
              <w:tabs>
                <w:tab w:val="clear" w:pos="158"/>
                <w:tab w:val="left" w:pos="720"/>
              </w:tabs>
              <w:spacing w:line="254" w:lineRule="auto"/>
              <w:jc w:val="center"/>
              <w:rPr>
                <w:rFonts w:eastAsia="PMingLiU"/>
                <w:szCs w:val="18"/>
                <w:lang w:val="en-US"/>
              </w:rPr>
            </w:pPr>
          </w:p>
        </w:tc>
        <w:tc>
          <w:tcPr>
            <w:tcW w:w="7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25461" w:rsidRDefault="00525461">
            <w:pPr>
              <w:pStyle w:val="ProductList-Body"/>
              <w:tabs>
                <w:tab w:val="clear" w:pos="158"/>
                <w:tab w:val="left" w:pos="720"/>
              </w:tabs>
              <w:spacing w:line="254" w:lineRule="auto"/>
              <w:jc w:val="center"/>
              <w:rPr>
                <w:rFonts w:eastAsia="PMingLiU"/>
                <w:szCs w:val="18"/>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25461" w:rsidRDefault="00525461">
            <w:pPr>
              <w:pStyle w:val="ProductList-Body"/>
              <w:tabs>
                <w:tab w:val="clear" w:pos="158"/>
                <w:tab w:val="left" w:pos="720"/>
              </w:tabs>
              <w:spacing w:line="254" w:lineRule="auto"/>
              <w:jc w:val="center"/>
              <w:rPr>
                <w:rFonts w:eastAsia="PMingLiU"/>
                <w:szCs w:val="18"/>
                <w:lang w:val="en-US"/>
              </w:rPr>
            </w:pPr>
          </w:p>
        </w:tc>
        <w:tc>
          <w:tcPr>
            <w:tcW w:w="40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525461" w:rsidRDefault="00525461">
            <w:pPr>
              <w:pStyle w:val="ProductList-Body"/>
              <w:tabs>
                <w:tab w:val="clear" w:pos="158"/>
                <w:tab w:val="left" w:pos="720"/>
              </w:tabs>
              <w:spacing w:line="254" w:lineRule="auto"/>
              <w:jc w:val="center"/>
              <w:rPr>
                <w:rFonts w:eastAsia="PMingLiU"/>
                <w:szCs w:val="18"/>
                <w:lang w:val="en-US"/>
              </w:rPr>
            </w:pPr>
          </w:p>
        </w:tc>
        <w:tc>
          <w:tcPr>
            <w:tcW w:w="7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25461" w:rsidRDefault="00525461">
            <w:pPr>
              <w:pStyle w:val="ProductList-Body"/>
              <w:tabs>
                <w:tab w:val="clear" w:pos="158"/>
                <w:tab w:val="left" w:pos="720"/>
              </w:tabs>
              <w:spacing w:line="254" w:lineRule="auto"/>
              <w:jc w:val="center"/>
              <w:rPr>
                <w:rFonts w:eastAsia="PMingLiU"/>
                <w:szCs w:val="18"/>
                <w:lang w:val="en-US"/>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25461" w:rsidRDefault="00525461">
            <w:pPr>
              <w:pStyle w:val="ProductList-Body"/>
              <w:tabs>
                <w:tab w:val="clear" w:pos="158"/>
                <w:tab w:val="left" w:pos="720"/>
              </w:tabs>
              <w:spacing w:line="254" w:lineRule="auto"/>
              <w:jc w:val="center"/>
              <w:rPr>
                <w:rFonts w:eastAsia="PMingLiU"/>
                <w:szCs w:val="18"/>
                <w:lang w:val="en-US"/>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25461" w:rsidRDefault="00525461">
            <w:pPr>
              <w:pStyle w:val="ProductList-Body"/>
              <w:tabs>
                <w:tab w:val="clear" w:pos="158"/>
                <w:tab w:val="left" w:pos="720"/>
              </w:tabs>
              <w:spacing w:line="254" w:lineRule="auto"/>
              <w:jc w:val="center"/>
              <w:rPr>
                <w:rFonts w:eastAsia="PMingLiU"/>
                <w:szCs w:val="18"/>
                <w:lang w:val="en-US"/>
              </w:rPr>
            </w:pPr>
          </w:p>
        </w:tc>
      </w:tr>
      <w:tr w:rsidR="00525461" w:rsidTr="00525461">
        <w:trPr>
          <w:trHeight w:val="202"/>
        </w:trPr>
        <w:tc>
          <w:tcPr>
            <w:tcW w:w="270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525461" w:rsidRDefault="00525461">
            <w:pPr>
              <w:pStyle w:val="ProductList-Body"/>
              <w:tabs>
                <w:tab w:val="clear" w:pos="158"/>
                <w:tab w:val="left" w:pos="720"/>
              </w:tabs>
              <w:spacing w:line="254" w:lineRule="auto"/>
              <w:ind w:left="-108"/>
              <w:rPr>
                <w:rFonts w:eastAsia="PMingLiU"/>
                <w:sz w:val="16"/>
                <w:szCs w:val="16"/>
              </w:rPr>
            </w:pPr>
            <w:r>
              <w:rPr>
                <w:rFonts w:eastAsia="PMingLiU" w:hint="eastAsia"/>
                <w:sz w:val="16"/>
                <w:szCs w:val="16"/>
              </w:rPr>
              <w:t>Cloud App Security</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5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7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7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7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40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7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25461" w:rsidRDefault="00525461">
            <w:pPr>
              <w:pStyle w:val="ProductList-Body"/>
              <w:tabs>
                <w:tab w:val="clear" w:pos="158"/>
                <w:tab w:val="left" w:pos="720"/>
              </w:tabs>
              <w:spacing w:line="254" w:lineRule="auto"/>
              <w:jc w:val="center"/>
              <w:rPr>
                <w:rFonts w:eastAsia="PMingLiU"/>
                <w:szCs w:val="18"/>
              </w:rPr>
            </w:pPr>
          </w:p>
        </w:tc>
      </w:tr>
      <w:tr w:rsidR="00525461" w:rsidTr="00525461">
        <w:trPr>
          <w:trHeight w:val="202"/>
        </w:trPr>
        <w:tc>
          <w:tcPr>
            <w:tcW w:w="270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525461" w:rsidRDefault="00525461">
            <w:pPr>
              <w:pStyle w:val="ProductList-Body"/>
              <w:tabs>
                <w:tab w:val="clear" w:pos="158"/>
                <w:tab w:val="left" w:pos="720"/>
              </w:tabs>
              <w:spacing w:line="254" w:lineRule="auto"/>
              <w:ind w:left="-108"/>
              <w:rPr>
                <w:rFonts w:eastAsia="PMingLiU"/>
                <w:sz w:val="16"/>
                <w:szCs w:val="16"/>
                <w:lang w:val="en-US"/>
              </w:rPr>
            </w:pPr>
            <w:r>
              <w:rPr>
                <w:rFonts w:eastAsia="PMingLiU"/>
                <w:sz w:val="16"/>
                <w:szCs w:val="16"/>
                <w:lang w:val="en-US"/>
              </w:rPr>
              <w:t>Microsoft Dynamics 365 for Customer Service</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525461" w:rsidRDefault="00525461">
            <w:pPr>
              <w:pStyle w:val="ProductList-Body"/>
              <w:tabs>
                <w:tab w:val="clear" w:pos="158"/>
                <w:tab w:val="left" w:pos="720"/>
              </w:tabs>
              <w:spacing w:line="254" w:lineRule="auto"/>
              <w:jc w:val="center"/>
              <w:rPr>
                <w:rFonts w:eastAsia="PMingLiU"/>
                <w:szCs w:val="18"/>
                <w:lang w:val="en-US"/>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25461" w:rsidRDefault="00525461">
            <w:pPr>
              <w:pStyle w:val="ProductList-Body"/>
              <w:tabs>
                <w:tab w:val="clear" w:pos="158"/>
                <w:tab w:val="left" w:pos="720"/>
              </w:tabs>
              <w:spacing w:line="254" w:lineRule="auto"/>
              <w:jc w:val="center"/>
              <w:rPr>
                <w:rFonts w:eastAsia="PMingLiU"/>
                <w:szCs w:val="18"/>
                <w:lang w:val="en-US"/>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25461" w:rsidRDefault="00525461">
            <w:pPr>
              <w:pStyle w:val="ProductList-Body"/>
              <w:tabs>
                <w:tab w:val="clear" w:pos="158"/>
                <w:tab w:val="left" w:pos="720"/>
              </w:tabs>
              <w:spacing w:line="254" w:lineRule="auto"/>
              <w:jc w:val="center"/>
              <w:rPr>
                <w:rFonts w:eastAsia="PMingLiU"/>
                <w:szCs w:val="18"/>
                <w:lang w:val="en-US"/>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25461" w:rsidRDefault="00525461">
            <w:pPr>
              <w:pStyle w:val="ProductList-Body"/>
              <w:tabs>
                <w:tab w:val="clear" w:pos="158"/>
                <w:tab w:val="left" w:pos="720"/>
              </w:tabs>
              <w:spacing w:line="254" w:lineRule="auto"/>
              <w:jc w:val="center"/>
              <w:rPr>
                <w:rFonts w:eastAsia="PMingLiU"/>
                <w:szCs w:val="18"/>
                <w:lang w:val="en-US"/>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25461" w:rsidRDefault="00525461">
            <w:pPr>
              <w:pStyle w:val="ProductList-Body"/>
              <w:tabs>
                <w:tab w:val="clear" w:pos="158"/>
                <w:tab w:val="left" w:pos="720"/>
              </w:tabs>
              <w:spacing w:line="254" w:lineRule="auto"/>
              <w:jc w:val="center"/>
              <w:rPr>
                <w:rFonts w:eastAsia="PMingLiU"/>
                <w:szCs w:val="18"/>
                <w:lang w:val="en-US"/>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25461" w:rsidRDefault="00525461">
            <w:pPr>
              <w:pStyle w:val="ProductList-Body"/>
              <w:tabs>
                <w:tab w:val="clear" w:pos="158"/>
                <w:tab w:val="left" w:pos="720"/>
              </w:tabs>
              <w:spacing w:line="254" w:lineRule="auto"/>
              <w:jc w:val="center"/>
              <w:rPr>
                <w:rFonts w:eastAsia="PMingLiU"/>
                <w:szCs w:val="18"/>
                <w:lang w:val="en-US"/>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25461" w:rsidRDefault="00525461">
            <w:pPr>
              <w:pStyle w:val="ProductList-Body"/>
              <w:tabs>
                <w:tab w:val="clear" w:pos="158"/>
                <w:tab w:val="left" w:pos="720"/>
              </w:tabs>
              <w:spacing w:line="254" w:lineRule="auto"/>
              <w:jc w:val="center"/>
              <w:rPr>
                <w:rFonts w:eastAsia="PMingLiU"/>
                <w:szCs w:val="18"/>
                <w:lang w:val="en-US"/>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25461" w:rsidRDefault="00525461">
            <w:pPr>
              <w:pStyle w:val="ProductList-Body"/>
              <w:tabs>
                <w:tab w:val="clear" w:pos="158"/>
                <w:tab w:val="left" w:pos="720"/>
              </w:tabs>
              <w:spacing w:line="254" w:lineRule="auto"/>
              <w:jc w:val="center"/>
              <w:rPr>
                <w:rFonts w:eastAsia="PMingLiU"/>
                <w:szCs w:val="18"/>
                <w:lang w:val="en-US"/>
              </w:rPr>
            </w:pPr>
          </w:p>
        </w:tc>
        <w:tc>
          <w:tcPr>
            <w:tcW w:w="5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25461" w:rsidRDefault="00525461">
            <w:pPr>
              <w:pStyle w:val="ProductList-Body"/>
              <w:tabs>
                <w:tab w:val="clear" w:pos="158"/>
                <w:tab w:val="left" w:pos="720"/>
              </w:tabs>
              <w:spacing w:line="254" w:lineRule="auto"/>
              <w:jc w:val="center"/>
              <w:rPr>
                <w:rFonts w:eastAsia="PMingLiU"/>
                <w:szCs w:val="18"/>
                <w:lang w:val="en-US"/>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25461" w:rsidRDefault="00525461">
            <w:pPr>
              <w:pStyle w:val="ProductList-Body"/>
              <w:tabs>
                <w:tab w:val="clear" w:pos="158"/>
                <w:tab w:val="left" w:pos="720"/>
              </w:tabs>
              <w:spacing w:line="254" w:lineRule="auto"/>
              <w:jc w:val="center"/>
              <w:rPr>
                <w:rFonts w:eastAsia="PMingLiU"/>
                <w:szCs w:val="18"/>
                <w:lang w:val="en-US"/>
              </w:rPr>
            </w:pPr>
          </w:p>
        </w:tc>
        <w:tc>
          <w:tcPr>
            <w:tcW w:w="7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25461" w:rsidRDefault="00525461">
            <w:pPr>
              <w:pStyle w:val="ProductList-Body"/>
              <w:tabs>
                <w:tab w:val="clear" w:pos="158"/>
                <w:tab w:val="left" w:pos="720"/>
              </w:tabs>
              <w:spacing w:line="254" w:lineRule="auto"/>
              <w:jc w:val="center"/>
              <w:rPr>
                <w:rFonts w:eastAsia="PMingLiU"/>
                <w:szCs w:val="18"/>
                <w:lang w:val="en-US"/>
              </w:rPr>
            </w:pPr>
          </w:p>
        </w:tc>
        <w:tc>
          <w:tcPr>
            <w:tcW w:w="7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25461" w:rsidRDefault="00525461">
            <w:pPr>
              <w:pStyle w:val="ProductList-Body"/>
              <w:tabs>
                <w:tab w:val="clear" w:pos="158"/>
                <w:tab w:val="left" w:pos="720"/>
              </w:tabs>
              <w:spacing w:line="254" w:lineRule="auto"/>
              <w:jc w:val="center"/>
              <w:rPr>
                <w:rFonts w:eastAsia="PMingLiU"/>
                <w:szCs w:val="18"/>
                <w:lang w:val="en-US"/>
              </w:rPr>
            </w:pPr>
          </w:p>
        </w:tc>
        <w:tc>
          <w:tcPr>
            <w:tcW w:w="7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25461" w:rsidRDefault="00525461">
            <w:pPr>
              <w:pStyle w:val="ProductList-Body"/>
              <w:tabs>
                <w:tab w:val="clear" w:pos="158"/>
                <w:tab w:val="left" w:pos="720"/>
              </w:tabs>
              <w:spacing w:line="254" w:lineRule="auto"/>
              <w:jc w:val="center"/>
              <w:rPr>
                <w:rFonts w:eastAsia="PMingLiU"/>
                <w:szCs w:val="18"/>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25461" w:rsidRDefault="00525461">
            <w:pPr>
              <w:pStyle w:val="ProductList-Body"/>
              <w:tabs>
                <w:tab w:val="clear" w:pos="158"/>
                <w:tab w:val="left" w:pos="720"/>
              </w:tabs>
              <w:spacing w:line="254" w:lineRule="auto"/>
              <w:jc w:val="center"/>
              <w:rPr>
                <w:rFonts w:eastAsia="PMingLiU"/>
                <w:szCs w:val="18"/>
                <w:lang w:val="en-US"/>
              </w:rPr>
            </w:pPr>
          </w:p>
        </w:tc>
        <w:tc>
          <w:tcPr>
            <w:tcW w:w="40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25461" w:rsidRDefault="00525461">
            <w:pPr>
              <w:pStyle w:val="ProductList-Body"/>
              <w:tabs>
                <w:tab w:val="clear" w:pos="158"/>
                <w:tab w:val="left" w:pos="720"/>
              </w:tabs>
              <w:spacing w:line="254" w:lineRule="auto"/>
              <w:jc w:val="center"/>
              <w:rPr>
                <w:rFonts w:eastAsia="PMingLiU"/>
                <w:szCs w:val="18"/>
                <w:lang w:val="en-US"/>
              </w:rPr>
            </w:pPr>
          </w:p>
        </w:tc>
        <w:tc>
          <w:tcPr>
            <w:tcW w:w="7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25461" w:rsidRDefault="00525461">
            <w:pPr>
              <w:pStyle w:val="ProductList-Body"/>
              <w:tabs>
                <w:tab w:val="clear" w:pos="158"/>
                <w:tab w:val="left" w:pos="720"/>
              </w:tabs>
              <w:spacing w:line="254" w:lineRule="auto"/>
              <w:jc w:val="center"/>
              <w:rPr>
                <w:rFonts w:eastAsia="PMingLiU"/>
                <w:szCs w:val="18"/>
                <w:lang w:val="en-US"/>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525461" w:rsidRDefault="00525461">
            <w:pPr>
              <w:pStyle w:val="ProductList-Body"/>
              <w:tabs>
                <w:tab w:val="clear" w:pos="158"/>
                <w:tab w:val="left" w:pos="720"/>
              </w:tabs>
              <w:spacing w:line="254" w:lineRule="auto"/>
              <w:jc w:val="center"/>
              <w:rPr>
                <w:rFonts w:eastAsia="PMingLiU"/>
                <w:szCs w:val="18"/>
                <w:lang w:val="en-US"/>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525461" w:rsidRDefault="00525461">
            <w:pPr>
              <w:pStyle w:val="ProductList-Body"/>
              <w:tabs>
                <w:tab w:val="clear" w:pos="158"/>
                <w:tab w:val="left" w:pos="720"/>
              </w:tabs>
              <w:spacing w:line="254" w:lineRule="auto"/>
              <w:jc w:val="center"/>
              <w:rPr>
                <w:rFonts w:eastAsia="PMingLiU"/>
                <w:szCs w:val="18"/>
                <w:lang w:val="en-US"/>
              </w:rPr>
            </w:pPr>
          </w:p>
        </w:tc>
      </w:tr>
      <w:tr w:rsidR="00525461" w:rsidTr="00525461">
        <w:trPr>
          <w:trHeight w:val="202"/>
        </w:trPr>
        <w:tc>
          <w:tcPr>
            <w:tcW w:w="270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525461" w:rsidRDefault="00525461">
            <w:pPr>
              <w:pStyle w:val="ProductList-Body"/>
              <w:tabs>
                <w:tab w:val="clear" w:pos="158"/>
                <w:tab w:val="left" w:pos="720"/>
              </w:tabs>
              <w:spacing w:line="254" w:lineRule="auto"/>
              <w:ind w:left="-108"/>
              <w:rPr>
                <w:rFonts w:eastAsia="PMingLiU"/>
                <w:sz w:val="16"/>
                <w:szCs w:val="16"/>
                <w:lang w:val="en-US"/>
              </w:rPr>
            </w:pPr>
            <w:r>
              <w:rPr>
                <w:rFonts w:eastAsia="PMingLiU"/>
                <w:sz w:val="16"/>
                <w:szCs w:val="16"/>
                <w:lang w:val="en-US"/>
              </w:rPr>
              <w:t>Microsoft Dynamics 365 for Field Service</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525461" w:rsidRDefault="00525461">
            <w:pPr>
              <w:pStyle w:val="ProductList-Body"/>
              <w:tabs>
                <w:tab w:val="clear" w:pos="158"/>
                <w:tab w:val="left" w:pos="720"/>
              </w:tabs>
              <w:spacing w:line="254" w:lineRule="auto"/>
              <w:jc w:val="center"/>
              <w:rPr>
                <w:rFonts w:eastAsia="PMingLiU"/>
                <w:szCs w:val="18"/>
                <w:lang w:val="en-US"/>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25461" w:rsidRDefault="00525461">
            <w:pPr>
              <w:pStyle w:val="ProductList-Body"/>
              <w:tabs>
                <w:tab w:val="clear" w:pos="158"/>
                <w:tab w:val="left" w:pos="720"/>
              </w:tabs>
              <w:spacing w:line="254" w:lineRule="auto"/>
              <w:jc w:val="center"/>
              <w:rPr>
                <w:rFonts w:eastAsia="PMingLiU"/>
                <w:szCs w:val="18"/>
                <w:lang w:val="en-US"/>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25461" w:rsidRDefault="00525461">
            <w:pPr>
              <w:pStyle w:val="ProductList-Body"/>
              <w:tabs>
                <w:tab w:val="clear" w:pos="158"/>
                <w:tab w:val="left" w:pos="720"/>
              </w:tabs>
              <w:spacing w:line="254" w:lineRule="auto"/>
              <w:jc w:val="center"/>
              <w:rPr>
                <w:rFonts w:eastAsia="PMingLiU"/>
                <w:szCs w:val="18"/>
                <w:lang w:val="en-US"/>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25461" w:rsidRDefault="00525461">
            <w:pPr>
              <w:pStyle w:val="ProductList-Body"/>
              <w:tabs>
                <w:tab w:val="clear" w:pos="158"/>
                <w:tab w:val="left" w:pos="720"/>
              </w:tabs>
              <w:spacing w:line="254" w:lineRule="auto"/>
              <w:jc w:val="center"/>
              <w:rPr>
                <w:rFonts w:eastAsia="PMingLiU"/>
                <w:szCs w:val="18"/>
                <w:lang w:val="en-US"/>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25461" w:rsidRDefault="00525461">
            <w:pPr>
              <w:pStyle w:val="ProductList-Body"/>
              <w:tabs>
                <w:tab w:val="clear" w:pos="158"/>
                <w:tab w:val="left" w:pos="720"/>
              </w:tabs>
              <w:spacing w:line="254" w:lineRule="auto"/>
              <w:jc w:val="center"/>
              <w:rPr>
                <w:rFonts w:eastAsia="PMingLiU"/>
                <w:szCs w:val="18"/>
                <w:lang w:val="en-US"/>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25461" w:rsidRDefault="00525461">
            <w:pPr>
              <w:pStyle w:val="ProductList-Body"/>
              <w:tabs>
                <w:tab w:val="clear" w:pos="158"/>
                <w:tab w:val="left" w:pos="720"/>
              </w:tabs>
              <w:spacing w:line="254" w:lineRule="auto"/>
              <w:jc w:val="center"/>
              <w:rPr>
                <w:rFonts w:eastAsia="PMingLiU"/>
                <w:szCs w:val="18"/>
                <w:lang w:val="en-US"/>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25461" w:rsidRDefault="00525461">
            <w:pPr>
              <w:pStyle w:val="ProductList-Body"/>
              <w:tabs>
                <w:tab w:val="clear" w:pos="158"/>
                <w:tab w:val="left" w:pos="720"/>
              </w:tabs>
              <w:spacing w:line="254" w:lineRule="auto"/>
              <w:jc w:val="center"/>
              <w:rPr>
                <w:rFonts w:eastAsia="PMingLiU"/>
                <w:szCs w:val="18"/>
                <w:lang w:val="en-US"/>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25461" w:rsidRDefault="00525461">
            <w:pPr>
              <w:pStyle w:val="ProductList-Body"/>
              <w:tabs>
                <w:tab w:val="clear" w:pos="158"/>
                <w:tab w:val="left" w:pos="720"/>
              </w:tabs>
              <w:spacing w:line="254" w:lineRule="auto"/>
              <w:jc w:val="center"/>
              <w:rPr>
                <w:rFonts w:eastAsia="PMingLiU"/>
                <w:szCs w:val="18"/>
                <w:lang w:val="en-US"/>
              </w:rPr>
            </w:pPr>
          </w:p>
        </w:tc>
        <w:tc>
          <w:tcPr>
            <w:tcW w:w="5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25461" w:rsidRDefault="00525461">
            <w:pPr>
              <w:pStyle w:val="ProductList-Body"/>
              <w:tabs>
                <w:tab w:val="clear" w:pos="158"/>
                <w:tab w:val="left" w:pos="720"/>
              </w:tabs>
              <w:spacing w:line="254" w:lineRule="auto"/>
              <w:jc w:val="center"/>
              <w:rPr>
                <w:rFonts w:eastAsia="PMingLiU"/>
                <w:szCs w:val="18"/>
                <w:lang w:val="en-US"/>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25461" w:rsidRDefault="00525461">
            <w:pPr>
              <w:pStyle w:val="ProductList-Body"/>
              <w:tabs>
                <w:tab w:val="clear" w:pos="158"/>
                <w:tab w:val="left" w:pos="720"/>
              </w:tabs>
              <w:spacing w:line="254" w:lineRule="auto"/>
              <w:jc w:val="center"/>
              <w:rPr>
                <w:rFonts w:eastAsia="PMingLiU"/>
                <w:szCs w:val="18"/>
                <w:lang w:val="en-US"/>
              </w:rPr>
            </w:pPr>
          </w:p>
        </w:tc>
        <w:tc>
          <w:tcPr>
            <w:tcW w:w="7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25461" w:rsidRDefault="00525461">
            <w:pPr>
              <w:pStyle w:val="ProductList-Body"/>
              <w:tabs>
                <w:tab w:val="clear" w:pos="158"/>
                <w:tab w:val="left" w:pos="720"/>
              </w:tabs>
              <w:spacing w:line="254" w:lineRule="auto"/>
              <w:jc w:val="center"/>
              <w:rPr>
                <w:rFonts w:eastAsia="PMingLiU"/>
                <w:szCs w:val="18"/>
                <w:lang w:val="en-US"/>
              </w:rPr>
            </w:pPr>
          </w:p>
        </w:tc>
        <w:tc>
          <w:tcPr>
            <w:tcW w:w="7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25461" w:rsidRDefault="00525461">
            <w:pPr>
              <w:pStyle w:val="ProductList-Body"/>
              <w:tabs>
                <w:tab w:val="clear" w:pos="158"/>
                <w:tab w:val="left" w:pos="720"/>
              </w:tabs>
              <w:spacing w:line="254" w:lineRule="auto"/>
              <w:jc w:val="center"/>
              <w:rPr>
                <w:rFonts w:eastAsia="PMingLiU"/>
                <w:szCs w:val="18"/>
                <w:lang w:val="en-US"/>
              </w:rPr>
            </w:pPr>
          </w:p>
        </w:tc>
        <w:tc>
          <w:tcPr>
            <w:tcW w:w="7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25461" w:rsidRDefault="00525461">
            <w:pPr>
              <w:pStyle w:val="ProductList-Body"/>
              <w:tabs>
                <w:tab w:val="clear" w:pos="158"/>
                <w:tab w:val="left" w:pos="720"/>
              </w:tabs>
              <w:spacing w:line="254" w:lineRule="auto"/>
              <w:jc w:val="center"/>
              <w:rPr>
                <w:rFonts w:eastAsia="PMingLiU"/>
                <w:szCs w:val="18"/>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25461" w:rsidRDefault="00525461">
            <w:pPr>
              <w:pStyle w:val="ProductList-Body"/>
              <w:tabs>
                <w:tab w:val="clear" w:pos="158"/>
                <w:tab w:val="left" w:pos="720"/>
              </w:tabs>
              <w:spacing w:line="254" w:lineRule="auto"/>
              <w:jc w:val="center"/>
              <w:rPr>
                <w:rFonts w:eastAsia="PMingLiU"/>
                <w:szCs w:val="18"/>
                <w:lang w:val="en-US"/>
              </w:rPr>
            </w:pPr>
          </w:p>
        </w:tc>
        <w:tc>
          <w:tcPr>
            <w:tcW w:w="40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25461" w:rsidRDefault="00525461">
            <w:pPr>
              <w:pStyle w:val="ProductList-Body"/>
              <w:tabs>
                <w:tab w:val="clear" w:pos="158"/>
                <w:tab w:val="left" w:pos="720"/>
              </w:tabs>
              <w:spacing w:line="254" w:lineRule="auto"/>
              <w:jc w:val="center"/>
              <w:rPr>
                <w:rFonts w:eastAsia="PMingLiU"/>
                <w:szCs w:val="18"/>
                <w:lang w:val="en-US"/>
              </w:rPr>
            </w:pPr>
          </w:p>
        </w:tc>
        <w:tc>
          <w:tcPr>
            <w:tcW w:w="7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25461" w:rsidRDefault="00525461">
            <w:pPr>
              <w:pStyle w:val="ProductList-Body"/>
              <w:tabs>
                <w:tab w:val="clear" w:pos="158"/>
                <w:tab w:val="left" w:pos="720"/>
              </w:tabs>
              <w:spacing w:line="254" w:lineRule="auto"/>
              <w:jc w:val="center"/>
              <w:rPr>
                <w:rFonts w:eastAsia="PMingLiU"/>
                <w:szCs w:val="18"/>
                <w:lang w:val="en-US"/>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525461" w:rsidRDefault="00525461">
            <w:pPr>
              <w:pStyle w:val="ProductList-Body"/>
              <w:tabs>
                <w:tab w:val="clear" w:pos="158"/>
                <w:tab w:val="left" w:pos="720"/>
              </w:tabs>
              <w:spacing w:line="254" w:lineRule="auto"/>
              <w:jc w:val="center"/>
              <w:rPr>
                <w:rFonts w:eastAsia="PMingLiU"/>
                <w:szCs w:val="18"/>
                <w:lang w:val="en-US"/>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525461" w:rsidRDefault="00525461">
            <w:pPr>
              <w:pStyle w:val="ProductList-Body"/>
              <w:tabs>
                <w:tab w:val="clear" w:pos="158"/>
                <w:tab w:val="left" w:pos="720"/>
              </w:tabs>
              <w:spacing w:line="254" w:lineRule="auto"/>
              <w:jc w:val="center"/>
              <w:rPr>
                <w:rFonts w:eastAsia="PMingLiU"/>
                <w:szCs w:val="18"/>
                <w:lang w:val="en-US"/>
              </w:rPr>
            </w:pPr>
          </w:p>
        </w:tc>
      </w:tr>
      <w:tr w:rsidR="00525461" w:rsidTr="00525461">
        <w:trPr>
          <w:trHeight w:val="202"/>
        </w:trPr>
        <w:tc>
          <w:tcPr>
            <w:tcW w:w="270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525461" w:rsidRDefault="00525461">
            <w:pPr>
              <w:pStyle w:val="ProductList-Body"/>
              <w:tabs>
                <w:tab w:val="clear" w:pos="158"/>
                <w:tab w:val="left" w:pos="720"/>
              </w:tabs>
              <w:spacing w:line="254" w:lineRule="auto"/>
              <w:ind w:left="-108"/>
              <w:rPr>
                <w:rFonts w:eastAsia="PMingLiU"/>
                <w:sz w:val="16"/>
                <w:szCs w:val="16"/>
              </w:rPr>
            </w:pPr>
            <w:r>
              <w:rPr>
                <w:rFonts w:eastAsia="PMingLiU" w:hint="eastAsia"/>
                <w:sz w:val="16"/>
                <w:szCs w:val="16"/>
              </w:rPr>
              <w:t>Microsoft Dynamics 365 for Operations</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5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7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7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7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40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7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525461" w:rsidRDefault="00525461">
            <w:pPr>
              <w:pStyle w:val="ProductList-Body"/>
              <w:tabs>
                <w:tab w:val="clear" w:pos="158"/>
                <w:tab w:val="left" w:pos="720"/>
              </w:tabs>
              <w:spacing w:line="254" w:lineRule="auto"/>
              <w:jc w:val="center"/>
              <w:rPr>
                <w:rFonts w:eastAsia="PMingLiU"/>
                <w:szCs w:val="18"/>
              </w:rPr>
            </w:pPr>
          </w:p>
        </w:tc>
      </w:tr>
      <w:tr w:rsidR="00525461" w:rsidTr="00525461">
        <w:trPr>
          <w:trHeight w:val="202"/>
        </w:trPr>
        <w:tc>
          <w:tcPr>
            <w:tcW w:w="270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525461" w:rsidRDefault="00525461">
            <w:pPr>
              <w:pStyle w:val="ProductList-Body"/>
              <w:tabs>
                <w:tab w:val="clear" w:pos="158"/>
                <w:tab w:val="left" w:pos="720"/>
              </w:tabs>
              <w:spacing w:line="254" w:lineRule="auto"/>
              <w:ind w:left="-108"/>
              <w:rPr>
                <w:rFonts w:eastAsia="PMingLiU"/>
                <w:sz w:val="16"/>
                <w:szCs w:val="16"/>
              </w:rPr>
            </w:pPr>
            <w:r>
              <w:rPr>
                <w:rFonts w:eastAsia="PMingLiU" w:hint="eastAsia"/>
                <w:sz w:val="16"/>
                <w:szCs w:val="16"/>
              </w:rPr>
              <w:lastRenderedPageBreak/>
              <w:t>Microsoft Dynamics 365 for Project Service Automation</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5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7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7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7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40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7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525461" w:rsidRDefault="00525461">
            <w:pPr>
              <w:pStyle w:val="ProductList-Body"/>
              <w:tabs>
                <w:tab w:val="clear" w:pos="158"/>
                <w:tab w:val="left" w:pos="720"/>
              </w:tabs>
              <w:spacing w:line="254" w:lineRule="auto"/>
              <w:jc w:val="center"/>
              <w:rPr>
                <w:rFonts w:eastAsia="PMingLiU"/>
                <w:szCs w:val="18"/>
              </w:rPr>
            </w:pPr>
          </w:p>
        </w:tc>
      </w:tr>
      <w:tr w:rsidR="00525461" w:rsidTr="00525461">
        <w:trPr>
          <w:trHeight w:val="202"/>
        </w:trPr>
        <w:tc>
          <w:tcPr>
            <w:tcW w:w="270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525461" w:rsidRDefault="00525461">
            <w:pPr>
              <w:pStyle w:val="ProductList-Body"/>
              <w:tabs>
                <w:tab w:val="clear" w:pos="158"/>
                <w:tab w:val="left" w:pos="720"/>
              </w:tabs>
              <w:spacing w:line="254" w:lineRule="auto"/>
              <w:ind w:left="-108"/>
              <w:rPr>
                <w:rFonts w:eastAsia="PMingLiU"/>
                <w:sz w:val="16"/>
                <w:szCs w:val="16"/>
              </w:rPr>
            </w:pPr>
            <w:r>
              <w:rPr>
                <w:rFonts w:eastAsia="PMingLiU" w:hint="eastAsia"/>
                <w:sz w:val="16"/>
                <w:szCs w:val="16"/>
              </w:rPr>
              <w:t>Microsoft Dynamics 365 for Sales</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5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7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7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7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40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7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525461" w:rsidRDefault="00525461">
            <w:pPr>
              <w:pStyle w:val="ProductList-Body"/>
              <w:tabs>
                <w:tab w:val="clear" w:pos="158"/>
                <w:tab w:val="left" w:pos="720"/>
              </w:tabs>
              <w:spacing w:line="254" w:lineRule="auto"/>
              <w:jc w:val="center"/>
              <w:rPr>
                <w:rFonts w:eastAsia="PMingLiU"/>
                <w:szCs w:val="18"/>
              </w:rPr>
            </w:pPr>
          </w:p>
        </w:tc>
      </w:tr>
      <w:tr w:rsidR="00525461" w:rsidTr="00525461">
        <w:trPr>
          <w:trHeight w:val="202"/>
        </w:trPr>
        <w:tc>
          <w:tcPr>
            <w:tcW w:w="270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525461" w:rsidRDefault="00525461">
            <w:pPr>
              <w:pStyle w:val="ProductList-Body"/>
              <w:tabs>
                <w:tab w:val="clear" w:pos="158"/>
                <w:tab w:val="left" w:pos="720"/>
              </w:tabs>
              <w:spacing w:line="254" w:lineRule="auto"/>
              <w:ind w:left="-108"/>
              <w:rPr>
                <w:rFonts w:eastAsia="PMingLiU"/>
                <w:sz w:val="16"/>
                <w:szCs w:val="16"/>
              </w:rPr>
            </w:pPr>
            <w:r>
              <w:rPr>
                <w:rFonts w:eastAsia="PMingLiU" w:hint="eastAsia"/>
                <w:sz w:val="16"/>
                <w:szCs w:val="16"/>
              </w:rPr>
              <w:t>Microsoft Flow</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5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7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7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7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40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7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525461" w:rsidRDefault="00525461">
            <w:pPr>
              <w:pStyle w:val="ProductList-Body"/>
              <w:tabs>
                <w:tab w:val="clear" w:pos="158"/>
                <w:tab w:val="left" w:pos="720"/>
              </w:tabs>
              <w:spacing w:line="254" w:lineRule="auto"/>
              <w:jc w:val="center"/>
              <w:rPr>
                <w:rFonts w:eastAsia="PMingLiU"/>
                <w:szCs w:val="18"/>
              </w:rPr>
            </w:pPr>
          </w:p>
        </w:tc>
      </w:tr>
      <w:tr w:rsidR="00525461" w:rsidTr="00525461">
        <w:trPr>
          <w:trHeight w:val="202"/>
        </w:trPr>
        <w:tc>
          <w:tcPr>
            <w:tcW w:w="2700" w:type="dxa"/>
            <w:tcBorders>
              <w:top w:val="dashSmallGap" w:sz="4" w:space="0" w:color="BFBFBF" w:themeColor="background1" w:themeShade="BF"/>
              <w:left w:val="nil"/>
              <w:bottom w:val="nil"/>
              <w:right w:val="nil"/>
            </w:tcBorders>
            <w:noWrap/>
            <w:vAlign w:val="center"/>
            <w:hideMark/>
          </w:tcPr>
          <w:p w:rsidR="00525461" w:rsidRDefault="00525461">
            <w:pPr>
              <w:pStyle w:val="ProductList-Body"/>
              <w:tabs>
                <w:tab w:val="clear" w:pos="158"/>
                <w:tab w:val="left" w:pos="720"/>
              </w:tabs>
              <w:spacing w:line="254" w:lineRule="auto"/>
              <w:ind w:left="-108"/>
              <w:rPr>
                <w:rFonts w:eastAsia="PMingLiU"/>
                <w:sz w:val="16"/>
                <w:szCs w:val="16"/>
              </w:rPr>
            </w:pPr>
            <w:r>
              <w:rPr>
                <w:rFonts w:eastAsia="PMingLiU" w:hint="eastAsia"/>
                <w:sz w:val="16"/>
                <w:szCs w:val="16"/>
              </w:rPr>
              <w:t>Microsoft PowerApps</w:t>
            </w:r>
          </w:p>
        </w:tc>
        <w:tc>
          <w:tcPr>
            <w:tcW w:w="274" w:type="dxa"/>
            <w:tcBorders>
              <w:top w:val="single" w:sz="12" w:space="0" w:color="FFFFFF" w:themeColor="background1"/>
              <w:left w:val="nil"/>
              <w:bottom w:val="nil"/>
              <w:right w:val="single" w:sz="12" w:space="0" w:color="FFFFFF" w:themeColor="background1"/>
            </w:tcBorders>
            <w:shd w:val="clear" w:color="auto" w:fill="D9D9D9" w:themeFill="background1" w:themeFillShade="D9"/>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274"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274"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274"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274"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274"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274"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274"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56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454"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759"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759"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759"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360"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402"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73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576" w:type="dxa"/>
            <w:tcBorders>
              <w:top w:val="single" w:sz="12" w:space="0" w:color="FFFFFF" w:themeColor="background1"/>
              <w:left w:val="single" w:sz="12" w:space="0" w:color="FFFFFF" w:themeColor="background1"/>
              <w:bottom w:val="nil"/>
              <w:right w:val="nil"/>
            </w:tcBorders>
            <w:shd w:val="clear" w:color="auto" w:fill="4668C5"/>
            <w:vAlign w:val="center"/>
          </w:tcPr>
          <w:p w:rsidR="00525461" w:rsidRDefault="00525461">
            <w:pPr>
              <w:pStyle w:val="ProductList-Body"/>
              <w:tabs>
                <w:tab w:val="clear" w:pos="158"/>
                <w:tab w:val="left" w:pos="720"/>
              </w:tabs>
              <w:spacing w:line="254" w:lineRule="auto"/>
              <w:jc w:val="center"/>
              <w:rPr>
                <w:rFonts w:eastAsia="PMingLiU"/>
                <w:szCs w:val="18"/>
              </w:rPr>
            </w:pPr>
          </w:p>
        </w:tc>
        <w:tc>
          <w:tcPr>
            <w:tcW w:w="576" w:type="dxa"/>
            <w:tcBorders>
              <w:top w:val="single" w:sz="12" w:space="0" w:color="FFFFFF" w:themeColor="background1"/>
              <w:left w:val="single" w:sz="12" w:space="0" w:color="FFFFFF" w:themeColor="background1"/>
              <w:bottom w:val="nil"/>
              <w:right w:val="nil"/>
            </w:tcBorders>
            <w:shd w:val="clear" w:color="auto" w:fill="4668C5"/>
            <w:vAlign w:val="center"/>
          </w:tcPr>
          <w:p w:rsidR="00525461" w:rsidRDefault="00525461">
            <w:pPr>
              <w:pStyle w:val="ProductList-Body"/>
              <w:tabs>
                <w:tab w:val="clear" w:pos="158"/>
                <w:tab w:val="left" w:pos="720"/>
              </w:tabs>
              <w:spacing w:line="254" w:lineRule="auto"/>
              <w:jc w:val="center"/>
              <w:rPr>
                <w:rFonts w:eastAsia="PMingLiU"/>
                <w:szCs w:val="18"/>
              </w:rPr>
            </w:pPr>
          </w:p>
        </w:tc>
      </w:tr>
    </w:tbl>
    <w:p w:rsidR="00525461" w:rsidRDefault="00525461" w:rsidP="00525461">
      <w:pPr>
        <w:pStyle w:val="ProductList-Body"/>
        <w:spacing w:before="60"/>
        <w:rPr>
          <w:rFonts w:eastAsia="PMingLiU"/>
        </w:rPr>
      </w:pPr>
      <w:r>
        <w:rPr>
          <w:rFonts w:eastAsia="PMingLiU" w:hint="eastAsia"/>
          <w:i/>
          <w:sz w:val="16"/>
          <w:szCs w:val="16"/>
          <w:vertAlign w:val="superscript"/>
        </w:rPr>
        <w:t>1</w:t>
      </w:r>
      <w:r>
        <w:rPr>
          <w:rFonts w:eastAsia="PMingLiU" w:hint="eastAsia"/>
          <w:i/>
          <w:sz w:val="16"/>
          <w:szCs w:val="16"/>
        </w:rPr>
        <w:t xml:space="preserve"> </w:t>
      </w:r>
      <w:r>
        <w:rPr>
          <w:rFonts w:eastAsia="PMingLiU" w:hint="eastAsia"/>
          <w:i/>
          <w:sz w:val="16"/>
          <w:szCs w:val="16"/>
        </w:rPr>
        <w:t>在標題中包含「不含</w:t>
      </w:r>
      <w:r>
        <w:rPr>
          <w:rFonts w:eastAsia="PMingLiU" w:hint="eastAsia"/>
          <w:i/>
          <w:sz w:val="16"/>
          <w:szCs w:val="16"/>
        </w:rPr>
        <w:t xml:space="preserve"> ProPlus</w:t>
      </w:r>
      <w:r>
        <w:rPr>
          <w:rFonts w:eastAsia="PMingLiU" w:hint="eastAsia"/>
          <w:i/>
          <w:sz w:val="16"/>
          <w:szCs w:val="16"/>
        </w:rPr>
        <w:t>」之加值套件訂閱使用權並不包括</w:t>
      </w:r>
      <w:r>
        <w:rPr>
          <w:rFonts w:eastAsia="PMingLiU" w:hint="eastAsia"/>
          <w:i/>
          <w:sz w:val="16"/>
          <w:szCs w:val="16"/>
        </w:rPr>
        <w:t xml:space="preserve"> Office 365 ProPlus </w:t>
      </w:r>
      <w:r>
        <w:rPr>
          <w:rFonts w:eastAsia="PMingLiU" w:hint="eastAsia"/>
          <w:i/>
          <w:sz w:val="16"/>
          <w:szCs w:val="16"/>
        </w:rPr>
        <w:t>之權利。</w:t>
      </w:r>
    </w:p>
    <w:p w:rsidR="00525461" w:rsidRDefault="00525461" w:rsidP="00525461">
      <w:pPr>
        <w:pStyle w:val="ProductList-Body"/>
        <w:rPr>
          <w:rFonts w:eastAsia="PMingLiU"/>
        </w:rPr>
      </w:pPr>
      <w:r>
        <w:rPr>
          <w:rFonts w:eastAsia="PMingLiU" w:hint="eastAsia"/>
          <w:i/>
          <w:sz w:val="16"/>
          <w:szCs w:val="16"/>
          <w:vertAlign w:val="superscript"/>
        </w:rPr>
        <w:t>2</w:t>
      </w:r>
      <w:r>
        <w:rPr>
          <w:rFonts w:eastAsia="PMingLiU" w:hint="eastAsia"/>
          <w:i/>
          <w:sz w:val="16"/>
          <w:szCs w:val="16"/>
        </w:rPr>
        <w:t xml:space="preserve"> </w:t>
      </w:r>
      <w:r>
        <w:rPr>
          <w:rFonts w:eastAsia="PMingLiU" w:hint="eastAsia"/>
          <w:i/>
          <w:sz w:val="16"/>
          <w:szCs w:val="16"/>
        </w:rPr>
        <w:t>除了以上所列載的線上服務外，</w:t>
      </w:r>
      <w:r>
        <w:rPr>
          <w:rFonts w:eastAsia="PMingLiU" w:hint="eastAsia"/>
          <w:i/>
          <w:sz w:val="16"/>
          <w:szCs w:val="16"/>
        </w:rPr>
        <w:t xml:space="preserve">Enterprise </w:t>
      </w:r>
      <w:r>
        <w:rPr>
          <w:rFonts w:eastAsia="PMingLiU" w:hint="eastAsia"/>
          <w:i/>
          <w:sz w:val="16"/>
          <w:szCs w:val="16"/>
        </w:rPr>
        <w:t>雲端套件亦符合產品條款中所述之</w:t>
      </w:r>
      <w:r>
        <w:rPr>
          <w:rFonts w:eastAsia="PMingLiU" w:hint="eastAsia"/>
          <w:i/>
          <w:sz w:val="16"/>
          <w:szCs w:val="16"/>
        </w:rPr>
        <w:t xml:space="preserve"> Windows SA (</w:t>
      </w:r>
      <w:r>
        <w:rPr>
          <w:rFonts w:eastAsia="PMingLiU" w:hint="eastAsia"/>
          <w:i/>
          <w:sz w:val="16"/>
          <w:szCs w:val="16"/>
        </w:rPr>
        <w:t>每一使用者</w:t>
      </w:r>
      <w:r>
        <w:rPr>
          <w:rFonts w:eastAsia="PMingLiU" w:hint="eastAsia"/>
          <w:i/>
          <w:sz w:val="16"/>
          <w:szCs w:val="16"/>
        </w:rPr>
        <w:t xml:space="preserve">) </w:t>
      </w:r>
      <w:r>
        <w:rPr>
          <w:rFonts w:eastAsia="PMingLiU" w:hint="eastAsia"/>
          <w:i/>
          <w:sz w:val="16"/>
          <w:szCs w:val="16"/>
        </w:rPr>
        <w:t>的訂閱使用權要件。</w:t>
      </w:r>
    </w:p>
    <w:p w:rsidR="00525461" w:rsidRDefault="00525461" w:rsidP="00525461">
      <w:pPr>
        <w:pStyle w:val="ProductList-Body"/>
        <w:spacing w:after="120"/>
        <w:jc w:val="both"/>
        <w:rPr>
          <w:rFonts w:eastAsia="PMingLiU"/>
        </w:rPr>
      </w:pPr>
      <w:r>
        <w:rPr>
          <w:rFonts w:eastAsia="PMingLiU"/>
          <w:i/>
          <w:sz w:val="16"/>
          <w:szCs w:val="16"/>
          <w:vertAlign w:val="superscript"/>
        </w:rPr>
        <w:t>3</w:t>
      </w:r>
      <w:r>
        <w:rPr>
          <w:rFonts w:eastAsia="PMingLiU"/>
          <w:i/>
          <w:sz w:val="16"/>
          <w:szCs w:val="16"/>
        </w:rPr>
        <w:t xml:space="preserve"> Office 365 Enterprise E5 </w:t>
      </w:r>
      <w:r>
        <w:rPr>
          <w:rFonts w:eastAsia="PMingLiU" w:hint="eastAsia"/>
          <w:i/>
          <w:sz w:val="16"/>
          <w:szCs w:val="16"/>
        </w:rPr>
        <w:t>是否包含商務用</w:t>
      </w:r>
      <w:r>
        <w:rPr>
          <w:rFonts w:eastAsia="PMingLiU"/>
          <w:i/>
          <w:sz w:val="16"/>
          <w:szCs w:val="16"/>
        </w:rPr>
        <w:t xml:space="preserve"> Skype Online PSTN </w:t>
      </w:r>
      <w:r>
        <w:rPr>
          <w:rFonts w:eastAsia="PMingLiU" w:hint="eastAsia"/>
          <w:i/>
          <w:sz w:val="16"/>
          <w:szCs w:val="16"/>
        </w:rPr>
        <w:t>會議係依區域供應而定。</w:t>
      </w:r>
    </w:p>
    <w:p w:rsidR="000671C7" w:rsidRPr="00861C8A" w:rsidRDefault="008C3538" w:rsidP="00CC3F51">
      <w:pPr>
        <w:pStyle w:val="ProductList-Body"/>
        <w:shd w:val="clear" w:color="auto" w:fill="A6A6A6" w:themeFill="background1" w:themeFillShade="A6"/>
        <w:spacing w:before="120" w:after="240"/>
        <w:jc w:val="right"/>
        <w:rPr>
          <w:rFonts w:eastAsia="PMingLiU"/>
        </w:rPr>
      </w:pPr>
      <w:hyperlink w:anchor="TableofContents" w:history="1">
        <w:r w:rsidR="00352535" w:rsidRPr="00861C8A">
          <w:rPr>
            <w:rStyle w:val="Hyperlink"/>
            <w:rFonts w:eastAsia="PMingLiU"/>
            <w:sz w:val="16"/>
            <w:szCs w:val="16"/>
          </w:rPr>
          <w:t>目錄</w:t>
        </w:r>
      </w:hyperlink>
      <w:r w:rsidR="00352535" w:rsidRPr="00861C8A">
        <w:rPr>
          <w:rFonts w:eastAsia="PMingLiU"/>
          <w:sz w:val="16"/>
          <w:szCs w:val="16"/>
        </w:rPr>
        <w:t>/</w:t>
      </w:r>
      <w:hyperlink w:anchor="GeneralTerms" w:history="1">
        <w:r w:rsidR="00352535" w:rsidRPr="00861C8A">
          <w:rPr>
            <w:rStyle w:val="Hyperlink"/>
            <w:rFonts w:eastAsia="PMingLiU"/>
            <w:sz w:val="16"/>
            <w:szCs w:val="16"/>
          </w:rPr>
          <w:t>一般條款</w:t>
        </w:r>
      </w:hyperlink>
    </w:p>
    <w:p w:rsidR="000671C7" w:rsidRPr="00861C8A" w:rsidRDefault="000671C7" w:rsidP="000671C7">
      <w:pPr>
        <w:pStyle w:val="ProductList-Body"/>
        <w:rPr>
          <w:rFonts w:eastAsia="PMingLiU"/>
        </w:rPr>
        <w:sectPr w:rsidR="000671C7" w:rsidRPr="00861C8A" w:rsidSect="002577A8">
          <w:pgSz w:w="12240" w:h="15840"/>
          <w:pgMar w:top="1440" w:right="720" w:bottom="1440" w:left="720" w:header="720" w:footer="720" w:gutter="0"/>
          <w:cols w:space="720"/>
          <w:titlePg/>
          <w:docGrid w:linePitch="360"/>
        </w:sectPr>
      </w:pPr>
    </w:p>
    <w:p w:rsidR="000671C7" w:rsidRPr="00861C8A" w:rsidRDefault="000671C7" w:rsidP="000671C7">
      <w:pPr>
        <w:pStyle w:val="ProductList-SectionHeading"/>
        <w:outlineLvl w:val="0"/>
        <w:rPr>
          <w:rFonts w:asciiTheme="minorHAnsi" w:eastAsia="PMingLiU" w:hAnsiTheme="minorHAnsi"/>
        </w:rPr>
      </w:pPr>
      <w:bookmarkStart w:id="176" w:name="Attachment3"/>
      <w:bookmarkStart w:id="177" w:name="_Toc464561111"/>
      <w:r w:rsidRPr="00861C8A">
        <w:rPr>
          <w:rFonts w:asciiTheme="minorHAnsi" w:eastAsia="PMingLiU" w:hAnsiTheme="minorHAnsi"/>
        </w:rPr>
        <w:lastRenderedPageBreak/>
        <w:t>附件</w:t>
      </w:r>
      <w:r w:rsidRPr="00861C8A">
        <w:rPr>
          <w:rFonts w:asciiTheme="minorHAnsi" w:eastAsia="PMingLiU" w:hAnsiTheme="minorHAnsi"/>
        </w:rPr>
        <w:t xml:space="preserve"> </w:t>
      </w:r>
      <w:r w:rsidRPr="00DD2FEC">
        <w:rPr>
          <w:rFonts w:eastAsia="PMingLiU"/>
        </w:rPr>
        <w:t>3 –</w:t>
      </w:r>
      <w:r w:rsidRPr="00861C8A">
        <w:rPr>
          <w:rFonts w:asciiTheme="minorHAnsi" w:eastAsia="PMingLiU" w:hAnsiTheme="minorHAnsi"/>
        </w:rPr>
        <w:t xml:space="preserve"> </w:t>
      </w:r>
      <w:r w:rsidRPr="00861C8A">
        <w:rPr>
          <w:rFonts w:asciiTheme="minorHAnsi" w:eastAsia="PMingLiU" w:hAnsiTheme="minorHAnsi"/>
        </w:rPr>
        <w:t>標準合約條款</w:t>
      </w:r>
      <w:r w:rsidRPr="00861C8A">
        <w:rPr>
          <w:rFonts w:asciiTheme="minorHAnsi" w:eastAsia="PMingLiU" w:hAnsiTheme="minorHAnsi"/>
        </w:rPr>
        <w:t xml:space="preserve"> (</w:t>
      </w:r>
      <w:r w:rsidRPr="00861C8A">
        <w:rPr>
          <w:rFonts w:asciiTheme="minorHAnsi" w:eastAsia="PMingLiU" w:hAnsiTheme="minorHAnsi"/>
        </w:rPr>
        <w:t>處理器</w:t>
      </w:r>
      <w:r w:rsidRPr="00861C8A">
        <w:rPr>
          <w:rFonts w:asciiTheme="minorHAnsi" w:eastAsia="PMingLiU" w:hAnsiTheme="minorHAnsi"/>
        </w:rPr>
        <w:t>)</w:t>
      </w:r>
      <w:bookmarkEnd w:id="176"/>
      <w:bookmarkEnd w:id="177"/>
    </w:p>
    <w:p w:rsidR="000671C7" w:rsidRPr="00861C8A" w:rsidRDefault="000671C7" w:rsidP="000671C7">
      <w:pPr>
        <w:pStyle w:val="ProductList-Body"/>
        <w:rPr>
          <w:rFonts w:eastAsia="PMingLiU"/>
        </w:rPr>
      </w:pPr>
      <w:r w:rsidRPr="00861C8A">
        <w:rPr>
          <w:rFonts w:eastAsia="PMingLiU"/>
        </w:rPr>
        <w:t>就</w:t>
      </w:r>
      <w:r w:rsidRPr="00861C8A">
        <w:rPr>
          <w:rFonts w:eastAsia="PMingLiU"/>
        </w:rPr>
        <w:t xml:space="preserve"> Directive 95/46/EC </w:t>
      </w:r>
      <w:r w:rsidRPr="00861C8A">
        <w:rPr>
          <w:rFonts w:eastAsia="PMingLiU"/>
        </w:rPr>
        <w:t>之第</w:t>
      </w:r>
      <w:r w:rsidRPr="00861C8A">
        <w:rPr>
          <w:rFonts w:eastAsia="PMingLiU"/>
        </w:rPr>
        <w:t xml:space="preserve"> 26(2) </w:t>
      </w:r>
      <w:r w:rsidRPr="00861C8A">
        <w:rPr>
          <w:rFonts w:eastAsia="PMingLiU"/>
        </w:rPr>
        <w:t>條對於在第三國家</w:t>
      </w:r>
      <w:r w:rsidRPr="00861C8A">
        <w:rPr>
          <w:rFonts w:eastAsia="PMingLiU"/>
        </w:rPr>
        <w:t>/</w:t>
      </w:r>
      <w:r w:rsidRPr="00861C8A">
        <w:rPr>
          <w:rFonts w:eastAsia="PMingLiU"/>
        </w:rPr>
        <w:t>地區建立的個人資料移轉至處理器上，並未確保其資料保護之適當等級而言，客戶</w:t>
      </w:r>
      <w:r w:rsidRPr="00861C8A">
        <w:rPr>
          <w:rFonts w:eastAsia="PMingLiU"/>
        </w:rPr>
        <w:t xml:space="preserve"> (</w:t>
      </w:r>
      <w:r w:rsidRPr="00861C8A">
        <w:rPr>
          <w:rFonts w:eastAsia="PMingLiU"/>
        </w:rPr>
        <w:t>扮演資料匯出者</w:t>
      </w:r>
      <w:r w:rsidRPr="00861C8A">
        <w:rPr>
          <w:rFonts w:eastAsia="PMingLiU"/>
        </w:rPr>
        <w:t xml:space="preserve">) </w:t>
      </w:r>
      <w:r w:rsidRPr="00861C8A">
        <w:rPr>
          <w:rFonts w:eastAsia="PMingLiU"/>
        </w:rPr>
        <w:t>和</w:t>
      </w:r>
      <w:r w:rsidRPr="00861C8A">
        <w:rPr>
          <w:rFonts w:eastAsia="PMingLiU"/>
        </w:rPr>
        <w:t xml:space="preserve"> Microsoft Corporation (</w:t>
      </w:r>
      <w:r w:rsidRPr="00861C8A">
        <w:rPr>
          <w:rFonts w:eastAsia="PMingLiU"/>
        </w:rPr>
        <w:t>扮演資料匯入者，其簽名顯示如下</w:t>
      </w:r>
      <w:r w:rsidRPr="00861C8A">
        <w:rPr>
          <w:rFonts w:eastAsia="PMingLiU"/>
        </w:rPr>
        <w:t>)</w:t>
      </w:r>
      <w:r w:rsidRPr="00861C8A">
        <w:rPr>
          <w:rFonts w:eastAsia="PMingLiU"/>
        </w:rPr>
        <w:t>，以下每個均稱為「當事人」，合稱為「雙方當事人」，已同意下列合約條款</w:t>
      </w:r>
      <w:r w:rsidRPr="00861C8A">
        <w:rPr>
          <w:rFonts w:eastAsia="PMingLiU"/>
        </w:rPr>
        <w:t xml:space="preserve"> (</w:t>
      </w:r>
      <w:r w:rsidRPr="00861C8A">
        <w:rPr>
          <w:rFonts w:eastAsia="PMingLiU"/>
        </w:rPr>
        <w:t>以下稱「條款」或「標準合約條款」</w:t>
      </w:r>
      <w:r w:rsidRPr="00861C8A">
        <w:rPr>
          <w:rFonts w:eastAsia="PMingLiU"/>
        </w:rPr>
        <w:t>)</w:t>
      </w:r>
      <w:r w:rsidRPr="00861C8A">
        <w:rPr>
          <w:rFonts w:eastAsia="PMingLiU"/>
        </w:rPr>
        <w:t>，以便針對進行附錄</w:t>
      </w:r>
      <w:r w:rsidRPr="00861C8A">
        <w:rPr>
          <w:rFonts w:eastAsia="PMingLiU"/>
        </w:rPr>
        <w:t xml:space="preserve"> 1 </w:t>
      </w:r>
      <w:r w:rsidRPr="00861C8A">
        <w:rPr>
          <w:rFonts w:eastAsia="PMingLiU"/>
        </w:rPr>
        <w:t>中所指定之個人資料的資料匯出者移轉至資料匯入者之移轉時，就隱私權及基本權利和個人自由之保護援引適當的保障措施。</w:t>
      </w:r>
    </w:p>
    <w:p w:rsidR="000671C7" w:rsidRPr="00861C8A" w:rsidRDefault="000671C7" w:rsidP="000671C7">
      <w:pPr>
        <w:pStyle w:val="ProductList-Body"/>
        <w:rPr>
          <w:rFonts w:eastAsia="PMingLiU"/>
        </w:rPr>
      </w:pPr>
    </w:p>
    <w:p w:rsidR="000671C7" w:rsidRPr="00861C8A" w:rsidRDefault="000671C7" w:rsidP="000671C7">
      <w:pPr>
        <w:pStyle w:val="ProductList-Body"/>
        <w:jc w:val="center"/>
        <w:outlineLvl w:val="1"/>
        <w:rPr>
          <w:rFonts w:eastAsia="PMingLiU"/>
        </w:rPr>
      </w:pPr>
      <w:r w:rsidRPr="00861C8A">
        <w:rPr>
          <w:rFonts w:eastAsia="PMingLiU"/>
          <w:b/>
        </w:rPr>
        <w:t>條款</w:t>
      </w:r>
      <w:r w:rsidRPr="00861C8A">
        <w:rPr>
          <w:rFonts w:eastAsia="PMingLiU"/>
          <w:b/>
        </w:rPr>
        <w:t xml:space="preserve"> 1</w:t>
      </w:r>
      <w:r w:rsidRPr="00861C8A">
        <w:rPr>
          <w:rFonts w:eastAsia="PMingLiU"/>
          <w:b/>
        </w:rPr>
        <w:t>：定義</w:t>
      </w:r>
    </w:p>
    <w:p w:rsidR="000671C7" w:rsidRPr="00861C8A" w:rsidRDefault="000671C7" w:rsidP="000671C7">
      <w:pPr>
        <w:pStyle w:val="ProductList-Body"/>
        <w:rPr>
          <w:rFonts w:eastAsia="PMingLiU"/>
        </w:rPr>
      </w:pPr>
    </w:p>
    <w:p w:rsidR="000671C7" w:rsidRPr="00861C8A" w:rsidRDefault="000671C7" w:rsidP="000671C7">
      <w:pPr>
        <w:pStyle w:val="ProductList-Body"/>
        <w:spacing w:after="120"/>
        <w:rPr>
          <w:rFonts w:eastAsia="PMingLiU"/>
        </w:rPr>
      </w:pPr>
      <w:r w:rsidRPr="00861C8A">
        <w:rPr>
          <w:rFonts w:eastAsia="PMingLiU"/>
        </w:rPr>
        <w:t xml:space="preserve">(a) </w:t>
      </w:r>
      <w:r w:rsidRPr="00861C8A">
        <w:rPr>
          <w:rFonts w:eastAsia="PMingLiU"/>
        </w:rPr>
        <w:t>「個人資料」、「特殊資料類別」「處理</w:t>
      </w:r>
      <w:r w:rsidRPr="00861C8A">
        <w:rPr>
          <w:rFonts w:eastAsia="PMingLiU"/>
        </w:rPr>
        <w:t>/</w:t>
      </w:r>
      <w:r w:rsidRPr="00861C8A">
        <w:rPr>
          <w:rFonts w:eastAsia="PMingLiU"/>
        </w:rPr>
        <w:t>處理中」、「控制者」、「處理者」、「資料當事人」和「監督當局」之定義與該些名詞於</w:t>
      </w:r>
      <w:r w:rsidRPr="00861C8A">
        <w:rPr>
          <w:rFonts w:eastAsia="PMingLiU"/>
        </w:rPr>
        <w:t xml:space="preserve"> Directive 95/46/EC (</w:t>
      </w:r>
      <w:r w:rsidRPr="00861C8A">
        <w:rPr>
          <w:rFonts w:eastAsia="PMingLiU"/>
        </w:rPr>
        <w:t>歐洲議會與理事會於</w:t>
      </w:r>
      <w:r w:rsidRPr="00861C8A">
        <w:rPr>
          <w:rFonts w:eastAsia="PMingLiU"/>
        </w:rPr>
        <w:t xml:space="preserve"> 1995 </w:t>
      </w:r>
      <w:r w:rsidRPr="00861C8A">
        <w:rPr>
          <w:rFonts w:eastAsia="PMingLiU"/>
        </w:rPr>
        <w:t>年</w:t>
      </w:r>
      <w:r w:rsidRPr="00861C8A">
        <w:rPr>
          <w:rFonts w:eastAsia="PMingLiU"/>
        </w:rPr>
        <w:t xml:space="preserve"> 10 </w:t>
      </w:r>
      <w:r w:rsidRPr="00861C8A">
        <w:rPr>
          <w:rFonts w:eastAsia="PMingLiU"/>
        </w:rPr>
        <w:t>月</w:t>
      </w:r>
      <w:r w:rsidRPr="00861C8A">
        <w:rPr>
          <w:rFonts w:eastAsia="PMingLiU"/>
        </w:rPr>
        <w:t xml:space="preserve"> 24 </w:t>
      </w:r>
      <w:r w:rsidRPr="00861C8A">
        <w:rPr>
          <w:rFonts w:eastAsia="PMingLiU"/>
        </w:rPr>
        <w:t>日就處理個人資料之人身保護及該等資料之自由流通事宜所頒布之命令</w:t>
      </w:r>
      <w:r w:rsidRPr="00861C8A">
        <w:rPr>
          <w:rFonts w:eastAsia="PMingLiU"/>
        </w:rPr>
        <w:t xml:space="preserve">) </w:t>
      </w:r>
      <w:r w:rsidRPr="00861C8A">
        <w:rPr>
          <w:rFonts w:eastAsia="PMingLiU"/>
        </w:rPr>
        <w:t>當中的定義相同；</w:t>
      </w:r>
    </w:p>
    <w:p w:rsidR="000671C7" w:rsidRPr="00861C8A" w:rsidRDefault="000671C7" w:rsidP="000671C7">
      <w:pPr>
        <w:pStyle w:val="ProductList-Body"/>
        <w:spacing w:after="120"/>
        <w:rPr>
          <w:rFonts w:eastAsia="PMingLiU"/>
        </w:rPr>
      </w:pPr>
      <w:r w:rsidRPr="00861C8A">
        <w:rPr>
          <w:rFonts w:eastAsia="PMingLiU"/>
        </w:rPr>
        <w:t>(b)</w:t>
      </w:r>
      <w:r w:rsidRPr="00861C8A">
        <w:rPr>
          <w:rFonts w:eastAsia="PMingLiU"/>
        </w:rPr>
        <w:t>「資料匯出者」係指移轉個人資料之控制者；</w:t>
      </w:r>
      <w:r w:rsidRPr="00861C8A">
        <w:rPr>
          <w:rFonts w:eastAsia="PMingLiU"/>
        </w:rPr>
        <w:t xml:space="preserve"> </w:t>
      </w:r>
    </w:p>
    <w:p w:rsidR="000671C7" w:rsidRPr="00861C8A" w:rsidRDefault="000671C7" w:rsidP="000671C7">
      <w:pPr>
        <w:pStyle w:val="ProductList-Body"/>
        <w:spacing w:after="120"/>
        <w:rPr>
          <w:rFonts w:eastAsia="PMingLiU"/>
        </w:rPr>
      </w:pPr>
      <w:r w:rsidRPr="00861C8A">
        <w:rPr>
          <w:rFonts w:eastAsia="PMingLiU"/>
        </w:rPr>
        <w:t xml:space="preserve">(c) </w:t>
      </w:r>
      <w:r w:rsidRPr="00861C8A">
        <w:rPr>
          <w:rFonts w:eastAsia="PMingLiU"/>
        </w:rPr>
        <w:t>「資料匯入者」係指同意從資料匯出者接收個人資料之處理者，其作用在於移轉之後代表資料匯出者依照其指示及條款之規定處理資料，其不受第三國家</w:t>
      </w:r>
      <w:r w:rsidRPr="00861C8A">
        <w:rPr>
          <w:rFonts w:eastAsia="PMingLiU"/>
        </w:rPr>
        <w:t>/</w:t>
      </w:r>
      <w:r w:rsidRPr="00861C8A">
        <w:rPr>
          <w:rFonts w:eastAsia="PMingLiU"/>
        </w:rPr>
        <w:t>地區之系統所拘束，確保在</w:t>
      </w:r>
      <w:r w:rsidRPr="00861C8A">
        <w:rPr>
          <w:rFonts w:eastAsia="PMingLiU"/>
        </w:rPr>
        <w:t xml:space="preserve"> Directive 95/46/EC </w:t>
      </w:r>
      <w:r w:rsidRPr="00861C8A">
        <w:rPr>
          <w:rFonts w:eastAsia="PMingLiU"/>
        </w:rPr>
        <w:t>之第</w:t>
      </w:r>
      <w:r w:rsidRPr="00861C8A">
        <w:rPr>
          <w:rFonts w:eastAsia="PMingLiU"/>
        </w:rPr>
        <w:t xml:space="preserve"> 25(1) </w:t>
      </w:r>
      <w:r w:rsidRPr="00861C8A">
        <w:rPr>
          <w:rFonts w:eastAsia="PMingLiU"/>
        </w:rPr>
        <w:t>條之意義內具有適當的保護；</w:t>
      </w:r>
    </w:p>
    <w:p w:rsidR="000671C7" w:rsidRPr="00861C8A" w:rsidRDefault="000671C7" w:rsidP="000671C7">
      <w:pPr>
        <w:pStyle w:val="ProductList-Body"/>
        <w:spacing w:after="120"/>
        <w:rPr>
          <w:rFonts w:eastAsia="PMingLiU"/>
        </w:rPr>
      </w:pPr>
      <w:r w:rsidRPr="00861C8A">
        <w:rPr>
          <w:rFonts w:eastAsia="PMingLiU"/>
        </w:rPr>
        <w:t xml:space="preserve">(d) </w:t>
      </w:r>
      <w:r w:rsidRPr="00861C8A">
        <w:rPr>
          <w:rFonts w:eastAsia="PMingLiU"/>
        </w:rPr>
        <w:t>「輔助處理者」係指由資料匯入者或資料匯入者之任何其他輔助處理者所聘任之任何處理者，其應同意從資料匯入者或資料匯入者之任何其他輔助處理者接收個人資料，作用為專門於資料移轉之後代表資料匯出者依照其指示、條款之規定和書面轉包條款執行處理活動；</w:t>
      </w:r>
    </w:p>
    <w:p w:rsidR="000671C7" w:rsidRPr="00861C8A" w:rsidRDefault="000671C7" w:rsidP="000671C7">
      <w:pPr>
        <w:pStyle w:val="ProductList-Body"/>
        <w:spacing w:after="120"/>
        <w:rPr>
          <w:rFonts w:eastAsia="PMingLiU"/>
        </w:rPr>
      </w:pPr>
      <w:r w:rsidRPr="00861C8A">
        <w:rPr>
          <w:rFonts w:eastAsia="PMingLiU"/>
        </w:rPr>
        <w:t xml:space="preserve">(e) </w:t>
      </w:r>
      <w:r w:rsidRPr="00861C8A">
        <w:rPr>
          <w:rFonts w:eastAsia="PMingLiU"/>
        </w:rPr>
        <w:t>「相關資料保護法」係指保護個人之基礎權利和自由的法律，特別是在建立資料匯出者之會員國</w:t>
      </w:r>
      <w:r w:rsidRPr="00861C8A">
        <w:rPr>
          <w:rFonts w:eastAsia="PMingLiU"/>
        </w:rPr>
        <w:t xml:space="preserve"> (Member State) </w:t>
      </w:r>
      <w:r w:rsidRPr="00861C8A">
        <w:rPr>
          <w:rFonts w:eastAsia="PMingLiU"/>
        </w:rPr>
        <w:t>內資料控制者所適用與處理個人資料相關之隱私權權利；</w:t>
      </w:r>
    </w:p>
    <w:p w:rsidR="000671C7" w:rsidRPr="00861C8A" w:rsidRDefault="000671C7" w:rsidP="000671C7">
      <w:pPr>
        <w:pStyle w:val="ProductList-Body"/>
        <w:rPr>
          <w:rFonts w:eastAsia="PMingLiU"/>
        </w:rPr>
      </w:pPr>
      <w:r w:rsidRPr="00861C8A">
        <w:rPr>
          <w:rFonts w:eastAsia="PMingLiU"/>
        </w:rPr>
        <w:t xml:space="preserve">(f) </w:t>
      </w:r>
      <w:r w:rsidRPr="00861C8A">
        <w:rPr>
          <w:rFonts w:eastAsia="PMingLiU"/>
        </w:rPr>
        <w:t>「技術及組織安全措施」係指目標在於保護個人資料不受意外或非法銷毀或意外遺失、更改、未經授權之揭露或存取的各種措施，特別是處理作業涉及透過網路傳輸資料的情況以及防止所有其他非法之處理形式。</w:t>
      </w:r>
    </w:p>
    <w:p w:rsidR="000671C7" w:rsidRPr="00861C8A" w:rsidRDefault="000671C7" w:rsidP="000671C7">
      <w:pPr>
        <w:pStyle w:val="ProductList-Body"/>
        <w:rPr>
          <w:rFonts w:eastAsia="PMingLiU"/>
        </w:rPr>
      </w:pPr>
    </w:p>
    <w:p w:rsidR="000671C7" w:rsidRPr="00861C8A" w:rsidRDefault="000671C7" w:rsidP="000671C7">
      <w:pPr>
        <w:pStyle w:val="ProductList-Body"/>
        <w:jc w:val="center"/>
        <w:outlineLvl w:val="1"/>
        <w:rPr>
          <w:rFonts w:eastAsia="PMingLiU"/>
        </w:rPr>
      </w:pPr>
      <w:r w:rsidRPr="00861C8A">
        <w:rPr>
          <w:rFonts w:eastAsia="PMingLiU"/>
          <w:b/>
        </w:rPr>
        <w:t>條款</w:t>
      </w:r>
      <w:r w:rsidRPr="00861C8A">
        <w:rPr>
          <w:rFonts w:eastAsia="PMingLiU"/>
          <w:b/>
        </w:rPr>
        <w:t xml:space="preserve"> 2</w:t>
      </w:r>
      <w:r w:rsidRPr="00861C8A">
        <w:rPr>
          <w:rFonts w:eastAsia="PMingLiU"/>
          <w:b/>
        </w:rPr>
        <w:t>：移轉之詳細資料</w:t>
      </w: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pPr>
      <w:r w:rsidRPr="00861C8A">
        <w:rPr>
          <w:rFonts w:eastAsia="PMingLiU"/>
        </w:rPr>
        <w:t>移轉之詳細資料以及特別是特殊個人資料類別</w:t>
      </w:r>
      <w:r w:rsidRPr="00861C8A">
        <w:rPr>
          <w:rFonts w:eastAsia="PMingLiU"/>
        </w:rPr>
        <w:t xml:space="preserve"> (</w:t>
      </w:r>
      <w:r w:rsidRPr="00861C8A">
        <w:rPr>
          <w:rFonts w:eastAsia="PMingLiU"/>
        </w:rPr>
        <w:t>視適用情況</w:t>
      </w:r>
      <w:r w:rsidRPr="00861C8A">
        <w:rPr>
          <w:rFonts w:eastAsia="PMingLiU"/>
        </w:rPr>
        <w:t xml:space="preserve">) </w:t>
      </w:r>
      <w:r w:rsidRPr="00861C8A">
        <w:rPr>
          <w:rFonts w:eastAsia="PMingLiU"/>
        </w:rPr>
        <w:t>會於以下附錄</w:t>
      </w:r>
      <w:r w:rsidRPr="00861C8A">
        <w:rPr>
          <w:rFonts w:eastAsia="PMingLiU"/>
        </w:rPr>
        <w:t xml:space="preserve"> 1 </w:t>
      </w:r>
      <w:r w:rsidRPr="00861C8A">
        <w:rPr>
          <w:rFonts w:eastAsia="PMingLiU"/>
        </w:rPr>
        <w:t>中指定，構成本條款之必要部分。</w:t>
      </w:r>
    </w:p>
    <w:p w:rsidR="000671C7" w:rsidRPr="00861C8A" w:rsidRDefault="000671C7" w:rsidP="000671C7">
      <w:pPr>
        <w:pStyle w:val="ProductList-Body"/>
        <w:rPr>
          <w:rFonts w:eastAsia="PMingLiU"/>
        </w:rPr>
      </w:pPr>
    </w:p>
    <w:p w:rsidR="000671C7" w:rsidRPr="00861C8A" w:rsidRDefault="000671C7" w:rsidP="000671C7">
      <w:pPr>
        <w:pStyle w:val="ProductList-Body"/>
        <w:jc w:val="center"/>
        <w:outlineLvl w:val="1"/>
        <w:rPr>
          <w:rFonts w:eastAsia="PMingLiU"/>
        </w:rPr>
      </w:pPr>
      <w:r w:rsidRPr="00861C8A">
        <w:rPr>
          <w:rFonts w:eastAsia="PMingLiU"/>
          <w:b/>
        </w:rPr>
        <w:t>條款</w:t>
      </w:r>
      <w:r w:rsidRPr="00861C8A">
        <w:rPr>
          <w:rFonts w:eastAsia="PMingLiU"/>
          <w:b/>
        </w:rPr>
        <w:t xml:space="preserve"> 3</w:t>
      </w:r>
      <w:r w:rsidRPr="00861C8A">
        <w:rPr>
          <w:rFonts w:eastAsia="PMingLiU"/>
          <w:b/>
        </w:rPr>
        <w:t>：第三方受益人條款</w:t>
      </w:r>
    </w:p>
    <w:p w:rsidR="000671C7" w:rsidRPr="00861C8A" w:rsidRDefault="000671C7" w:rsidP="000671C7">
      <w:pPr>
        <w:pStyle w:val="ProductList-Body"/>
        <w:rPr>
          <w:rFonts w:eastAsia="PMingLiU"/>
        </w:rPr>
      </w:pPr>
    </w:p>
    <w:p w:rsidR="000671C7" w:rsidRPr="00861C8A" w:rsidRDefault="000671C7" w:rsidP="000671C7">
      <w:pPr>
        <w:pStyle w:val="ProductList-Body"/>
        <w:spacing w:after="120"/>
        <w:rPr>
          <w:rFonts w:eastAsia="PMingLiU"/>
        </w:rPr>
      </w:pPr>
      <w:r w:rsidRPr="00861C8A">
        <w:rPr>
          <w:rFonts w:eastAsia="PMingLiU"/>
        </w:rPr>
        <w:t>1.</w:t>
      </w:r>
      <w:r w:rsidR="006E760E">
        <w:rPr>
          <w:rFonts w:eastAsia="PMingLiU"/>
          <w:lang w:val="en-US"/>
        </w:rPr>
        <w:t xml:space="preserve"> </w:t>
      </w:r>
      <w:r w:rsidRPr="00861C8A">
        <w:rPr>
          <w:rFonts w:eastAsia="PMingLiU"/>
        </w:rPr>
        <w:t>資料當事人得以第三方受益人之身分對資料匯出者強制執行本條款、條款</w:t>
      </w:r>
      <w:r w:rsidRPr="00861C8A">
        <w:rPr>
          <w:rFonts w:eastAsia="PMingLiU"/>
        </w:rPr>
        <w:t xml:space="preserve"> 4(b) </w:t>
      </w:r>
      <w:r w:rsidRPr="00861C8A">
        <w:rPr>
          <w:rFonts w:eastAsia="PMingLiU"/>
        </w:rPr>
        <w:t>至</w:t>
      </w:r>
      <w:r w:rsidRPr="00861C8A">
        <w:rPr>
          <w:rFonts w:eastAsia="PMingLiU"/>
        </w:rPr>
        <w:t xml:space="preserve"> (i)</w:t>
      </w:r>
      <w:r w:rsidRPr="00861C8A">
        <w:rPr>
          <w:rFonts w:eastAsia="PMingLiU"/>
        </w:rPr>
        <w:t>、條款</w:t>
      </w:r>
      <w:r w:rsidRPr="00861C8A">
        <w:rPr>
          <w:rFonts w:eastAsia="PMingLiU"/>
        </w:rPr>
        <w:t xml:space="preserve"> 5(a) </w:t>
      </w:r>
      <w:r w:rsidRPr="00861C8A">
        <w:rPr>
          <w:rFonts w:eastAsia="PMingLiU"/>
        </w:rPr>
        <w:t>至</w:t>
      </w:r>
      <w:r w:rsidRPr="00861C8A">
        <w:rPr>
          <w:rFonts w:eastAsia="PMingLiU"/>
        </w:rPr>
        <w:t xml:space="preserve"> (e) </w:t>
      </w:r>
      <w:r w:rsidRPr="00861C8A">
        <w:rPr>
          <w:rFonts w:eastAsia="PMingLiU"/>
        </w:rPr>
        <w:t>以及</w:t>
      </w:r>
      <w:r w:rsidRPr="00861C8A">
        <w:rPr>
          <w:rFonts w:eastAsia="PMingLiU"/>
        </w:rPr>
        <w:t xml:space="preserve"> (g) </w:t>
      </w:r>
      <w:r w:rsidRPr="00861C8A">
        <w:rPr>
          <w:rFonts w:eastAsia="PMingLiU"/>
        </w:rPr>
        <w:t>至</w:t>
      </w:r>
      <w:r w:rsidRPr="00861C8A">
        <w:rPr>
          <w:rFonts w:eastAsia="PMingLiU"/>
        </w:rPr>
        <w:t xml:space="preserve"> (j)</w:t>
      </w:r>
      <w:r w:rsidRPr="00861C8A">
        <w:rPr>
          <w:rFonts w:eastAsia="PMingLiU"/>
        </w:rPr>
        <w:t>、條款</w:t>
      </w:r>
      <w:r w:rsidRPr="00861C8A">
        <w:rPr>
          <w:rFonts w:eastAsia="PMingLiU"/>
        </w:rPr>
        <w:t xml:space="preserve"> 6(1) </w:t>
      </w:r>
      <w:r w:rsidRPr="00861C8A">
        <w:rPr>
          <w:rFonts w:eastAsia="PMingLiU"/>
        </w:rPr>
        <w:t>至</w:t>
      </w:r>
      <w:r w:rsidRPr="00861C8A">
        <w:rPr>
          <w:rFonts w:eastAsia="PMingLiU"/>
        </w:rPr>
        <w:t xml:space="preserve"> (2)</w:t>
      </w:r>
      <w:r w:rsidRPr="00861C8A">
        <w:rPr>
          <w:rFonts w:eastAsia="PMingLiU"/>
        </w:rPr>
        <w:t>、條款</w:t>
      </w:r>
      <w:r w:rsidRPr="00861C8A">
        <w:rPr>
          <w:rFonts w:eastAsia="PMingLiU"/>
        </w:rPr>
        <w:t xml:space="preserve"> 7</w:t>
      </w:r>
      <w:r w:rsidRPr="00861C8A">
        <w:rPr>
          <w:rFonts w:eastAsia="PMingLiU"/>
        </w:rPr>
        <w:t>、條款</w:t>
      </w:r>
      <w:r w:rsidRPr="00861C8A">
        <w:rPr>
          <w:rFonts w:eastAsia="PMingLiU"/>
        </w:rPr>
        <w:t xml:space="preserve"> 8(2) </w:t>
      </w:r>
      <w:r w:rsidRPr="00861C8A">
        <w:rPr>
          <w:rFonts w:eastAsia="PMingLiU"/>
        </w:rPr>
        <w:t>及條款</w:t>
      </w:r>
      <w:r w:rsidRPr="00861C8A">
        <w:rPr>
          <w:rFonts w:eastAsia="PMingLiU"/>
        </w:rPr>
        <w:t xml:space="preserve"> 9 </w:t>
      </w:r>
      <w:r w:rsidRPr="00861C8A">
        <w:rPr>
          <w:rFonts w:eastAsia="PMingLiU"/>
        </w:rPr>
        <w:t>至</w:t>
      </w:r>
      <w:r w:rsidRPr="00861C8A">
        <w:rPr>
          <w:rFonts w:eastAsia="PMingLiU"/>
        </w:rPr>
        <w:t xml:space="preserve"> 12</w:t>
      </w:r>
      <w:r w:rsidRPr="00861C8A">
        <w:rPr>
          <w:rFonts w:eastAsia="PMingLiU"/>
        </w:rPr>
        <w:t>。</w:t>
      </w:r>
    </w:p>
    <w:p w:rsidR="000671C7" w:rsidRPr="00861C8A" w:rsidRDefault="000671C7" w:rsidP="000671C7">
      <w:pPr>
        <w:pStyle w:val="ProductList-Body"/>
        <w:spacing w:after="120"/>
        <w:rPr>
          <w:rFonts w:eastAsia="PMingLiU"/>
        </w:rPr>
      </w:pPr>
      <w:r w:rsidRPr="00861C8A">
        <w:rPr>
          <w:rFonts w:eastAsia="PMingLiU"/>
        </w:rPr>
        <w:t>2.</w:t>
      </w:r>
      <w:r w:rsidR="006E760E">
        <w:rPr>
          <w:rFonts w:eastAsia="PMingLiU"/>
          <w:lang w:val="en-US"/>
        </w:rPr>
        <w:t xml:space="preserve"> </w:t>
      </w:r>
      <w:r w:rsidRPr="00861C8A">
        <w:rPr>
          <w:rFonts w:eastAsia="PMingLiU"/>
        </w:rPr>
        <w:t>資料當事人得對資料匯入者強制執行本條款、條款</w:t>
      </w:r>
      <w:r w:rsidRPr="00861C8A">
        <w:rPr>
          <w:rFonts w:eastAsia="PMingLiU"/>
        </w:rPr>
        <w:t xml:space="preserve"> 5(a) </w:t>
      </w:r>
      <w:r w:rsidRPr="00861C8A">
        <w:rPr>
          <w:rFonts w:eastAsia="PMingLiU"/>
        </w:rPr>
        <w:t>至</w:t>
      </w:r>
      <w:r w:rsidRPr="00861C8A">
        <w:rPr>
          <w:rFonts w:eastAsia="PMingLiU"/>
        </w:rPr>
        <w:t xml:space="preserve"> (e) </w:t>
      </w:r>
      <w:r w:rsidRPr="00861C8A">
        <w:rPr>
          <w:rFonts w:eastAsia="PMingLiU"/>
        </w:rPr>
        <w:t>和</w:t>
      </w:r>
      <w:r w:rsidRPr="00861C8A">
        <w:rPr>
          <w:rFonts w:eastAsia="PMingLiU"/>
        </w:rPr>
        <w:t xml:space="preserve"> (g)</w:t>
      </w:r>
      <w:r w:rsidRPr="00861C8A">
        <w:rPr>
          <w:rFonts w:eastAsia="PMingLiU"/>
        </w:rPr>
        <w:t>、條款</w:t>
      </w:r>
      <w:r w:rsidRPr="00861C8A">
        <w:rPr>
          <w:rFonts w:eastAsia="PMingLiU"/>
        </w:rPr>
        <w:t xml:space="preserve"> 6</w:t>
      </w:r>
      <w:r w:rsidRPr="00861C8A">
        <w:rPr>
          <w:rFonts w:eastAsia="PMingLiU"/>
        </w:rPr>
        <w:t>、條款</w:t>
      </w:r>
      <w:r w:rsidRPr="00861C8A">
        <w:rPr>
          <w:rFonts w:eastAsia="PMingLiU"/>
        </w:rPr>
        <w:t xml:space="preserve"> 7</w:t>
      </w:r>
      <w:r w:rsidRPr="00861C8A">
        <w:rPr>
          <w:rFonts w:eastAsia="PMingLiU"/>
        </w:rPr>
        <w:t>、條款</w:t>
      </w:r>
      <w:r w:rsidRPr="00861C8A">
        <w:rPr>
          <w:rFonts w:eastAsia="PMingLiU"/>
        </w:rPr>
        <w:t xml:space="preserve"> 8(2) </w:t>
      </w:r>
      <w:r w:rsidRPr="00861C8A">
        <w:rPr>
          <w:rFonts w:eastAsia="PMingLiU"/>
        </w:rPr>
        <w:t>及條款</w:t>
      </w:r>
      <w:r w:rsidRPr="00861C8A">
        <w:rPr>
          <w:rFonts w:eastAsia="PMingLiU"/>
        </w:rPr>
        <w:t xml:space="preserve"> 9 </w:t>
      </w:r>
      <w:r w:rsidRPr="00861C8A">
        <w:rPr>
          <w:rFonts w:eastAsia="PMingLiU"/>
        </w:rPr>
        <w:t>至</w:t>
      </w:r>
      <w:r w:rsidRPr="00861C8A">
        <w:rPr>
          <w:rFonts w:eastAsia="PMingLiU"/>
        </w:rPr>
        <w:t xml:space="preserve"> 12</w:t>
      </w:r>
      <w:r w:rsidRPr="00861C8A">
        <w:rPr>
          <w:rFonts w:eastAsia="PMingLiU"/>
        </w:rPr>
        <w:t>，若資料匯出者依事實已消失或在法律上已不存在，則除非任何繼任實體依合約或法律作業承擔資料匯出者之完整法律義務，致使其應承接資料匯出者之權利和義務，在該種情況下，資料當事人可以對此等實體強制執行上述條款。</w:t>
      </w:r>
    </w:p>
    <w:p w:rsidR="000671C7" w:rsidRPr="00861C8A" w:rsidRDefault="000671C7" w:rsidP="000671C7">
      <w:pPr>
        <w:pStyle w:val="ProductList-Body"/>
        <w:spacing w:after="120"/>
        <w:rPr>
          <w:rFonts w:eastAsia="PMingLiU"/>
        </w:rPr>
      </w:pPr>
      <w:r w:rsidRPr="00861C8A">
        <w:rPr>
          <w:rFonts w:eastAsia="PMingLiU"/>
        </w:rPr>
        <w:t>3.</w:t>
      </w:r>
      <w:r w:rsidR="006E760E">
        <w:rPr>
          <w:rFonts w:eastAsia="PMingLiU"/>
          <w:lang w:val="en-US"/>
        </w:rPr>
        <w:t xml:space="preserve"> </w:t>
      </w:r>
      <w:r w:rsidRPr="00861C8A">
        <w:rPr>
          <w:rFonts w:eastAsia="PMingLiU"/>
        </w:rPr>
        <w:t>資料當事人得對輔助處理者強制執行本條款、條款</w:t>
      </w:r>
      <w:r w:rsidRPr="00861C8A">
        <w:rPr>
          <w:rFonts w:eastAsia="PMingLiU"/>
        </w:rPr>
        <w:t xml:space="preserve"> 5(a) </w:t>
      </w:r>
      <w:r w:rsidRPr="00861C8A">
        <w:rPr>
          <w:rFonts w:eastAsia="PMingLiU"/>
        </w:rPr>
        <w:t>至</w:t>
      </w:r>
      <w:r w:rsidRPr="00861C8A">
        <w:rPr>
          <w:rFonts w:eastAsia="PMingLiU"/>
        </w:rPr>
        <w:t xml:space="preserve"> (e) </w:t>
      </w:r>
      <w:r w:rsidRPr="00861C8A">
        <w:rPr>
          <w:rFonts w:eastAsia="PMingLiU"/>
        </w:rPr>
        <w:t>和</w:t>
      </w:r>
      <w:r w:rsidRPr="00861C8A">
        <w:rPr>
          <w:rFonts w:eastAsia="PMingLiU"/>
        </w:rPr>
        <w:t xml:space="preserve"> (g)</w:t>
      </w:r>
      <w:r w:rsidRPr="00861C8A">
        <w:rPr>
          <w:rFonts w:eastAsia="PMingLiU"/>
        </w:rPr>
        <w:t>、條款</w:t>
      </w:r>
      <w:r w:rsidRPr="00861C8A">
        <w:rPr>
          <w:rFonts w:eastAsia="PMingLiU"/>
        </w:rPr>
        <w:t xml:space="preserve"> 6</w:t>
      </w:r>
      <w:r w:rsidRPr="00861C8A">
        <w:rPr>
          <w:rFonts w:eastAsia="PMingLiU"/>
        </w:rPr>
        <w:t>、條款</w:t>
      </w:r>
      <w:r w:rsidRPr="00861C8A">
        <w:rPr>
          <w:rFonts w:eastAsia="PMingLiU"/>
        </w:rPr>
        <w:t xml:space="preserve"> 7</w:t>
      </w:r>
      <w:r w:rsidRPr="00861C8A">
        <w:rPr>
          <w:rFonts w:eastAsia="PMingLiU"/>
        </w:rPr>
        <w:t>、條款</w:t>
      </w:r>
      <w:r w:rsidRPr="00861C8A">
        <w:rPr>
          <w:rFonts w:eastAsia="PMingLiU"/>
        </w:rPr>
        <w:t xml:space="preserve"> 8(2) </w:t>
      </w:r>
      <w:r w:rsidRPr="00861C8A">
        <w:rPr>
          <w:rFonts w:eastAsia="PMingLiU"/>
        </w:rPr>
        <w:t>及條款</w:t>
      </w:r>
      <w:r w:rsidRPr="00861C8A">
        <w:rPr>
          <w:rFonts w:eastAsia="PMingLiU"/>
        </w:rPr>
        <w:t xml:space="preserve"> 9 </w:t>
      </w:r>
      <w:r w:rsidRPr="00861C8A">
        <w:rPr>
          <w:rFonts w:eastAsia="PMingLiU"/>
        </w:rPr>
        <w:t>至</w:t>
      </w:r>
      <w:r w:rsidRPr="00861C8A">
        <w:rPr>
          <w:rFonts w:eastAsia="PMingLiU"/>
        </w:rPr>
        <w:t xml:space="preserve"> 12</w:t>
      </w:r>
      <w:r w:rsidRPr="00861C8A">
        <w:rPr>
          <w:rFonts w:eastAsia="PMingLiU"/>
        </w:rPr>
        <w:t>，若資料匯出者和資料匯入者依事實已消失或在法律上已不存在或無力償還，則除非任何繼任實體依合約或法律作業承擔資料匯出者之完整法律義務，致使其應承接資料匯出者之權利和義務，在該種情況下，資料當事人可以對此等實體強制執行上述條款。輔助處理者之此等第三方責任應限於其依條款所進行之本身的處理作業。</w:t>
      </w:r>
    </w:p>
    <w:p w:rsidR="000671C7" w:rsidRPr="00861C8A" w:rsidRDefault="000671C7" w:rsidP="000671C7">
      <w:pPr>
        <w:pStyle w:val="ProductList-Body"/>
        <w:rPr>
          <w:rFonts w:eastAsia="PMingLiU"/>
        </w:rPr>
      </w:pPr>
      <w:r w:rsidRPr="00861C8A">
        <w:rPr>
          <w:rFonts w:eastAsia="PMingLiU"/>
        </w:rPr>
        <w:t>4.</w:t>
      </w:r>
      <w:r w:rsidRPr="00861C8A">
        <w:rPr>
          <w:rFonts w:eastAsia="PMingLiU"/>
        </w:rPr>
        <w:t>若資料當事人明示意願且若國家法律許可的話，各方當事人亦對此無異議，得由協會或其他團體代表資料當事人。</w:t>
      </w:r>
    </w:p>
    <w:p w:rsidR="000671C7" w:rsidRPr="00861C8A" w:rsidRDefault="000671C7" w:rsidP="000671C7">
      <w:pPr>
        <w:pStyle w:val="ProductList-Body"/>
        <w:rPr>
          <w:rFonts w:eastAsia="PMingLiU"/>
        </w:rPr>
      </w:pPr>
    </w:p>
    <w:p w:rsidR="000671C7" w:rsidRPr="00861C8A" w:rsidRDefault="000671C7" w:rsidP="000671C7">
      <w:pPr>
        <w:pStyle w:val="ProductList-Body"/>
        <w:jc w:val="center"/>
        <w:outlineLvl w:val="1"/>
        <w:rPr>
          <w:rFonts w:eastAsia="PMingLiU"/>
        </w:rPr>
      </w:pPr>
      <w:r w:rsidRPr="00861C8A">
        <w:rPr>
          <w:rFonts w:eastAsia="PMingLiU"/>
          <w:b/>
        </w:rPr>
        <w:lastRenderedPageBreak/>
        <w:t>條款</w:t>
      </w:r>
      <w:r w:rsidRPr="00861C8A">
        <w:rPr>
          <w:rFonts w:eastAsia="PMingLiU"/>
          <w:b/>
        </w:rPr>
        <w:t xml:space="preserve"> 4</w:t>
      </w:r>
      <w:r w:rsidRPr="00861C8A">
        <w:rPr>
          <w:rFonts w:eastAsia="PMingLiU"/>
          <w:b/>
        </w:rPr>
        <w:t>：資料匯出者之義務</w:t>
      </w: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pPr>
      <w:r w:rsidRPr="00861C8A">
        <w:rPr>
          <w:rFonts w:eastAsia="PMingLiU"/>
        </w:rPr>
        <w:t>資料匯出者同意並擔保：</w:t>
      </w:r>
    </w:p>
    <w:p w:rsidR="000671C7" w:rsidRPr="00861C8A" w:rsidRDefault="000671C7" w:rsidP="000671C7">
      <w:pPr>
        <w:pStyle w:val="ProductList-Body"/>
        <w:rPr>
          <w:rFonts w:eastAsia="PMingLiU"/>
        </w:rPr>
      </w:pPr>
    </w:p>
    <w:p w:rsidR="000671C7" w:rsidRPr="00861C8A" w:rsidRDefault="000671C7" w:rsidP="000671C7">
      <w:pPr>
        <w:pStyle w:val="ProductList-Body"/>
        <w:spacing w:after="120"/>
        <w:rPr>
          <w:rFonts w:eastAsia="PMingLiU"/>
        </w:rPr>
      </w:pPr>
      <w:r w:rsidRPr="00861C8A">
        <w:rPr>
          <w:rFonts w:eastAsia="PMingLiU"/>
        </w:rPr>
        <w:t xml:space="preserve">(a) </w:t>
      </w:r>
      <w:r w:rsidRPr="00861C8A">
        <w:rPr>
          <w:rFonts w:eastAsia="PMingLiU"/>
        </w:rPr>
        <w:t>依照適用之資料保護法進行及將繼續進行個人資料的處理</w:t>
      </w:r>
      <w:r w:rsidRPr="00861C8A">
        <w:rPr>
          <w:rFonts w:eastAsia="PMingLiU"/>
        </w:rPr>
        <w:t xml:space="preserve"> (</w:t>
      </w:r>
      <w:r w:rsidRPr="00861C8A">
        <w:rPr>
          <w:rFonts w:eastAsia="PMingLiU"/>
        </w:rPr>
        <w:t>包括移轉本身</w:t>
      </w:r>
      <w:r w:rsidRPr="00861C8A">
        <w:rPr>
          <w:rFonts w:eastAsia="PMingLiU"/>
        </w:rPr>
        <w:t>) (</w:t>
      </w:r>
      <w:r w:rsidRPr="00861C8A">
        <w:rPr>
          <w:rFonts w:eastAsia="PMingLiU"/>
        </w:rPr>
        <w:t>並視情況通知建立資料匯出者所在之會員國的相關當局</w:t>
      </w:r>
      <w:r w:rsidRPr="00861C8A">
        <w:rPr>
          <w:rFonts w:eastAsia="PMingLiU"/>
        </w:rPr>
        <w:t>)</w:t>
      </w:r>
      <w:r w:rsidRPr="00861C8A">
        <w:rPr>
          <w:rFonts w:eastAsia="PMingLiU"/>
        </w:rPr>
        <w:t>，而且處理作業不會違反該會員國之相關條款；</w:t>
      </w:r>
    </w:p>
    <w:p w:rsidR="000671C7" w:rsidRPr="00861C8A" w:rsidRDefault="000671C7" w:rsidP="000671C7">
      <w:pPr>
        <w:pStyle w:val="ProductList-Body"/>
        <w:spacing w:after="120"/>
        <w:rPr>
          <w:rFonts w:eastAsia="PMingLiU"/>
        </w:rPr>
      </w:pPr>
      <w:r w:rsidRPr="00861C8A">
        <w:rPr>
          <w:rFonts w:eastAsia="PMingLiU"/>
        </w:rPr>
        <w:t xml:space="preserve">(b) </w:t>
      </w:r>
      <w:r w:rsidRPr="00861C8A">
        <w:rPr>
          <w:rFonts w:eastAsia="PMingLiU"/>
        </w:rPr>
        <w:t>已提供指示，且在個人資料處理服務期間，將指示資料匯入者如何處理以資料匯出者名義進行移轉之個人資料，並且依照相關資料保護法及條款；</w:t>
      </w:r>
    </w:p>
    <w:p w:rsidR="000671C7" w:rsidRPr="00861C8A" w:rsidRDefault="000671C7" w:rsidP="000671C7">
      <w:pPr>
        <w:pStyle w:val="ProductList-Body"/>
        <w:spacing w:after="120"/>
        <w:rPr>
          <w:rFonts w:eastAsia="PMingLiU"/>
        </w:rPr>
      </w:pPr>
      <w:r w:rsidRPr="00861C8A">
        <w:rPr>
          <w:rFonts w:eastAsia="PMingLiU"/>
        </w:rPr>
        <w:t xml:space="preserve">(c) </w:t>
      </w:r>
      <w:r w:rsidRPr="00861C8A">
        <w:rPr>
          <w:rFonts w:eastAsia="PMingLiU"/>
        </w:rPr>
        <w:t>資料匯入者將針對以下附錄</w:t>
      </w:r>
      <w:r w:rsidRPr="00861C8A">
        <w:rPr>
          <w:rFonts w:eastAsia="PMingLiU"/>
        </w:rPr>
        <w:t xml:space="preserve"> 2 </w:t>
      </w:r>
      <w:r w:rsidRPr="00861C8A">
        <w:rPr>
          <w:rFonts w:eastAsia="PMingLiU"/>
        </w:rPr>
        <w:t>中所指定之技術及組織安全措施相關事宜，提供足夠的保證；</w:t>
      </w:r>
    </w:p>
    <w:p w:rsidR="000671C7" w:rsidRPr="00861C8A" w:rsidRDefault="000671C7" w:rsidP="000671C7">
      <w:pPr>
        <w:pStyle w:val="ProductList-Body"/>
        <w:spacing w:after="120"/>
        <w:rPr>
          <w:rFonts w:eastAsia="PMingLiU"/>
        </w:rPr>
      </w:pPr>
      <w:r w:rsidRPr="00861C8A">
        <w:rPr>
          <w:rFonts w:eastAsia="PMingLiU"/>
        </w:rPr>
        <w:t xml:space="preserve">(d) </w:t>
      </w:r>
      <w:r w:rsidRPr="00861C8A">
        <w:rPr>
          <w:rFonts w:eastAsia="PMingLiU"/>
        </w:rPr>
        <w:t>在評估適用之資料保護法要件後，採取適當的安全措施來保護個人資料使之不受意外、非法銷毀或意外遺失、更改、未經授權之揭露或存取，特別是若處理作業涉及透過網路傳輸資料的情況，以及防止所有其他非法之處理形式，而且該等措施會確保適當的安全性層級，以面對因最新技術及其實施成本所導致的作業處理風險，或因其而使資料性質需受保護所帶來之風險；</w:t>
      </w:r>
    </w:p>
    <w:p w:rsidR="000671C7" w:rsidRPr="00861C8A" w:rsidRDefault="000671C7" w:rsidP="000671C7">
      <w:pPr>
        <w:pStyle w:val="ProductList-Body"/>
        <w:spacing w:after="120"/>
        <w:rPr>
          <w:rFonts w:eastAsia="PMingLiU"/>
        </w:rPr>
      </w:pPr>
      <w:r w:rsidRPr="00861C8A">
        <w:rPr>
          <w:rFonts w:eastAsia="PMingLiU"/>
        </w:rPr>
        <w:t xml:space="preserve">(e) </w:t>
      </w:r>
      <w:r w:rsidRPr="00861C8A">
        <w:rPr>
          <w:rFonts w:eastAsia="PMingLiU"/>
        </w:rPr>
        <w:t>確保安全措施的遵守情況；</w:t>
      </w:r>
    </w:p>
    <w:p w:rsidR="000671C7" w:rsidRPr="00861C8A" w:rsidRDefault="000671C7" w:rsidP="000671C7">
      <w:pPr>
        <w:pStyle w:val="ProductList-Body"/>
        <w:spacing w:after="120"/>
        <w:rPr>
          <w:rFonts w:eastAsia="PMingLiU"/>
        </w:rPr>
      </w:pPr>
      <w:r w:rsidRPr="00861C8A">
        <w:rPr>
          <w:rFonts w:eastAsia="PMingLiU"/>
        </w:rPr>
        <w:t xml:space="preserve">(f) </w:t>
      </w:r>
      <w:r w:rsidRPr="00861C8A">
        <w:rPr>
          <w:rFonts w:eastAsia="PMingLiU"/>
        </w:rPr>
        <w:t>若移轉涉及特殊的資料類別，應通知資料當事人，或在其資料被傳輸至未能提供</w:t>
      </w:r>
      <w:r w:rsidRPr="00861C8A">
        <w:rPr>
          <w:rFonts w:eastAsia="PMingLiU"/>
        </w:rPr>
        <w:t xml:space="preserve"> Directive 95/46/EC </w:t>
      </w:r>
      <w:r w:rsidRPr="00861C8A">
        <w:rPr>
          <w:rFonts w:eastAsia="PMingLiU"/>
        </w:rPr>
        <w:t>規定之適當保護的第三國家</w:t>
      </w:r>
      <w:r w:rsidRPr="00861C8A">
        <w:rPr>
          <w:rFonts w:eastAsia="PMingLiU"/>
        </w:rPr>
        <w:t>/</w:t>
      </w:r>
      <w:r w:rsidRPr="00861C8A">
        <w:rPr>
          <w:rFonts w:eastAsia="PMingLiU"/>
        </w:rPr>
        <w:t>地區之前，或在移轉之後即刻通知資料當事人此等情況；</w:t>
      </w:r>
    </w:p>
    <w:p w:rsidR="000671C7" w:rsidRPr="00861C8A" w:rsidRDefault="000671C7" w:rsidP="000671C7">
      <w:pPr>
        <w:pStyle w:val="ProductList-Body"/>
        <w:spacing w:after="120"/>
        <w:rPr>
          <w:rFonts w:eastAsia="PMingLiU"/>
        </w:rPr>
      </w:pPr>
      <w:r w:rsidRPr="00861C8A">
        <w:rPr>
          <w:rFonts w:eastAsia="PMingLiU"/>
        </w:rPr>
        <w:t xml:space="preserve">(g) </w:t>
      </w:r>
      <w:r w:rsidRPr="00861C8A">
        <w:rPr>
          <w:rFonts w:eastAsia="PMingLiU"/>
        </w:rPr>
        <w:t>依據條款</w:t>
      </w:r>
      <w:r w:rsidRPr="00861C8A">
        <w:rPr>
          <w:rFonts w:eastAsia="PMingLiU"/>
        </w:rPr>
        <w:t xml:space="preserve"> 5(b) </w:t>
      </w:r>
      <w:r w:rsidRPr="00861C8A">
        <w:rPr>
          <w:rFonts w:eastAsia="PMingLiU"/>
        </w:rPr>
        <w:t>及條款</w:t>
      </w:r>
      <w:r w:rsidRPr="00861C8A">
        <w:rPr>
          <w:rFonts w:eastAsia="PMingLiU"/>
        </w:rPr>
        <w:t xml:space="preserve"> 8(3)</w:t>
      </w:r>
      <w:r w:rsidRPr="00861C8A">
        <w:rPr>
          <w:rFonts w:eastAsia="PMingLiU"/>
        </w:rPr>
        <w:t>，若資料匯出者決定繼續移轉或解除中止移轉，則將資料匯出者或任何輔助處理者所提供之任何通知轉寄給資料保護監理機關；</w:t>
      </w:r>
    </w:p>
    <w:p w:rsidR="000671C7" w:rsidRPr="00861C8A" w:rsidRDefault="000671C7" w:rsidP="000671C7">
      <w:pPr>
        <w:pStyle w:val="ProductList-Body"/>
        <w:spacing w:after="120"/>
        <w:rPr>
          <w:rFonts w:eastAsia="PMingLiU"/>
        </w:rPr>
      </w:pPr>
      <w:r w:rsidRPr="00861C8A">
        <w:rPr>
          <w:rFonts w:eastAsia="PMingLiU"/>
        </w:rPr>
        <w:t xml:space="preserve">(h) </w:t>
      </w:r>
      <w:r w:rsidRPr="00861C8A">
        <w:rPr>
          <w:rFonts w:eastAsia="PMingLiU"/>
        </w:rPr>
        <w:t>應要求將條款之副本</w:t>
      </w:r>
      <w:r w:rsidRPr="00861C8A">
        <w:rPr>
          <w:rFonts w:eastAsia="PMingLiU"/>
        </w:rPr>
        <w:t xml:space="preserve"> (</w:t>
      </w:r>
      <w:r w:rsidRPr="00861C8A">
        <w:rPr>
          <w:rFonts w:eastAsia="PMingLiU"/>
        </w:rPr>
        <w:t>但不包括附錄</w:t>
      </w:r>
      <w:r w:rsidRPr="00861C8A">
        <w:rPr>
          <w:rFonts w:eastAsia="PMingLiU"/>
        </w:rPr>
        <w:t xml:space="preserve"> 2) </w:t>
      </w:r>
      <w:r w:rsidRPr="00861C8A">
        <w:rPr>
          <w:rFonts w:eastAsia="PMingLiU"/>
        </w:rPr>
        <w:t>和安全措施之摘要描述，以及依照條款簽訂之任何次處理服務合約之副本提供給資料當事人，但若條款或合約內包含商業資訊，則得移除此等商業資訊；</w:t>
      </w:r>
    </w:p>
    <w:p w:rsidR="000671C7" w:rsidRPr="00861C8A" w:rsidRDefault="000671C7" w:rsidP="000671C7">
      <w:pPr>
        <w:pStyle w:val="ProductList-Body"/>
        <w:spacing w:after="120"/>
        <w:rPr>
          <w:rFonts w:eastAsia="PMingLiU"/>
        </w:rPr>
      </w:pPr>
      <w:r w:rsidRPr="00861C8A">
        <w:rPr>
          <w:rFonts w:eastAsia="PMingLiU"/>
        </w:rPr>
        <w:t xml:space="preserve">(i) </w:t>
      </w:r>
      <w:r w:rsidRPr="00861C8A">
        <w:rPr>
          <w:rFonts w:eastAsia="PMingLiU"/>
        </w:rPr>
        <w:t>針對次處理的情況，處理活動係由輔助處理者依照條款</w:t>
      </w:r>
      <w:r w:rsidRPr="00861C8A">
        <w:rPr>
          <w:rFonts w:eastAsia="PMingLiU"/>
        </w:rPr>
        <w:t xml:space="preserve"> 11 </w:t>
      </w:r>
      <w:r w:rsidRPr="00861C8A">
        <w:rPr>
          <w:rFonts w:eastAsia="PMingLiU"/>
        </w:rPr>
        <w:t>加以執行，其對個人資料和資料當事人之權利的保護等級至少應與資料匯入者依條款所提供之保護等級相同；以及</w:t>
      </w:r>
    </w:p>
    <w:p w:rsidR="000671C7" w:rsidRPr="00861C8A" w:rsidRDefault="000671C7" w:rsidP="000671C7">
      <w:pPr>
        <w:pStyle w:val="ProductList-Body"/>
        <w:rPr>
          <w:rFonts w:eastAsia="PMingLiU"/>
        </w:rPr>
      </w:pPr>
      <w:r w:rsidRPr="00861C8A">
        <w:rPr>
          <w:rFonts w:eastAsia="PMingLiU"/>
        </w:rPr>
        <w:t xml:space="preserve">(j) </w:t>
      </w:r>
      <w:r w:rsidRPr="00861C8A">
        <w:rPr>
          <w:rFonts w:eastAsia="PMingLiU"/>
        </w:rPr>
        <w:t>確保條款</w:t>
      </w:r>
      <w:r w:rsidRPr="00861C8A">
        <w:rPr>
          <w:rFonts w:eastAsia="PMingLiU"/>
        </w:rPr>
        <w:t xml:space="preserve"> 4(a) </w:t>
      </w:r>
      <w:r w:rsidRPr="00861C8A">
        <w:rPr>
          <w:rFonts w:eastAsia="PMingLiU"/>
        </w:rPr>
        <w:t>至</w:t>
      </w:r>
      <w:r w:rsidRPr="00861C8A">
        <w:rPr>
          <w:rFonts w:eastAsia="PMingLiU"/>
        </w:rPr>
        <w:t xml:space="preserve"> (i) </w:t>
      </w:r>
      <w:r w:rsidRPr="00861C8A">
        <w:rPr>
          <w:rFonts w:eastAsia="PMingLiU"/>
        </w:rPr>
        <w:t>的遵守情況。</w:t>
      </w:r>
    </w:p>
    <w:p w:rsidR="000671C7" w:rsidRPr="00861C8A" w:rsidRDefault="000671C7" w:rsidP="000671C7">
      <w:pPr>
        <w:pStyle w:val="ProductList-Body"/>
        <w:rPr>
          <w:rFonts w:eastAsia="PMingLiU"/>
        </w:rPr>
      </w:pPr>
    </w:p>
    <w:p w:rsidR="000671C7" w:rsidRPr="00861C8A" w:rsidRDefault="000671C7" w:rsidP="000671C7">
      <w:pPr>
        <w:pStyle w:val="ProductList-Body"/>
        <w:jc w:val="center"/>
        <w:outlineLvl w:val="1"/>
        <w:rPr>
          <w:rFonts w:eastAsia="PMingLiU"/>
        </w:rPr>
      </w:pPr>
      <w:r w:rsidRPr="00861C8A">
        <w:rPr>
          <w:rFonts w:eastAsia="PMingLiU"/>
          <w:b/>
        </w:rPr>
        <w:t>條款</w:t>
      </w:r>
      <w:r w:rsidRPr="00861C8A">
        <w:rPr>
          <w:rFonts w:eastAsia="PMingLiU"/>
          <w:b/>
        </w:rPr>
        <w:t xml:space="preserve"> 5</w:t>
      </w:r>
      <w:r w:rsidRPr="00861C8A">
        <w:rPr>
          <w:rFonts w:eastAsia="PMingLiU"/>
          <w:b/>
        </w:rPr>
        <w:t>：資料匯入者之義務</w:t>
      </w: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pPr>
      <w:r w:rsidRPr="00861C8A">
        <w:rPr>
          <w:rFonts w:eastAsia="PMingLiU"/>
        </w:rPr>
        <w:t>資料匯入者同意並擔保：</w:t>
      </w:r>
    </w:p>
    <w:p w:rsidR="000671C7" w:rsidRPr="00861C8A" w:rsidRDefault="000671C7" w:rsidP="000671C7">
      <w:pPr>
        <w:pStyle w:val="ProductList-Body"/>
        <w:rPr>
          <w:rFonts w:eastAsia="PMingLiU"/>
        </w:rPr>
      </w:pPr>
    </w:p>
    <w:p w:rsidR="000671C7" w:rsidRPr="00861C8A" w:rsidRDefault="000671C7" w:rsidP="000671C7">
      <w:pPr>
        <w:pStyle w:val="ProductList-Body"/>
        <w:spacing w:after="120"/>
        <w:rPr>
          <w:rFonts w:eastAsia="PMingLiU"/>
        </w:rPr>
      </w:pPr>
      <w:r w:rsidRPr="00861C8A">
        <w:rPr>
          <w:rFonts w:eastAsia="PMingLiU"/>
        </w:rPr>
        <w:t xml:space="preserve">(a) </w:t>
      </w:r>
      <w:r w:rsidRPr="00861C8A">
        <w:rPr>
          <w:rFonts w:eastAsia="PMingLiU"/>
        </w:rPr>
        <w:t>代表資料匯出者處理個人資料，並遵守其指示和條款；若其基於任何理由而無法提供此等遵守程度，同意立即將其無法遵守之情況通知資料匯出者，在此情況下資料匯出者有權中止資料之移轉及</w:t>
      </w:r>
      <w:r w:rsidRPr="00861C8A">
        <w:rPr>
          <w:rFonts w:eastAsia="PMingLiU"/>
        </w:rPr>
        <w:t>/</w:t>
      </w:r>
      <w:r w:rsidRPr="00861C8A">
        <w:rPr>
          <w:rFonts w:eastAsia="PMingLiU"/>
        </w:rPr>
        <w:t>或終止合約；</w:t>
      </w:r>
    </w:p>
    <w:p w:rsidR="000671C7" w:rsidRPr="00861C8A" w:rsidRDefault="000671C7" w:rsidP="000671C7">
      <w:pPr>
        <w:pStyle w:val="ProductList-Body"/>
        <w:spacing w:after="120"/>
        <w:rPr>
          <w:rFonts w:eastAsia="PMingLiU"/>
        </w:rPr>
      </w:pPr>
      <w:r w:rsidRPr="00861C8A">
        <w:rPr>
          <w:rFonts w:eastAsia="PMingLiU"/>
        </w:rPr>
        <w:t xml:space="preserve">(b) </w:t>
      </w:r>
      <w:r w:rsidRPr="00861C8A">
        <w:rPr>
          <w:rFonts w:eastAsia="PMingLiU"/>
        </w:rPr>
        <w:t>並無理由相信相關法律會讓其無法履行資料匯出者所提供之指示及其依合約應負之義務，再者若本法律之變更可能對條款所提供之瑕疵擔保及義務產生重大的不利影響，並將於知悉變更後立即通知資料匯出者該變更，在此情況下資料匯出者有權中止資料之移轉及</w:t>
      </w:r>
      <w:r w:rsidRPr="00861C8A">
        <w:rPr>
          <w:rFonts w:eastAsia="PMingLiU"/>
        </w:rPr>
        <w:t>/</w:t>
      </w:r>
      <w:r w:rsidRPr="00861C8A">
        <w:rPr>
          <w:rFonts w:eastAsia="PMingLiU"/>
        </w:rPr>
        <w:t>或終止合約；</w:t>
      </w:r>
    </w:p>
    <w:p w:rsidR="000671C7" w:rsidRPr="00861C8A" w:rsidRDefault="000671C7" w:rsidP="000671C7">
      <w:pPr>
        <w:pStyle w:val="ProductList-Body"/>
        <w:spacing w:after="120"/>
        <w:rPr>
          <w:rFonts w:eastAsia="PMingLiU"/>
        </w:rPr>
      </w:pPr>
      <w:r w:rsidRPr="00861C8A">
        <w:rPr>
          <w:rFonts w:eastAsia="PMingLiU"/>
        </w:rPr>
        <w:t xml:space="preserve">(c) </w:t>
      </w:r>
      <w:r w:rsidRPr="00861C8A">
        <w:rPr>
          <w:rFonts w:eastAsia="PMingLiU"/>
        </w:rPr>
        <w:t>在處理移轉之個人資料之前，已實作附錄</w:t>
      </w:r>
      <w:r w:rsidRPr="00861C8A">
        <w:rPr>
          <w:rFonts w:eastAsia="PMingLiU"/>
        </w:rPr>
        <w:t xml:space="preserve"> 2 </w:t>
      </w:r>
      <w:r w:rsidRPr="00861C8A">
        <w:rPr>
          <w:rFonts w:eastAsia="PMingLiU"/>
        </w:rPr>
        <w:t>中所指定之技術及組織安全措施；</w:t>
      </w:r>
    </w:p>
    <w:p w:rsidR="000671C7" w:rsidRPr="00861C8A" w:rsidRDefault="000671C7" w:rsidP="000671C7">
      <w:pPr>
        <w:pStyle w:val="ProductList-Body"/>
        <w:rPr>
          <w:rFonts w:eastAsia="PMingLiU"/>
        </w:rPr>
      </w:pPr>
      <w:r w:rsidRPr="00861C8A">
        <w:rPr>
          <w:rFonts w:eastAsia="PMingLiU"/>
        </w:rPr>
        <w:t xml:space="preserve">(d) </w:t>
      </w:r>
      <w:r w:rsidRPr="00861C8A">
        <w:rPr>
          <w:rFonts w:eastAsia="PMingLiU"/>
        </w:rPr>
        <w:t>下列事項將立即通知資料匯出者：</w:t>
      </w:r>
    </w:p>
    <w:p w:rsidR="000671C7" w:rsidRPr="00861C8A" w:rsidRDefault="000671C7" w:rsidP="000671C7">
      <w:pPr>
        <w:pStyle w:val="ProductList-Body"/>
        <w:spacing w:after="60"/>
        <w:ind w:left="360"/>
        <w:rPr>
          <w:rFonts w:eastAsia="PMingLiU"/>
        </w:rPr>
      </w:pPr>
      <w:r w:rsidRPr="00861C8A">
        <w:rPr>
          <w:rFonts w:eastAsia="PMingLiU"/>
        </w:rPr>
        <w:t xml:space="preserve">(i) </w:t>
      </w:r>
      <w:r w:rsidRPr="00861C8A">
        <w:rPr>
          <w:rFonts w:eastAsia="PMingLiU"/>
        </w:rPr>
        <w:t>由執法機構提出之任何依法強制揭露個人資料之要求，但若法律另行禁止則不在此限，例如依刑法保留執法機構調查之保密性，</w:t>
      </w:r>
    </w:p>
    <w:p w:rsidR="000671C7" w:rsidRPr="00861C8A" w:rsidRDefault="000671C7" w:rsidP="000671C7">
      <w:pPr>
        <w:pStyle w:val="ProductList-Body"/>
        <w:spacing w:after="60"/>
        <w:ind w:left="360"/>
        <w:rPr>
          <w:rFonts w:eastAsia="PMingLiU"/>
        </w:rPr>
      </w:pPr>
      <w:r w:rsidRPr="00861C8A">
        <w:rPr>
          <w:rFonts w:eastAsia="PMingLiU"/>
        </w:rPr>
        <w:t xml:space="preserve">(ii) </w:t>
      </w:r>
      <w:r w:rsidRPr="00861C8A">
        <w:rPr>
          <w:rFonts w:eastAsia="PMingLiU"/>
        </w:rPr>
        <w:t>任何意外或未經授權之存取；以及</w:t>
      </w:r>
    </w:p>
    <w:p w:rsidR="000671C7" w:rsidRPr="00861C8A" w:rsidRDefault="000671C7" w:rsidP="000671C7">
      <w:pPr>
        <w:pStyle w:val="ProductList-Body"/>
        <w:spacing w:after="120"/>
        <w:ind w:left="360"/>
        <w:rPr>
          <w:rFonts w:eastAsia="PMingLiU"/>
        </w:rPr>
      </w:pPr>
      <w:r w:rsidRPr="00861C8A">
        <w:rPr>
          <w:rFonts w:eastAsia="PMingLiU"/>
        </w:rPr>
        <w:t xml:space="preserve">(iii) </w:t>
      </w:r>
      <w:r w:rsidRPr="00861C8A">
        <w:rPr>
          <w:rFonts w:eastAsia="PMingLiU"/>
        </w:rPr>
        <w:t>收到資料當事人直接提出之任何要求</w:t>
      </w:r>
      <w:r w:rsidRPr="00861C8A">
        <w:rPr>
          <w:rFonts w:eastAsia="PMingLiU"/>
        </w:rPr>
        <w:t xml:space="preserve"> (</w:t>
      </w:r>
      <w:r w:rsidRPr="00861C8A">
        <w:rPr>
          <w:rFonts w:eastAsia="PMingLiU"/>
        </w:rPr>
        <w:t>在未回應該要求的情況下</w:t>
      </w:r>
      <w:r w:rsidRPr="00861C8A">
        <w:rPr>
          <w:rFonts w:eastAsia="PMingLiU"/>
        </w:rPr>
        <w:t>)</w:t>
      </w:r>
      <w:r w:rsidRPr="00861C8A">
        <w:rPr>
          <w:rFonts w:eastAsia="PMingLiU"/>
        </w:rPr>
        <w:t>，但若其已另獲授權可回應要求者則不在此限；</w:t>
      </w:r>
    </w:p>
    <w:p w:rsidR="000671C7" w:rsidRPr="00861C8A" w:rsidRDefault="000671C7" w:rsidP="000671C7">
      <w:pPr>
        <w:pStyle w:val="ProductList-Body"/>
        <w:spacing w:after="120"/>
        <w:rPr>
          <w:rFonts w:eastAsia="PMingLiU"/>
        </w:rPr>
      </w:pPr>
      <w:r w:rsidRPr="00861C8A">
        <w:rPr>
          <w:rFonts w:eastAsia="PMingLiU"/>
        </w:rPr>
        <w:lastRenderedPageBreak/>
        <w:t xml:space="preserve">(e) </w:t>
      </w:r>
      <w:r w:rsidRPr="00861C8A">
        <w:rPr>
          <w:rFonts w:eastAsia="PMingLiU"/>
        </w:rPr>
        <w:t>立即且適當處理資料匯出者對受移轉之個人資料的處理相關事宜而提出之所有詢問，以及遵守監理機關就移轉之資料的處理所提出之建議；</w:t>
      </w:r>
    </w:p>
    <w:p w:rsidR="000671C7" w:rsidRPr="00861C8A" w:rsidRDefault="000671C7" w:rsidP="000671C7">
      <w:pPr>
        <w:pStyle w:val="ProductList-Body"/>
        <w:spacing w:after="120"/>
        <w:rPr>
          <w:rFonts w:eastAsia="PMingLiU"/>
        </w:rPr>
      </w:pPr>
      <w:r w:rsidRPr="00861C8A">
        <w:rPr>
          <w:rFonts w:eastAsia="PMingLiU"/>
        </w:rPr>
        <w:t xml:space="preserve">(f) </w:t>
      </w:r>
      <w:r w:rsidRPr="00861C8A">
        <w:rPr>
          <w:rFonts w:eastAsia="PMingLiU"/>
        </w:rPr>
        <w:t>與監理機關達成協議，依資料匯出者之要求，為按條款規定進行對資料處理活動之稽核，提交其資料處理設施資料。前述稽核執行者應由資料匯出者執行或由資料匯出者選任，並由擁有必要專業資格且受保密義務所拘束之獨立成員所組成之檢查團體</w:t>
      </w:r>
      <w:r w:rsidRPr="00861C8A">
        <w:rPr>
          <w:rFonts w:eastAsia="PMingLiU"/>
        </w:rPr>
        <w:t xml:space="preserve"> (</w:t>
      </w:r>
      <w:r w:rsidRPr="00861C8A">
        <w:rPr>
          <w:rFonts w:eastAsia="PMingLiU"/>
        </w:rPr>
        <w:t>視適用情況</w:t>
      </w:r>
      <w:r w:rsidRPr="00861C8A">
        <w:rPr>
          <w:rFonts w:eastAsia="PMingLiU"/>
        </w:rPr>
        <w:t xml:space="preserve">) </w:t>
      </w:r>
      <w:r w:rsidRPr="00861C8A">
        <w:rPr>
          <w:rFonts w:eastAsia="PMingLiU"/>
        </w:rPr>
        <w:t>執行；</w:t>
      </w:r>
    </w:p>
    <w:p w:rsidR="000671C7" w:rsidRPr="00861C8A" w:rsidRDefault="000671C7" w:rsidP="000671C7">
      <w:pPr>
        <w:pStyle w:val="ProductList-Body"/>
        <w:spacing w:after="120"/>
        <w:rPr>
          <w:rFonts w:eastAsia="PMingLiU"/>
        </w:rPr>
      </w:pPr>
      <w:r w:rsidRPr="00861C8A">
        <w:rPr>
          <w:rFonts w:eastAsia="PMingLiU"/>
        </w:rPr>
        <w:t xml:space="preserve">(g) </w:t>
      </w:r>
      <w:r w:rsidRPr="00861C8A">
        <w:rPr>
          <w:rFonts w:eastAsia="PMingLiU"/>
        </w:rPr>
        <w:t>應要求將條款或次處理之任何現有合約的副本提供給資料當事人，不包括附錄</w:t>
      </w:r>
      <w:r w:rsidRPr="00861C8A">
        <w:rPr>
          <w:rFonts w:eastAsia="PMingLiU"/>
        </w:rPr>
        <w:t xml:space="preserve"> 2 (</w:t>
      </w:r>
      <w:r w:rsidRPr="00861C8A">
        <w:rPr>
          <w:rFonts w:eastAsia="PMingLiU"/>
        </w:rPr>
        <w:t>若資料當事人無法從資料匯出者處取得副本，則以安全措施之重點描述取代</w:t>
      </w:r>
      <w:r w:rsidRPr="00861C8A">
        <w:rPr>
          <w:rFonts w:eastAsia="PMingLiU"/>
        </w:rPr>
        <w:t>)</w:t>
      </w:r>
      <w:r w:rsidRPr="00861C8A">
        <w:rPr>
          <w:rFonts w:eastAsia="PMingLiU"/>
        </w:rPr>
        <w:t>，但若條款或合約內包含商業資訊，則得移除此等商業資訊；</w:t>
      </w:r>
    </w:p>
    <w:p w:rsidR="000671C7" w:rsidRPr="00861C8A" w:rsidRDefault="000671C7" w:rsidP="000671C7">
      <w:pPr>
        <w:pStyle w:val="ProductList-Body"/>
        <w:spacing w:after="120"/>
        <w:rPr>
          <w:rFonts w:eastAsia="PMingLiU"/>
        </w:rPr>
      </w:pPr>
      <w:r w:rsidRPr="00861C8A">
        <w:rPr>
          <w:rFonts w:eastAsia="PMingLiU"/>
        </w:rPr>
        <w:t xml:space="preserve">(h) </w:t>
      </w:r>
      <w:r w:rsidRPr="00861C8A">
        <w:rPr>
          <w:rFonts w:eastAsia="PMingLiU"/>
        </w:rPr>
        <w:t>若為次處理的情況，則先前已通知資料匯出者並取得其事先書面同意；</w:t>
      </w:r>
    </w:p>
    <w:p w:rsidR="000671C7" w:rsidRPr="00861C8A" w:rsidRDefault="000671C7" w:rsidP="000671C7">
      <w:pPr>
        <w:pStyle w:val="ProductList-Body"/>
        <w:spacing w:after="120"/>
        <w:rPr>
          <w:rFonts w:eastAsia="PMingLiU"/>
        </w:rPr>
      </w:pPr>
      <w:r w:rsidRPr="00861C8A">
        <w:rPr>
          <w:rFonts w:eastAsia="PMingLiU"/>
        </w:rPr>
        <w:t xml:space="preserve">(i) </w:t>
      </w:r>
      <w:r w:rsidRPr="00861C8A">
        <w:rPr>
          <w:rFonts w:eastAsia="PMingLiU"/>
        </w:rPr>
        <w:t>由次處理者提供之處理服務將依照條款</w:t>
      </w:r>
      <w:r w:rsidRPr="00861C8A">
        <w:rPr>
          <w:rFonts w:eastAsia="PMingLiU"/>
        </w:rPr>
        <w:t xml:space="preserve"> 11 </w:t>
      </w:r>
      <w:r w:rsidRPr="00861C8A">
        <w:rPr>
          <w:rFonts w:eastAsia="PMingLiU"/>
        </w:rPr>
        <w:t>執行；以及</w:t>
      </w:r>
    </w:p>
    <w:p w:rsidR="000671C7" w:rsidRPr="00861C8A" w:rsidRDefault="000671C7" w:rsidP="000671C7">
      <w:pPr>
        <w:pStyle w:val="ProductList-Body"/>
        <w:rPr>
          <w:rFonts w:eastAsia="PMingLiU"/>
        </w:rPr>
      </w:pPr>
      <w:r w:rsidRPr="00861C8A">
        <w:rPr>
          <w:rFonts w:eastAsia="PMingLiU"/>
        </w:rPr>
        <w:t xml:space="preserve">(j) </w:t>
      </w:r>
      <w:r w:rsidRPr="00861C8A">
        <w:rPr>
          <w:rFonts w:eastAsia="PMingLiU"/>
        </w:rPr>
        <w:t>將依條款訂定之任何輔助處理者合約之副本立即傳送給資料匯出者。</w:t>
      </w:r>
    </w:p>
    <w:p w:rsidR="000671C7" w:rsidRPr="00861C8A" w:rsidRDefault="000671C7" w:rsidP="000671C7">
      <w:pPr>
        <w:pStyle w:val="ProductList-Body"/>
        <w:rPr>
          <w:rFonts w:eastAsia="PMingLiU"/>
        </w:rPr>
      </w:pPr>
    </w:p>
    <w:p w:rsidR="000671C7" w:rsidRPr="00861C8A" w:rsidRDefault="000671C7" w:rsidP="000671C7">
      <w:pPr>
        <w:pStyle w:val="ProductList-Body"/>
        <w:jc w:val="center"/>
        <w:outlineLvl w:val="1"/>
        <w:rPr>
          <w:rFonts w:eastAsia="PMingLiU"/>
        </w:rPr>
      </w:pPr>
      <w:r w:rsidRPr="00861C8A">
        <w:rPr>
          <w:rFonts w:eastAsia="PMingLiU"/>
          <w:b/>
        </w:rPr>
        <w:t>條款</w:t>
      </w:r>
      <w:r w:rsidRPr="00861C8A">
        <w:rPr>
          <w:rFonts w:eastAsia="PMingLiU"/>
          <w:b/>
        </w:rPr>
        <w:t xml:space="preserve"> 6</w:t>
      </w:r>
      <w:r w:rsidRPr="00861C8A">
        <w:rPr>
          <w:rFonts w:eastAsia="PMingLiU"/>
          <w:b/>
        </w:rPr>
        <w:t>：賠償責任</w:t>
      </w:r>
    </w:p>
    <w:p w:rsidR="000671C7" w:rsidRPr="00861C8A" w:rsidRDefault="000671C7" w:rsidP="000671C7">
      <w:pPr>
        <w:pStyle w:val="ProductList-Body"/>
        <w:rPr>
          <w:rFonts w:eastAsia="PMingLiU"/>
        </w:rPr>
      </w:pPr>
    </w:p>
    <w:p w:rsidR="000671C7" w:rsidRPr="00861C8A" w:rsidRDefault="000671C7" w:rsidP="000671C7">
      <w:pPr>
        <w:pStyle w:val="ProductList-Body"/>
        <w:spacing w:after="120"/>
        <w:rPr>
          <w:rFonts w:eastAsia="PMingLiU"/>
        </w:rPr>
      </w:pPr>
      <w:r w:rsidRPr="00861C8A">
        <w:rPr>
          <w:rFonts w:eastAsia="PMingLiU"/>
        </w:rPr>
        <w:t>1.</w:t>
      </w:r>
      <w:r w:rsidR="006E760E">
        <w:rPr>
          <w:rFonts w:eastAsia="PMingLiU"/>
          <w:lang w:val="en-US"/>
        </w:rPr>
        <w:t xml:space="preserve"> </w:t>
      </w:r>
      <w:r w:rsidRPr="00861C8A">
        <w:rPr>
          <w:rFonts w:eastAsia="PMingLiU"/>
        </w:rPr>
        <w:t>各方當事人同意，若因任何當事人或輔助處理者違反條款</w:t>
      </w:r>
      <w:r w:rsidRPr="00861C8A">
        <w:rPr>
          <w:rFonts w:eastAsia="PMingLiU"/>
        </w:rPr>
        <w:t xml:space="preserve"> 3 </w:t>
      </w:r>
      <w:r w:rsidRPr="00861C8A">
        <w:rPr>
          <w:rFonts w:eastAsia="PMingLiU"/>
        </w:rPr>
        <w:t>或條款</w:t>
      </w:r>
      <w:r w:rsidRPr="00861C8A">
        <w:rPr>
          <w:rFonts w:eastAsia="PMingLiU"/>
        </w:rPr>
        <w:t xml:space="preserve"> 11 </w:t>
      </w:r>
      <w:r w:rsidRPr="00861C8A">
        <w:rPr>
          <w:rFonts w:eastAsia="PMingLiU"/>
        </w:rPr>
        <w:t>中指稱之任何義務，並致使任何資料當事人遭受損害，則資料當事人有權針對所遭受之損害向資料匯出者要求賠償。</w:t>
      </w:r>
    </w:p>
    <w:p w:rsidR="000671C7" w:rsidRPr="00861C8A" w:rsidRDefault="000671C7" w:rsidP="000671C7">
      <w:pPr>
        <w:pStyle w:val="ProductList-Body"/>
        <w:spacing w:after="120"/>
        <w:rPr>
          <w:rFonts w:eastAsia="PMingLiU"/>
        </w:rPr>
      </w:pPr>
      <w:r w:rsidRPr="00861C8A">
        <w:rPr>
          <w:rFonts w:eastAsia="PMingLiU"/>
        </w:rPr>
        <w:t>2.</w:t>
      </w:r>
      <w:r w:rsidR="006E760E">
        <w:rPr>
          <w:rFonts w:eastAsia="PMingLiU"/>
          <w:lang w:val="en-US"/>
        </w:rPr>
        <w:t xml:space="preserve"> </w:t>
      </w:r>
      <w:r w:rsidRPr="00861C8A">
        <w:rPr>
          <w:rFonts w:eastAsia="PMingLiU"/>
        </w:rPr>
        <w:t>若因為資料匯出者依事實已消失或在法律上已不存在或無力償還，致使資料當事人無法依照第</w:t>
      </w:r>
      <w:r w:rsidRPr="00861C8A">
        <w:rPr>
          <w:rFonts w:eastAsia="PMingLiU"/>
        </w:rPr>
        <w:t xml:space="preserve"> 1 </w:t>
      </w:r>
      <w:r w:rsidRPr="00861C8A">
        <w:rPr>
          <w:rFonts w:eastAsia="PMingLiU"/>
        </w:rPr>
        <w:t>項之規定，因資料匯入者或其輔助處理者對條款</w:t>
      </w:r>
      <w:r w:rsidRPr="00861C8A">
        <w:rPr>
          <w:rFonts w:eastAsia="PMingLiU"/>
        </w:rPr>
        <w:t xml:space="preserve"> 3 </w:t>
      </w:r>
      <w:r w:rsidRPr="00861C8A">
        <w:rPr>
          <w:rFonts w:eastAsia="PMingLiU"/>
        </w:rPr>
        <w:t>或條款</w:t>
      </w:r>
      <w:r w:rsidRPr="00861C8A">
        <w:rPr>
          <w:rFonts w:eastAsia="PMingLiU"/>
        </w:rPr>
        <w:t xml:space="preserve"> 11 </w:t>
      </w:r>
      <w:r w:rsidRPr="00861C8A">
        <w:rPr>
          <w:rFonts w:eastAsia="PMingLiU"/>
        </w:rPr>
        <w:t>中載明之任何義務有違反情事，向資料匯出者提起賠償索賠，則資料匯入者同意資料當事人得將資料匯入者視同資料匯出者而向其發出索賠，但若有任何繼任實體已依合約或法律作業承擔資料匯出者之完整法律義務，則在該等情況下，資料當事人可以對此等實體強制執行其權利。</w:t>
      </w:r>
    </w:p>
    <w:p w:rsidR="000671C7" w:rsidRPr="00861C8A" w:rsidRDefault="000671C7" w:rsidP="000671C7">
      <w:pPr>
        <w:pStyle w:val="ProductList-Body"/>
        <w:spacing w:after="120"/>
        <w:rPr>
          <w:rFonts w:eastAsia="PMingLiU"/>
        </w:rPr>
      </w:pPr>
      <w:r w:rsidRPr="00861C8A">
        <w:rPr>
          <w:rFonts w:eastAsia="PMingLiU"/>
        </w:rPr>
        <w:t>資料匯入者不得為了規避本身之賠償責任而將責任歸咎於輔助處理者違反其義務。</w:t>
      </w:r>
    </w:p>
    <w:p w:rsidR="000671C7" w:rsidRPr="00861C8A" w:rsidRDefault="000671C7" w:rsidP="000671C7">
      <w:pPr>
        <w:pStyle w:val="ProductList-Body"/>
        <w:rPr>
          <w:rFonts w:eastAsia="PMingLiU"/>
        </w:rPr>
      </w:pPr>
      <w:r w:rsidRPr="00861C8A">
        <w:rPr>
          <w:rFonts w:eastAsia="PMingLiU"/>
        </w:rPr>
        <w:t>3.</w:t>
      </w:r>
      <w:r w:rsidR="006E760E">
        <w:rPr>
          <w:rFonts w:eastAsia="PMingLiU"/>
          <w:lang w:val="en-US"/>
        </w:rPr>
        <w:t xml:space="preserve"> </w:t>
      </w:r>
      <w:r w:rsidRPr="00861C8A">
        <w:rPr>
          <w:rFonts w:eastAsia="PMingLiU"/>
        </w:rPr>
        <w:t>若因為資料匯出者及資料匯入者依事實已消失或在法律上已不存在或無力償還，致使資料當事人無法依照第</w:t>
      </w:r>
      <w:r w:rsidRPr="00861C8A">
        <w:rPr>
          <w:rFonts w:eastAsia="PMingLiU"/>
        </w:rPr>
        <w:t xml:space="preserve"> 1 </w:t>
      </w:r>
      <w:r w:rsidRPr="00861C8A">
        <w:rPr>
          <w:rFonts w:eastAsia="PMingLiU"/>
        </w:rPr>
        <w:t>項和第</w:t>
      </w:r>
      <w:r w:rsidRPr="00861C8A">
        <w:rPr>
          <w:rFonts w:eastAsia="PMingLiU"/>
        </w:rPr>
        <w:t xml:space="preserve"> 2 </w:t>
      </w:r>
      <w:r w:rsidRPr="00861C8A">
        <w:rPr>
          <w:rFonts w:eastAsia="PMingLiU"/>
        </w:rPr>
        <w:t>項之規定，因資料匯出者或其輔助處理者對條款</w:t>
      </w:r>
      <w:r w:rsidRPr="00861C8A">
        <w:rPr>
          <w:rFonts w:eastAsia="PMingLiU"/>
        </w:rPr>
        <w:t xml:space="preserve"> 3 </w:t>
      </w:r>
      <w:r w:rsidRPr="00861C8A">
        <w:rPr>
          <w:rFonts w:eastAsia="PMingLiU"/>
        </w:rPr>
        <w:t>或條款</w:t>
      </w:r>
      <w:r w:rsidRPr="00861C8A">
        <w:rPr>
          <w:rFonts w:eastAsia="PMingLiU"/>
        </w:rPr>
        <w:t xml:space="preserve"> 11 </w:t>
      </w:r>
      <w:r w:rsidRPr="00861C8A">
        <w:rPr>
          <w:rFonts w:eastAsia="PMingLiU"/>
        </w:rPr>
        <w:t>中載明之任何義務有違反情事，向資料匯出者或資料匯入者提起賠償索賠，則輔助處理者同意資料當事人得將資料輔助處理者視同資料匯出者或資料匯入者，依條款就輔助處理者本身之處理作業向其發出索賠，但若有任何繼任實體已依合約或法律作業承擔資料匯出者或資料匯入者之完整法律義務，則在該等情況下，資料當事人可以對此等實體強制執行其權利。輔助處理者之賠償責任應限於其依條款所進行，且為其轄下之處理作業。</w:t>
      </w:r>
    </w:p>
    <w:p w:rsidR="000671C7" w:rsidRPr="00861C8A" w:rsidRDefault="000671C7" w:rsidP="000671C7">
      <w:pPr>
        <w:pStyle w:val="ProductList-Body"/>
        <w:rPr>
          <w:rFonts w:eastAsia="PMingLiU"/>
        </w:rPr>
      </w:pPr>
    </w:p>
    <w:p w:rsidR="000671C7" w:rsidRPr="00861C8A" w:rsidRDefault="000671C7" w:rsidP="000671C7">
      <w:pPr>
        <w:pStyle w:val="ProductList-Body"/>
        <w:jc w:val="center"/>
        <w:outlineLvl w:val="1"/>
        <w:rPr>
          <w:rFonts w:eastAsia="PMingLiU"/>
        </w:rPr>
      </w:pPr>
      <w:r w:rsidRPr="00861C8A">
        <w:rPr>
          <w:rFonts w:eastAsia="PMingLiU"/>
          <w:b/>
        </w:rPr>
        <w:t>條款</w:t>
      </w:r>
      <w:r w:rsidRPr="00861C8A">
        <w:rPr>
          <w:rFonts w:eastAsia="PMingLiU"/>
          <w:b/>
        </w:rPr>
        <w:t xml:space="preserve"> 7</w:t>
      </w:r>
      <w:r w:rsidRPr="00861C8A">
        <w:rPr>
          <w:rFonts w:eastAsia="PMingLiU"/>
          <w:b/>
        </w:rPr>
        <w:t>：調解及管轄權</w:t>
      </w: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pPr>
      <w:r w:rsidRPr="00861C8A">
        <w:rPr>
          <w:rFonts w:eastAsia="PMingLiU"/>
        </w:rPr>
        <w:t>1.</w:t>
      </w:r>
      <w:r w:rsidR="00E22DBA">
        <w:rPr>
          <w:rFonts w:eastAsia="PMingLiU"/>
          <w:lang w:val="en-US"/>
        </w:rPr>
        <w:t xml:space="preserve"> </w:t>
      </w:r>
      <w:r w:rsidRPr="00861C8A">
        <w:rPr>
          <w:rFonts w:eastAsia="PMingLiU"/>
        </w:rPr>
        <w:t>資料匯入者同意若資料當事人對其行使第三方受益人之權利及</w:t>
      </w:r>
      <w:r w:rsidRPr="00861C8A">
        <w:rPr>
          <w:rFonts w:eastAsia="PMingLiU"/>
        </w:rPr>
        <w:t>/</w:t>
      </w:r>
      <w:r w:rsidRPr="00861C8A">
        <w:rPr>
          <w:rFonts w:eastAsia="PMingLiU"/>
        </w:rPr>
        <w:t>或依條款主張損害賠償，資料匯入者將接受資料當事人之決策：</w:t>
      </w:r>
    </w:p>
    <w:p w:rsidR="000671C7" w:rsidRPr="00861C8A" w:rsidRDefault="000671C7" w:rsidP="000671C7">
      <w:pPr>
        <w:pStyle w:val="ProductList-Body"/>
        <w:spacing w:after="60"/>
        <w:ind w:left="360"/>
        <w:rPr>
          <w:rFonts w:eastAsia="PMingLiU"/>
        </w:rPr>
      </w:pPr>
      <w:r w:rsidRPr="00861C8A">
        <w:rPr>
          <w:rFonts w:eastAsia="PMingLiU"/>
        </w:rPr>
        <w:t xml:space="preserve">(a) </w:t>
      </w:r>
      <w:r w:rsidRPr="00861C8A">
        <w:rPr>
          <w:rFonts w:eastAsia="PMingLiU"/>
        </w:rPr>
        <w:t>將爭議提交由獨立人員或監理機關</w:t>
      </w:r>
      <w:r w:rsidRPr="00861C8A">
        <w:rPr>
          <w:rFonts w:eastAsia="PMingLiU"/>
        </w:rPr>
        <w:t xml:space="preserve"> (</w:t>
      </w:r>
      <w:r w:rsidRPr="00861C8A">
        <w:rPr>
          <w:rFonts w:eastAsia="PMingLiU"/>
        </w:rPr>
        <w:t>視適用情況</w:t>
      </w:r>
      <w:r w:rsidRPr="00861C8A">
        <w:rPr>
          <w:rFonts w:eastAsia="PMingLiU"/>
        </w:rPr>
        <w:t xml:space="preserve">) </w:t>
      </w:r>
      <w:r w:rsidRPr="00861C8A">
        <w:rPr>
          <w:rFonts w:eastAsia="PMingLiU"/>
        </w:rPr>
        <w:t>進行調解；</w:t>
      </w:r>
    </w:p>
    <w:p w:rsidR="000671C7" w:rsidRPr="00861C8A" w:rsidRDefault="000671C7" w:rsidP="000671C7">
      <w:pPr>
        <w:pStyle w:val="ProductList-Body"/>
        <w:spacing w:after="120"/>
        <w:ind w:left="360"/>
        <w:rPr>
          <w:rFonts w:eastAsia="PMingLiU"/>
        </w:rPr>
      </w:pPr>
      <w:r w:rsidRPr="00861C8A">
        <w:rPr>
          <w:rFonts w:eastAsia="PMingLiU"/>
        </w:rPr>
        <w:t xml:space="preserve">(b) </w:t>
      </w:r>
      <w:r w:rsidRPr="00861C8A">
        <w:rPr>
          <w:rFonts w:eastAsia="PMingLiU"/>
        </w:rPr>
        <w:t>將爭議提交由建立資料匯出者所在之會員國的法庭審理。</w:t>
      </w:r>
    </w:p>
    <w:p w:rsidR="000671C7" w:rsidRPr="00861C8A" w:rsidRDefault="000671C7" w:rsidP="000671C7">
      <w:pPr>
        <w:pStyle w:val="ProductList-Body"/>
        <w:rPr>
          <w:rFonts w:eastAsia="PMingLiU"/>
        </w:rPr>
      </w:pPr>
      <w:r w:rsidRPr="00861C8A">
        <w:rPr>
          <w:rFonts w:eastAsia="PMingLiU"/>
        </w:rPr>
        <w:t>2.</w:t>
      </w:r>
      <w:r w:rsidRPr="00861C8A">
        <w:rPr>
          <w:rFonts w:eastAsia="PMingLiU"/>
        </w:rPr>
        <w:t>各方當事人同意，資料當事人所進行之選擇將不會影響其依照國家法或國際法之條款尋求救濟之實質性或程序性權利。</w:t>
      </w:r>
    </w:p>
    <w:p w:rsidR="000671C7" w:rsidRPr="00861C8A" w:rsidRDefault="000671C7" w:rsidP="000671C7">
      <w:pPr>
        <w:pStyle w:val="ProductList-Body"/>
        <w:rPr>
          <w:rFonts w:eastAsia="PMingLiU"/>
        </w:rPr>
      </w:pPr>
    </w:p>
    <w:p w:rsidR="000671C7" w:rsidRPr="00861C8A" w:rsidRDefault="000671C7" w:rsidP="000671C7">
      <w:pPr>
        <w:pStyle w:val="ProductList-Body"/>
        <w:jc w:val="center"/>
        <w:outlineLvl w:val="1"/>
        <w:rPr>
          <w:rFonts w:eastAsia="PMingLiU"/>
        </w:rPr>
      </w:pPr>
      <w:r w:rsidRPr="00861C8A">
        <w:rPr>
          <w:rFonts w:eastAsia="PMingLiU"/>
          <w:b/>
        </w:rPr>
        <w:t>條款</w:t>
      </w:r>
      <w:r w:rsidRPr="00861C8A">
        <w:rPr>
          <w:rFonts w:eastAsia="PMingLiU"/>
          <w:b/>
        </w:rPr>
        <w:t xml:space="preserve"> 8</w:t>
      </w:r>
      <w:r w:rsidRPr="00861C8A">
        <w:rPr>
          <w:rFonts w:eastAsia="PMingLiU"/>
          <w:b/>
        </w:rPr>
        <w:t>：與監理機關合作</w:t>
      </w:r>
    </w:p>
    <w:p w:rsidR="000671C7" w:rsidRPr="00861C8A" w:rsidRDefault="000671C7" w:rsidP="000671C7">
      <w:pPr>
        <w:pStyle w:val="ProductList-Body"/>
        <w:rPr>
          <w:rFonts w:eastAsia="PMingLiU"/>
        </w:rPr>
      </w:pPr>
    </w:p>
    <w:p w:rsidR="000671C7" w:rsidRPr="00861C8A" w:rsidRDefault="000671C7" w:rsidP="000671C7">
      <w:pPr>
        <w:pStyle w:val="ProductList-Body"/>
        <w:spacing w:after="120"/>
        <w:rPr>
          <w:rFonts w:eastAsia="PMingLiU"/>
        </w:rPr>
      </w:pPr>
      <w:r w:rsidRPr="00861C8A">
        <w:rPr>
          <w:rFonts w:eastAsia="PMingLiU"/>
        </w:rPr>
        <w:t>1.</w:t>
      </w:r>
      <w:r w:rsidRPr="00861C8A">
        <w:rPr>
          <w:rFonts w:eastAsia="PMingLiU"/>
        </w:rPr>
        <w:t>若監理機關要求寄存本合約之副本或此等寄存係依相關資料保護法之要求，則資料匯出者同意寄存。</w:t>
      </w:r>
    </w:p>
    <w:p w:rsidR="000671C7" w:rsidRPr="00861C8A" w:rsidRDefault="000671C7" w:rsidP="000671C7">
      <w:pPr>
        <w:pStyle w:val="ProductList-Body"/>
        <w:spacing w:after="120"/>
        <w:rPr>
          <w:rFonts w:eastAsia="PMingLiU"/>
        </w:rPr>
      </w:pPr>
      <w:r w:rsidRPr="00861C8A">
        <w:rPr>
          <w:rFonts w:eastAsia="PMingLiU"/>
        </w:rPr>
        <w:t>2.</w:t>
      </w:r>
      <w:r w:rsidR="00E22DBA">
        <w:rPr>
          <w:rFonts w:eastAsia="PMingLiU"/>
          <w:lang w:val="en-US"/>
        </w:rPr>
        <w:t xml:space="preserve"> </w:t>
      </w:r>
      <w:r w:rsidRPr="00861C8A">
        <w:rPr>
          <w:rFonts w:eastAsia="PMingLiU"/>
        </w:rPr>
        <w:t>各方當事人同意監理機關有權對資料匯入者和任何輔助處理者進行稽核，其稽核範圍與依相關資料保護法而對資料匯入者進行之稽核所適用的範圍相同，亦受相同的條件所拘束。</w:t>
      </w:r>
    </w:p>
    <w:p w:rsidR="000671C7" w:rsidRPr="00861C8A" w:rsidRDefault="000671C7" w:rsidP="000671C7">
      <w:pPr>
        <w:pStyle w:val="ProductList-Body"/>
        <w:rPr>
          <w:rFonts w:eastAsia="PMingLiU"/>
        </w:rPr>
      </w:pPr>
      <w:r w:rsidRPr="00861C8A">
        <w:rPr>
          <w:rFonts w:eastAsia="PMingLiU"/>
        </w:rPr>
        <w:lastRenderedPageBreak/>
        <w:t>3.</w:t>
      </w:r>
      <w:r w:rsidR="00E22DBA">
        <w:rPr>
          <w:rFonts w:eastAsia="PMingLiU"/>
          <w:lang w:val="en-US"/>
        </w:rPr>
        <w:t xml:space="preserve"> </w:t>
      </w:r>
      <w:r w:rsidRPr="00861C8A">
        <w:rPr>
          <w:rFonts w:eastAsia="PMingLiU"/>
        </w:rPr>
        <w:t>關於資料匯入者所適用之法律的存在性或任何輔助處理者妨礙對資料匯入者或任何輔助處理者進行之稽核，資料匯入者應依第</w:t>
      </w:r>
      <w:r w:rsidRPr="00861C8A">
        <w:rPr>
          <w:rFonts w:eastAsia="PMingLiU"/>
        </w:rPr>
        <w:t xml:space="preserve"> 2 </w:t>
      </w:r>
      <w:r w:rsidRPr="00861C8A">
        <w:rPr>
          <w:rFonts w:eastAsia="PMingLiU"/>
        </w:rPr>
        <w:t>項之規定立即通知資料匯出者。在此種情況下，資料匯出者應有權採取條款</w:t>
      </w:r>
      <w:r w:rsidRPr="00861C8A">
        <w:rPr>
          <w:rFonts w:eastAsia="PMingLiU"/>
        </w:rPr>
        <w:t xml:space="preserve"> 5 (b) </w:t>
      </w:r>
      <w:r w:rsidRPr="00861C8A">
        <w:rPr>
          <w:rFonts w:eastAsia="PMingLiU"/>
        </w:rPr>
        <w:t>中所預見之措施。</w:t>
      </w:r>
    </w:p>
    <w:p w:rsidR="000671C7" w:rsidRPr="00861C8A" w:rsidRDefault="000671C7" w:rsidP="000671C7">
      <w:pPr>
        <w:pStyle w:val="ProductList-Body"/>
        <w:rPr>
          <w:rFonts w:eastAsia="PMingLiU"/>
        </w:rPr>
      </w:pPr>
    </w:p>
    <w:p w:rsidR="000671C7" w:rsidRPr="00861C8A" w:rsidRDefault="000671C7" w:rsidP="000671C7">
      <w:pPr>
        <w:pStyle w:val="ProductList-Body"/>
        <w:jc w:val="center"/>
        <w:outlineLvl w:val="1"/>
        <w:rPr>
          <w:rFonts w:eastAsia="PMingLiU"/>
        </w:rPr>
      </w:pPr>
      <w:r w:rsidRPr="00861C8A">
        <w:rPr>
          <w:rFonts w:eastAsia="PMingLiU"/>
          <w:b/>
        </w:rPr>
        <w:t>條款</w:t>
      </w:r>
      <w:r w:rsidRPr="00861C8A">
        <w:rPr>
          <w:rFonts w:eastAsia="PMingLiU"/>
          <w:b/>
        </w:rPr>
        <w:t xml:space="preserve"> 9</w:t>
      </w:r>
      <w:r w:rsidRPr="00861C8A">
        <w:rPr>
          <w:rFonts w:eastAsia="PMingLiU"/>
          <w:b/>
        </w:rPr>
        <w:t>：準據法。</w:t>
      </w: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pPr>
      <w:r w:rsidRPr="00861C8A">
        <w:rPr>
          <w:rFonts w:eastAsia="PMingLiU"/>
        </w:rPr>
        <w:t>條款應以建立資料匯出者所在之會員國的法律為準據法。</w:t>
      </w:r>
    </w:p>
    <w:p w:rsidR="000671C7" w:rsidRPr="00861C8A" w:rsidRDefault="000671C7" w:rsidP="000671C7">
      <w:pPr>
        <w:pStyle w:val="ProductList-Body"/>
        <w:rPr>
          <w:rFonts w:eastAsia="PMingLiU"/>
        </w:rPr>
      </w:pPr>
    </w:p>
    <w:p w:rsidR="000671C7" w:rsidRPr="00861C8A" w:rsidRDefault="000671C7" w:rsidP="000671C7">
      <w:pPr>
        <w:pStyle w:val="ProductList-Body"/>
        <w:jc w:val="center"/>
        <w:outlineLvl w:val="1"/>
        <w:rPr>
          <w:rFonts w:eastAsia="PMingLiU"/>
        </w:rPr>
      </w:pPr>
      <w:r w:rsidRPr="00861C8A">
        <w:rPr>
          <w:rFonts w:eastAsia="PMingLiU"/>
          <w:b/>
        </w:rPr>
        <w:t>條款</w:t>
      </w:r>
      <w:r w:rsidRPr="00861C8A">
        <w:rPr>
          <w:rFonts w:eastAsia="PMingLiU"/>
          <w:b/>
        </w:rPr>
        <w:t xml:space="preserve"> 10</w:t>
      </w:r>
      <w:r w:rsidRPr="00861C8A">
        <w:rPr>
          <w:rFonts w:eastAsia="PMingLiU"/>
          <w:b/>
        </w:rPr>
        <w:t>：合約差異</w:t>
      </w: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pPr>
      <w:r w:rsidRPr="00861C8A">
        <w:rPr>
          <w:rFonts w:eastAsia="PMingLiU"/>
        </w:rPr>
        <w:t>各方當事人承諾不會更改或修改條款。這並不會排除各方當事人於必要時新增業務相關問題條款，但前提是新增條款不會與原條款相牴觸。</w:t>
      </w:r>
    </w:p>
    <w:p w:rsidR="000671C7" w:rsidRPr="00861C8A" w:rsidRDefault="000671C7" w:rsidP="000671C7">
      <w:pPr>
        <w:pStyle w:val="ProductList-Body"/>
        <w:rPr>
          <w:rFonts w:eastAsia="PMingLiU"/>
        </w:rPr>
      </w:pPr>
    </w:p>
    <w:p w:rsidR="000671C7" w:rsidRPr="00861C8A" w:rsidRDefault="000671C7" w:rsidP="000671C7">
      <w:pPr>
        <w:pStyle w:val="ProductList-Body"/>
        <w:jc w:val="center"/>
        <w:outlineLvl w:val="1"/>
        <w:rPr>
          <w:rFonts w:eastAsia="PMingLiU"/>
        </w:rPr>
      </w:pPr>
      <w:r w:rsidRPr="00861C8A">
        <w:rPr>
          <w:rFonts w:eastAsia="PMingLiU"/>
          <w:b/>
        </w:rPr>
        <w:t>條款</w:t>
      </w:r>
      <w:r w:rsidRPr="00861C8A">
        <w:rPr>
          <w:rFonts w:eastAsia="PMingLiU"/>
          <w:b/>
        </w:rPr>
        <w:t xml:space="preserve"> 11</w:t>
      </w:r>
      <w:r w:rsidRPr="00861C8A">
        <w:rPr>
          <w:rFonts w:eastAsia="PMingLiU"/>
          <w:b/>
        </w:rPr>
        <w:t>：次處理</w:t>
      </w:r>
    </w:p>
    <w:p w:rsidR="000671C7" w:rsidRPr="00861C8A" w:rsidRDefault="000671C7" w:rsidP="000671C7">
      <w:pPr>
        <w:pStyle w:val="ProductList-Body"/>
        <w:rPr>
          <w:rFonts w:eastAsia="PMingLiU"/>
        </w:rPr>
      </w:pPr>
    </w:p>
    <w:p w:rsidR="000671C7" w:rsidRPr="00861C8A" w:rsidRDefault="000671C7" w:rsidP="000671C7">
      <w:pPr>
        <w:pStyle w:val="ProductList-Body"/>
        <w:spacing w:after="120"/>
        <w:rPr>
          <w:rFonts w:eastAsia="PMingLiU"/>
        </w:rPr>
      </w:pPr>
      <w:r w:rsidRPr="00861C8A">
        <w:rPr>
          <w:rFonts w:eastAsia="PMingLiU"/>
        </w:rPr>
        <w:t>1.</w:t>
      </w:r>
      <w:r w:rsidR="00B945F0">
        <w:rPr>
          <w:rFonts w:eastAsia="PMingLiU"/>
          <w:lang w:val="en-US"/>
        </w:rPr>
        <w:t xml:space="preserve"> </w:t>
      </w:r>
      <w:r w:rsidRPr="00861C8A">
        <w:rPr>
          <w:rFonts w:eastAsia="PMingLiU"/>
        </w:rPr>
        <w:t>在未經資料匯出者之事先書面同意之前，資料匯入者不應轉包其依條款代表資料匯入者執行之任何處理作業。若資料匯入者在取得資料匯出者之同意的情況下轉包依條款所規定之義務，應僅能透過與輔助處理者簽訂書面協議的方式達成，而且輔助處理者依該協議應承擔之義務與資料匯入者依條款應承擔之義務應相同。若輔助處理者無法履行依此等書面合約應盡之資料保護義務，則資料匯入者仍應就輔助處理者依此等合約對義務之履行情況，對資料匯出者負起完整之賠償責任。</w:t>
      </w:r>
    </w:p>
    <w:p w:rsidR="000671C7" w:rsidRPr="00861C8A" w:rsidRDefault="000671C7" w:rsidP="000671C7">
      <w:pPr>
        <w:pStyle w:val="ProductList-Body"/>
        <w:spacing w:after="120"/>
        <w:rPr>
          <w:rFonts w:eastAsia="PMingLiU"/>
        </w:rPr>
      </w:pPr>
      <w:r w:rsidRPr="00861C8A">
        <w:rPr>
          <w:rFonts w:eastAsia="PMingLiU"/>
        </w:rPr>
        <w:t>2.</w:t>
      </w:r>
      <w:r w:rsidR="00B945F0">
        <w:rPr>
          <w:rFonts w:eastAsia="PMingLiU"/>
          <w:lang w:val="en-US"/>
        </w:rPr>
        <w:t xml:space="preserve"> </w:t>
      </w:r>
      <w:r w:rsidRPr="00861C8A">
        <w:rPr>
          <w:rFonts w:eastAsia="PMingLiU"/>
        </w:rPr>
        <w:t>若因為資料匯出者或資料匯入者依事實已消失或在法律上已不存在或無力償還，且沒有繼任實體依合約或法律作業承擔資料匯出者或資料匯出者之完整法律義務，致使資料當事人無法依條款</w:t>
      </w:r>
      <w:r w:rsidRPr="00861C8A">
        <w:rPr>
          <w:rFonts w:eastAsia="PMingLiU"/>
        </w:rPr>
        <w:t xml:space="preserve"> 6 </w:t>
      </w:r>
      <w:r w:rsidRPr="00861C8A">
        <w:rPr>
          <w:rFonts w:eastAsia="PMingLiU"/>
        </w:rPr>
        <w:t>第</w:t>
      </w:r>
      <w:r w:rsidRPr="00861C8A">
        <w:rPr>
          <w:rFonts w:eastAsia="PMingLiU"/>
        </w:rPr>
        <w:t xml:space="preserve"> 1 </w:t>
      </w:r>
      <w:r w:rsidRPr="00861C8A">
        <w:rPr>
          <w:rFonts w:eastAsia="PMingLiU"/>
        </w:rPr>
        <w:t>項之規定對資料匯出者或資料匯入者提起賠償索賠，資料匯入者與輔助處理者間簽訂之事先書面合約亦應如條款</w:t>
      </w:r>
      <w:r w:rsidRPr="00861C8A">
        <w:rPr>
          <w:rFonts w:eastAsia="PMingLiU"/>
        </w:rPr>
        <w:t xml:space="preserve"> 3 </w:t>
      </w:r>
      <w:r w:rsidRPr="00861C8A">
        <w:rPr>
          <w:rFonts w:eastAsia="PMingLiU"/>
        </w:rPr>
        <w:t>中所規定提供第三方受益人條款。輔助處理者之此等第三方責任應限於其依條款所進行之本身的處理作業。</w:t>
      </w:r>
    </w:p>
    <w:p w:rsidR="000671C7" w:rsidRPr="00861C8A" w:rsidRDefault="000671C7" w:rsidP="000671C7">
      <w:pPr>
        <w:pStyle w:val="ProductList-Body"/>
        <w:spacing w:after="120"/>
        <w:rPr>
          <w:rFonts w:eastAsia="PMingLiU"/>
        </w:rPr>
      </w:pPr>
      <w:r w:rsidRPr="00861C8A">
        <w:rPr>
          <w:rFonts w:eastAsia="PMingLiU"/>
        </w:rPr>
        <w:t>3.</w:t>
      </w:r>
      <w:r w:rsidR="00B945F0">
        <w:rPr>
          <w:rFonts w:eastAsia="PMingLiU"/>
          <w:lang w:val="en-US"/>
        </w:rPr>
        <w:t xml:space="preserve"> </w:t>
      </w:r>
      <w:r w:rsidRPr="00861C8A">
        <w:rPr>
          <w:rFonts w:eastAsia="PMingLiU"/>
        </w:rPr>
        <w:t>第</w:t>
      </w:r>
      <w:r w:rsidRPr="00861C8A">
        <w:rPr>
          <w:rFonts w:eastAsia="PMingLiU"/>
        </w:rPr>
        <w:t xml:space="preserve"> 1 </w:t>
      </w:r>
      <w:r w:rsidRPr="00861C8A">
        <w:rPr>
          <w:rFonts w:eastAsia="PMingLiU"/>
        </w:rPr>
        <w:t>項中所指稱之次處理合約的資料保護方面相關條款，應以建立資料匯出者所在之會員國的法律為準據法。</w:t>
      </w:r>
    </w:p>
    <w:p w:rsidR="000671C7" w:rsidRPr="00861C8A" w:rsidRDefault="000671C7" w:rsidP="000671C7">
      <w:pPr>
        <w:pStyle w:val="ProductList-Body"/>
        <w:rPr>
          <w:rFonts w:eastAsia="PMingLiU"/>
        </w:rPr>
      </w:pPr>
      <w:r w:rsidRPr="00861C8A">
        <w:rPr>
          <w:rFonts w:eastAsia="PMingLiU"/>
        </w:rPr>
        <w:t>4.</w:t>
      </w:r>
      <w:r w:rsidRPr="00861C8A">
        <w:rPr>
          <w:rFonts w:eastAsia="PMingLiU"/>
        </w:rPr>
        <w:t>資料匯出者應保留一份依條款簽訂之次處理合約清單，並應由資料匯入者依照條款</w:t>
      </w:r>
      <w:r w:rsidRPr="00861C8A">
        <w:rPr>
          <w:rFonts w:eastAsia="PMingLiU"/>
        </w:rPr>
        <w:t xml:space="preserve"> 5 (j) </w:t>
      </w:r>
      <w:r w:rsidRPr="00861C8A">
        <w:rPr>
          <w:rFonts w:eastAsia="PMingLiU"/>
        </w:rPr>
        <w:t>發出通知，每年至少應更新一次；該清單應提供給資料匯出者之資料保護監理機關。</w:t>
      </w:r>
    </w:p>
    <w:p w:rsidR="000671C7" w:rsidRPr="00861C8A" w:rsidRDefault="000671C7" w:rsidP="000671C7">
      <w:pPr>
        <w:pStyle w:val="ProductList-Body"/>
        <w:rPr>
          <w:rFonts w:eastAsia="PMingLiU"/>
        </w:rPr>
      </w:pPr>
    </w:p>
    <w:p w:rsidR="000671C7" w:rsidRPr="00861C8A" w:rsidRDefault="000671C7" w:rsidP="000671C7">
      <w:pPr>
        <w:pStyle w:val="ProductList-Body"/>
        <w:jc w:val="center"/>
        <w:outlineLvl w:val="1"/>
        <w:rPr>
          <w:rFonts w:eastAsia="PMingLiU"/>
        </w:rPr>
      </w:pPr>
      <w:r w:rsidRPr="00861C8A">
        <w:rPr>
          <w:rFonts w:eastAsia="PMingLiU"/>
          <w:b/>
        </w:rPr>
        <w:t>條款</w:t>
      </w:r>
      <w:r w:rsidRPr="00861C8A">
        <w:rPr>
          <w:rFonts w:eastAsia="PMingLiU"/>
          <w:b/>
        </w:rPr>
        <w:t xml:space="preserve"> 12</w:t>
      </w:r>
      <w:r w:rsidRPr="00861C8A">
        <w:rPr>
          <w:rFonts w:eastAsia="PMingLiU"/>
          <w:b/>
        </w:rPr>
        <w:t>：個人資料處理服務終止後之義務</w:t>
      </w:r>
    </w:p>
    <w:p w:rsidR="000671C7" w:rsidRPr="00861C8A" w:rsidRDefault="000671C7" w:rsidP="000671C7">
      <w:pPr>
        <w:pStyle w:val="ProductList-Body"/>
        <w:rPr>
          <w:rFonts w:eastAsia="PMingLiU"/>
        </w:rPr>
      </w:pPr>
    </w:p>
    <w:p w:rsidR="000671C7" w:rsidRPr="00861C8A" w:rsidRDefault="000671C7" w:rsidP="000671C7">
      <w:pPr>
        <w:pStyle w:val="ProductList-Body"/>
        <w:spacing w:after="120"/>
        <w:rPr>
          <w:rFonts w:eastAsia="PMingLiU"/>
        </w:rPr>
      </w:pPr>
      <w:r w:rsidRPr="00861C8A">
        <w:rPr>
          <w:rFonts w:eastAsia="PMingLiU"/>
        </w:rPr>
        <w:t>1.</w:t>
      </w:r>
      <w:r w:rsidRPr="00861C8A">
        <w:rPr>
          <w:rFonts w:eastAsia="PMingLiU"/>
        </w:rPr>
        <w:t>各方當事人同意，資料處理服務之條款的終止時，資料匯入者和輔助處理者應依資料匯出者之選擇，將已移轉之所有個人資料及其副本退還給資料匯入者，或應銷毀所有個人資料並提供已銷毀證明給資料匯出者，但若法律規定資料匯入者不得退還或銷毀已移轉之所有或部分個人資料則不在此限。若是如此，資料匯入者擔保其將保證已移轉之個人資料的機密性，且不會再主動處理已移轉之個人資料。</w:t>
      </w:r>
    </w:p>
    <w:p w:rsidR="000671C7" w:rsidRPr="00861C8A" w:rsidRDefault="000671C7" w:rsidP="000671C7">
      <w:pPr>
        <w:pStyle w:val="ProductList-Body"/>
        <w:rPr>
          <w:rFonts w:eastAsia="PMingLiU"/>
        </w:rPr>
      </w:pPr>
      <w:r w:rsidRPr="00861C8A">
        <w:rPr>
          <w:rFonts w:eastAsia="PMingLiU"/>
        </w:rPr>
        <w:t>2.</w:t>
      </w:r>
      <w:r w:rsidRPr="00861C8A">
        <w:rPr>
          <w:rFonts w:eastAsia="PMingLiU"/>
        </w:rPr>
        <w:t>資料匯入者及輔助處理者擔保若資料匯出者及</w:t>
      </w:r>
      <w:r w:rsidRPr="00861C8A">
        <w:rPr>
          <w:rFonts w:eastAsia="PMingLiU"/>
        </w:rPr>
        <w:t>/</w:t>
      </w:r>
      <w:r w:rsidRPr="00861C8A">
        <w:rPr>
          <w:rFonts w:eastAsia="PMingLiU"/>
        </w:rPr>
        <w:t>或監理機關提出要求，其會提交其資料處理設施之資料，以供第</w:t>
      </w:r>
      <w:r w:rsidRPr="00861C8A">
        <w:rPr>
          <w:rFonts w:eastAsia="PMingLiU"/>
        </w:rPr>
        <w:t xml:space="preserve"> 1 </w:t>
      </w:r>
      <w:r w:rsidRPr="00861C8A">
        <w:rPr>
          <w:rFonts w:eastAsia="PMingLiU"/>
        </w:rPr>
        <w:t>項中載明之稽核措施使用。</w:t>
      </w:r>
    </w:p>
    <w:p w:rsidR="000671C7" w:rsidRPr="00861C8A" w:rsidRDefault="000671C7" w:rsidP="000671C7">
      <w:pPr>
        <w:pStyle w:val="ProductList-Body"/>
        <w:rPr>
          <w:rFonts w:eastAsia="PMingLiU"/>
        </w:rPr>
      </w:pPr>
    </w:p>
    <w:p w:rsidR="000671C7" w:rsidRPr="00861C8A" w:rsidRDefault="000671C7" w:rsidP="000671C7">
      <w:pPr>
        <w:pStyle w:val="ProductList-Body"/>
        <w:jc w:val="center"/>
        <w:outlineLvl w:val="1"/>
        <w:rPr>
          <w:rFonts w:eastAsia="PMingLiU"/>
        </w:rPr>
      </w:pPr>
      <w:r w:rsidRPr="00861C8A">
        <w:rPr>
          <w:rFonts w:eastAsia="PMingLiU"/>
          <w:b/>
        </w:rPr>
        <w:t>附錄</w:t>
      </w:r>
      <w:r w:rsidRPr="00861C8A">
        <w:rPr>
          <w:rFonts w:eastAsia="PMingLiU"/>
          <w:b/>
        </w:rPr>
        <w:t xml:space="preserve"> 1 </w:t>
      </w:r>
      <w:r w:rsidRPr="00861C8A">
        <w:rPr>
          <w:rFonts w:eastAsia="PMingLiU"/>
          <w:b/>
        </w:rPr>
        <w:t>至標準合約條款</w:t>
      </w:r>
    </w:p>
    <w:p w:rsidR="000671C7" w:rsidRPr="00861C8A" w:rsidRDefault="000671C7" w:rsidP="000671C7">
      <w:pPr>
        <w:pStyle w:val="ProductList-Body"/>
        <w:rPr>
          <w:rFonts w:eastAsia="PMingLiU"/>
        </w:rPr>
      </w:pPr>
    </w:p>
    <w:p w:rsidR="00FC048A" w:rsidRPr="001C77B3" w:rsidRDefault="00FC048A" w:rsidP="00FC048A">
      <w:pPr>
        <w:pStyle w:val="ProductList-Body"/>
        <w:spacing w:after="120"/>
        <w:rPr>
          <w:rFonts w:eastAsia="PMingLiU"/>
        </w:rPr>
      </w:pPr>
      <w:r w:rsidRPr="001C77B3">
        <w:rPr>
          <w:rFonts w:eastAsia="PMingLiU"/>
          <w:b/>
        </w:rPr>
        <w:t>資料匯出者</w:t>
      </w:r>
      <w:r w:rsidRPr="00EB1B80">
        <w:rPr>
          <w:rFonts w:eastAsia="PMingLiU"/>
          <w:b/>
          <w:bCs/>
        </w:rPr>
        <w:t>：</w:t>
      </w:r>
      <w:r w:rsidRPr="001C77B3">
        <w:rPr>
          <w:rFonts w:eastAsia="PMingLiU"/>
        </w:rPr>
        <w:t>客戶即為資料匯出者。依照</w:t>
      </w:r>
      <w:r w:rsidRPr="001C77B3">
        <w:rPr>
          <w:rFonts w:eastAsia="PMingLiU"/>
        </w:rPr>
        <w:t xml:space="preserve"> OST </w:t>
      </w:r>
      <w:r w:rsidRPr="001C77B3">
        <w:rPr>
          <w:rFonts w:eastAsia="PMingLiU"/>
        </w:rPr>
        <w:t>「資料處理條款」一節所載，資料匯出者係線上服務之使用者。</w:t>
      </w:r>
    </w:p>
    <w:p w:rsidR="000671C7" w:rsidRPr="00861C8A" w:rsidRDefault="000671C7" w:rsidP="000671C7">
      <w:pPr>
        <w:pStyle w:val="ProductList-Body"/>
        <w:spacing w:after="120"/>
        <w:rPr>
          <w:rFonts w:eastAsia="PMingLiU"/>
        </w:rPr>
      </w:pPr>
      <w:r w:rsidRPr="00FC048A">
        <w:rPr>
          <w:rFonts w:eastAsia="PMingLiU"/>
          <w:b/>
          <w:bCs/>
        </w:rPr>
        <w:t>資料匯入者：</w:t>
      </w:r>
      <w:r w:rsidRPr="00861C8A">
        <w:rPr>
          <w:rFonts w:eastAsia="PMingLiU"/>
        </w:rPr>
        <w:t>資料匯入者係指</w:t>
      </w:r>
      <w:r w:rsidRPr="00861C8A">
        <w:rPr>
          <w:rFonts w:eastAsia="PMingLiU"/>
        </w:rPr>
        <w:t xml:space="preserve"> MICROSOFT CORPORATION</w:t>
      </w:r>
      <w:r w:rsidRPr="00861C8A">
        <w:rPr>
          <w:rFonts w:eastAsia="PMingLiU"/>
        </w:rPr>
        <w:t>，其為全球性軟體及服務之製造商。</w:t>
      </w:r>
    </w:p>
    <w:p w:rsidR="000671C7" w:rsidRPr="00861C8A" w:rsidRDefault="002D6B59" w:rsidP="000671C7">
      <w:pPr>
        <w:pStyle w:val="ProductList-Body"/>
        <w:spacing w:after="120"/>
        <w:rPr>
          <w:rFonts w:eastAsia="PMingLiU"/>
        </w:rPr>
      </w:pPr>
      <w:r w:rsidRPr="00A961EA">
        <w:rPr>
          <w:rFonts w:eastAsia="PMingLiU"/>
          <w:b/>
        </w:rPr>
        <w:t>資料當事人</w:t>
      </w:r>
      <w:r w:rsidRPr="00A961EA">
        <w:rPr>
          <w:rFonts w:eastAsia="PMingLiU"/>
        </w:rPr>
        <w:t>：資料當事人包括資料匯出者之代表和使用者，包含資料匯出者之員工、承攬人、共同創作者和客戶。資料當事人也可能包括試圖透過資料匯入者所提供之服務，進行通訊或將個人資訊移轉予該服務使用者之個人</w:t>
      </w:r>
      <w:r w:rsidR="000671C7" w:rsidRPr="00861C8A">
        <w:rPr>
          <w:rFonts w:eastAsia="PMingLiU"/>
        </w:rPr>
        <w:t>。</w:t>
      </w:r>
    </w:p>
    <w:p w:rsidR="000671C7" w:rsidRPr="00861C8A" w:rsidRDefault="000671C7" w:rsidP="000671C7">
      <w:pPr>
        <w:pStyle w:val="ProductList-Body"/>
        <w:spacing w:after="120"/>
        <w:rPr>
          <w:rFonts w:eastAsia="PMingLiU"/>
        </w:rPr>
      </w:pPr>
      <w:r w:rsidRPr="00861C8A">
        <w:rPr>
          <w:rFonts w:eastAsia="PMingLiU"/>
          <w:b/>
        </w:rPr>
        <w:t>資料之類別</w:t>
      </w:r>
      <w:r w:rsidRPr="00AD7854">
        <w:rPr>
          <w:rFonts w:eastAsia="PMingLiU"/>
          <w:b/>
          <w:bCs/>
        </w:rPr>
        <w:t>：</w:t>
      </w:r>
      <w:r w:rsidRPr="00861C8A">
        <w:rPr>
          <w:rFonts w:eastAsia="PMingLiU"/>
        </w:rPr>
        <w:t>在線上服務的內容中，移轉之個人資料包括電子郵件、文件及其他電子形式之資料。</w:t>
      </w:r>
    </w:p>
    <w:p w:rsidR="000671C7" w:rsidRPr="00861C8A" w:rsidRDefault="000671C7" w:rsidP="000671C7">
      <w:pPr>
        <w:pStyle w:val="ProductList-Body"/>
        <w:rPr>
          <w:rFonts w:eastAsia="PMingLiU"/>
        </w:rPr>
      </w:pPr>
      <w:r w:rsidRPr="00861C8A">
        <w:rPr>
          <w:rFonts w:eastAsia="PMingLiU"/>
          <w:b/>
        </w:rPr>
        <w:lastRenderedPageBreak/>
        <w:t>處理作業</w:t>
      </w:r>
      <w:r w:rsidRPr="00861C8A">
        <w:rPr>
          <w:rFonts w:eastAsia="PMingLiU"/>
        </w:rPr>
        <w:t>：移轉之個人資料將受下列基本處理活動所拘束：</w:t>
      </w:r>
    </w:p>
    <w:p w:rsidR="000671C7" w:rsidRPr="00861C8A" w:rsidRDefault="000671C7" w:rsidP="000671C7">
      <w:pPr>
        <w:pStyle w:val="ProductList-Body"/>
        <w:spacing w:after="60"/>
        <w:ind w:left="547"/>
        <w:rPr>
          <w:rFonts w:eastAsia="PMingLiU"/>
        </w:rPr>
      </w:pPr>
      <w:r w:rsidRPr="00861C8A">
        <w:rPr>
          <w:rFonts w:eastAsia="PMingLiU"/>
          <w:b/>
        </w:rPr>
        <w:t xml:space="preserve">a. </w:t>
      </w:r>
      <w:r w:rsidRPr="00861C8A">
        <w:rPr>
          <w:rFonts w:eastAsia="PMingLiU"/>
          <w:b/>
        </w:rPr>
        <w:t>資料處理之期間及目標</w:t>
      </w:r>
      <w:r w:rsidRPr="00FA508F">
        <w:rPr>
          <w:rFonts w:eastAsia="PMingLiU"/>
          <w:b/>
          <w:bCs/>
        </w:rPr>
        <w:t>。</w:t>
      </w:r>
      <w:r w:rsidRPr="00861C8A">
        <w:rPr>
          <w:rFonts w:eastAsia="PMingLiU"/>
        </w:rPr>
        <w:t>資料處理之期間應為資料匯出者和</w:t>
      </w:r>
      <w:r w:rsidRPr="00861C8A">
        <w:rPr>
          <w:rFonts w:eastAsia="PMingLiU"/>
        </w:rPr>
        <w:t xml:space="preserve"> Microsoft </w:t>
      </w:r>
      <w:r w:rsidRPr="00861C8A">
        <w:rPr>
          <w:rFonts w:eastAsia="PMingLiU"/>
        </w:rPr>
        <w:t>實體</w:t>
      </w:r>
      <w:r w:rsidRPr="00861C8A">
        <w:rPr>
          <w:rFonts w:eastAsia="PMingLiU"/>
        </w:rPr>
        <w:t xml:space="preserve"> (</w:t>
      </w:r>
      <w:r w:rsidRPr="00861C8A">
        <w:rPr>
          <w:rFonts w:eastAsia="PMingLiU"/>
        </w:rPr>
        <w:t>以下稱「</w:t>
      </w:r>
      <w:r w:rsidRPr="00861C8A">
        <w:rPr>
          <w:rFonts w:eastAsia="PMingLiU"/>
        </w:rPr>
        <w:t>Microsoft</w:t>
      </w:r>
      <w:r w:rsidRPr="00861C8A">
        <w:rPr>
          <w:rFonts w:eastAsia="PMingLiU"/>
        </w:rPr>
        <w:t>」</w:t>
      </w:r>
      <w:r w:rsidRPr="00861C8A">
        <w:rPr>
          <w:rFonts w:eastAsia="PMingLiU"/>
        </w:rPr>
        <w:t xml:space="preserve">) </w:t>
      </w:r>
      <w:r w:rsidRPr="00861C8A">
        <w:rPr>
          <w:rFonts w:eastAsia="PMingLiU"/>
        </w:rPr>
        <w:t>間依適用之大量授權合約所指定之期間，而這些標準合約條款會列入做為附件。資料處理之目標在於執行線上服務。</w:t>
      </w:r>
    </w:p>
    <w:p w:rsidR="000671C7" w:rsidRPr="00861C8A" w:rsidRDefault="000671C7" w:rsidP="000671C7">
      <w:pPr>
        <w:pStyle w:val="ProductList-Body"/>
        <w:spacing w:after="60"/>
        <w:ind w:left="547"/>
        <w:rPr>
          <w:rFonts w:eastAsia="PMingLiU"/>
        </w:rPr>
      </w:pPr>
      <w:r w:rsidRPr="00861C8A">
        <w:rPr>
          <w:rFonts w:eastAsia="PMingLiU"/>
          <w:b/>
        </w:rPr>
        <w:t xml:space="preserve">b. </w:t>
      </w:r>
      <w:r w:rsidRPr="00861C8A">
        <w:rPr>
          <w:rFonts w:eastAsia="PMingLiU"/>
          <w:b/>
        </w:rPr>
        <w:t>資料處理之範圍及目的</w:t>
      </w:r>
      <w:r w:rsidRPr="00FA508F">
        <w:rPr>
          <w:rFonts w:eastAsia="PMingLiU"/>
          <w:b/>
          <w:bCs/>
        </w:rPr>
        <w:t>。</w:t>
      </w:r>
      <w:r w:rsidRPr="00861C8A">
        <w:rPr>
          <w:rFonts w:eastAsia="PMingLiU"/>
        </w:rPr>
        <w:t>處理個人資料之範圍及目的已描述於</w:t>
      </w:r>
      <w:r w:rsidRPr="00861C8A">
        <w:rPr>
          <w:rFonts w:eastAsia="PMingLiU"/>
        </w:rPr>
        <w:t xml:space="preserve"> DPT </w:t>
      </w:r>
      <w:r w:rsidRPr="00861C8A">
        <w:rPr>
          <w:rFonts w:eastAsia="PMingLiU"/>
        </w:rPr>
        <w:t>中。資料匯入者會操作全球性的資料中心網路及管理</w:t>
      </w:r>
      <w:r w:rsidRPr="00861C8A">
        <w:rPr>
          <w:rFonts w:eastAsia="PMingLiU"/>
        </w:rPr>
        <w:t>/</w:t>
      </w:r>
      <w:r w:rsidRPr="00861C8A">
        <w:rPr>
          <w:rFonts w:eastAsia="PMingLiU"/>
        </w:rPr>
        <w:t>支援設施，且該處理操作可能會在資料匯入者或其輔助處理者操作此等設施之任何管轄地內進行。</w:t>
      </w:r>
    </w:p>
    <w:p w:rsidR="000671C7" w:rsidRPr="00861C8A" w:rsidRDefault="000671C7" w:rsidP="000671C7">
      <w:pPr>
        <w:pStyle w:val="ProductList-Body"/>
        <w:spacing w:after="60"/>
        <w:ind w:left="547"/>
        <w:rPr>
          <w:rFonts w:eastAsia="PMingLiU"/>
        </w:rPr>
      </w:pPr>
      <w:r w:rsidRPr="00861C8A">
        <w:rPr>
          <w:rFonts w:eastAsia="PMingLiU"/>
          <w:b/>
        </w:rPr>
        <w:t xml:space="preserve">c. </w:t>
      </w:r>
      <w:r w:rsidRPr="00861C8A">
        <w:rPr>
          <w:rFonts w:eastAsia="PMingLiU"/>
          <w:b/>
        </w:rPr>
        <w:t>客戶資料之存取</w:t>
      </w:r>
      <w:r w:rsidRPr="00FA508F">
        <w:rPr>
          <w:rFonts w:eastAsia="PMingLiU"/>
          <w:b/>
          <w:bCs/>
        </w:rPr>
        <w:t>。</w:t>
      </w:r>
      <w:r w:rsidRPr="00861C8A">
        <w:rPr>
          <w:rFonts w:eastAsia="PMingLiU"/>
        </w:rPr>
        <w:t>在適用之大量授權合約指定之期間內，為了遵守實施歐盟資料保護指令第</w:t>
      </w:r>
      <w:r w:rsidRPr="00861C8A">
        <w:rPr>
          <w:rFonts w:eastAsia="PMingLiU"/>
        </w:rPr>
        <w:t xml:space="preserve"> 12(b) </w:t>
      </w:r>
      <w:r w:rsidRPr="00861C8A">
        <w:rPr>
          <w:rFonts w:eastAsia="PMingLiU"/>
        </w:rPr>
        <w:t>條規定之相關法律，資料匯入者將會在必要情況下，自行決定採取下列其中一項行動：</w:t>
      </w:r>
      <w:r w:rsidRPr="00861C8A">
        <w:rPr>
          <w:rFonts w:eastAsia="PMingLiU"/>
        </w:rPr>
        <w:t xml:space="preserve">(1) </w:t>
      </w:r>
      <w:r w:rsidRPr="00861C8A">
        <w:rPr>
          <w:rFonts w:eastAsia="PMingLiU"/>
        </w:rPr>
        <w:t>讓資料匯出者有能力自行修正、刪除或封鎖客戶資料，或</w:t>
      </w:r>
      <w:r w:rsidRPr="00861C8A">
        <w:rPr>
          <w:rFonts w:eastAsia="PMingLiU"/>
        </w:rPr>
        <w:t xml:space="preserve"> (2) </w:t>
      </w:r>
      <w:r w:rsidRPr="00861C8A">
        <w:rPr>
          <w:rFonts w:eastAsia="PMingLiU"/>
        </w:rPr>
        <w:t>代表資料匯出者採取此等修正、刪除或封鎖行動。</w:t>
      </w:r>
    </w:p>
    <w:p w:rsidR="000671C7" w:rsidRPr="00861C8A" w:rsidRDefault="000671C7" w:rsidP="000671C7">
      <w:pPr>
        <w:pStyle w:val="ProductList-Body"/>
        <w:spacing w:after="60"/>
        <w:ind w:left="547"/>
        <w:rPr>
          <w:rFonts w:eastAsia="PMingLiU"/>
        </w:rPr>
      </w:pPr>
      <w:r w:rsidRPr="00861C8A">
        <w:rPr>
          <w:rFonts w:eastAsia="PMingLiU"/>
          <w:b/>
        </w:rPr>
        <w:t xml:space="preserve">d. </w:t>
      </w:r>
      <w:r w:rsidRPr="00861C8A">
        <w:rPr>
          <w:rFonts w:eastAsia="PMingLiU"/>
          <w:b/>
        </w:rPr>
        <w:t>資料匯出者之指示</w:t>
      </w:r>
      <w:r w:rsidRPr="00FA508F">
        <w:rPr>
          <w:rFonts w:eastAsia="PMingLiU"/>
          <w:b/>
          <w:bCs/>
        </w:rPr>
        <w:t>。</w:t>
      </w:r>
      <w:r w:rsidRPr="00861C8A">
        <w:rPr>
          <w:rFonts w:eastAsia="PMingLiU"/>
        </w:rPr>
        <w:t>若為線上服務，依</w:t>
      </w:r>
      <w:r w:rsidRPr="00861C8A">
        <w:rPr>
          <w:rFonts w:eastAsia="PMingLiU"/>
        </w:rPr>
        <w:t xml:space="preserve"> Microsoft </w:t>
      </w:r>
      <w:r w:rsidRPr="00861C8A">
        <w:rPr>
          <w:rFonts w:eastAsia="PMingLiU"/>
        </w:rPr>
        <w:t>所傳達之內容，資料匯入者將完全依照資料匯出者的指示行事。</w:t>
      </w:r>
    </w:p>
    <w:p w:rsidR="000671C7" w:rsidRPr="00861C8A" w:rsidRDefault="000671C7" w:rsidP="000671C7">
      <w:pPr>
        <w:pStyle w:val="ProductList-Body"/>
        <w:spacing w:after="120"/>
        <w:ind w:left="547"/>
        <w:rPr>
          <w:rFonts w:eastAsia="PMingLiU"/>
        </w:rPr>
      </w:pPr>
      <w:r w:rsidRPr="00861C8A">
        <w:rPr>
          <w:rFonts w:eastAsia="PMingLiU"/>
          <w:b/>
        </w:rPr>
        <w:t xml:space="preserve">e. </w:t>
      </w:r>
      <w:r w:rsidRPr="00861C8A">
        <w:rPr>
          <w:rFonts w:eastAsia="PMingLiU"/>
          <w:b/>
        </w:rPr>
        <w:t>客戶資料之刪除或退還</w:t>
      </w:r>
      <w:r w:rsidRPr="00FA508F">
        <w:rPr>
          <w:rFonts w:eastAsia="PMingLiU"/>
          <w:b/>
          <w:bCs/>
        </w:rPr>
        <w:t>。</w:t>
      </w:r>
      <w:r w:rsidRPr="00861C8A">
        <w:rPr>
          <w:rFonts w:eastAsia="PMingLiU"/>
        </w:rPr>
        <w:t>資料匯出者對線上服務之使用權屆滿或終止時，資料匯出者得依照適用於合約之</w:t>
      </w:r>
      <w:r w:rsidRPr="00861C8A">
        <w:rPr>
          <w:rFonts w:eastAsia="PMingLiU"/>
        </w:rPr>
        <w:t xml:space="preserve"> OST </w:t>
      </w:r>
      <w:r w:rsidRPr="00861C8A">
        <w:rPr>
          <w:rFonts w:eastAsia="PMingLiU"/>
        </w:rPr>
        <w:t>擷取客戶資料，而資料匯入者則會依照適用於合約之</w:t>
      </w:r>
      <w:r w:rsidRPr="00861C8A">
        <w:rPr>
          <w:rFonts w:eastAsia="PMingLiU"/>
        </w:rPr>
        <w:t xml:space="preserve"> OST </w:t>
      </w:r>
      <w:r w:rsidRPr="00861C8A">
        <w:rPr>
          <w:rFonts w:eastAsia="PMingLiU"/>
        </w:rPr>
        <w:t>刪除客戶資料。</w:t>
      </w:r>
    </w:p>
    <w:p w:rsidR="000671C7" w:rsidRPr="00861C8A" w:rsidRDefault="000671C7" w:rsidP="000671C7">
      <w:pPr>
        <w:pStyle w:val="ProductList-Body"/>
        <w:rPr>
          <w:rFonts w:eastAsia="PMingLiU"/>
        </w:rPr>
      </w:pPr>
      <w:r w:rsidRPr="00861C8A">
        <w:rPr>
          <w:rFonts w:eastAsia="PMingLiU"/>
          <w:b/>
        </w:rPr>
        <w:t>次承攬人</w:t>
      </w:r>
      <w:r w:rsidRPr="00861C8A">
        <w:rPr>
          <w:rFonts w:eastAsia="PMingLiU"/>
        </w:rPr>
        <w:t>：資料匯入者得聘請其他公司代表資料匯入者提供有限的服務，例如為客戶提供支援。任何此等次承攬人僅能基於提供資料匯入者委託他們提供之服務的目的，而使用客戶資料，且不得將客戶資料移作他用。</w:t>
      </w:r>
    </w:p>
    <w:p w:rsidR="000671C7" w:rsidRPr="00861C8A" w:rsidRDefault="000671C7" w:rsidP="000671C7">
      <w:pPr>
        <w:pStyle w:val="ProductList-Body"/>
        <w:rPr>
          <w:rFonts w:eastAsia="PMingLiU"/>
        </w:rPr>
      </w:pPr>
    </w:p>
    <w:p w:rsidR="000671C7" w:rsidRPr="00861C8A" w:rsidRDefault="000671C7" w:rsidP="000671C7">
      <w:pPr>
        <w:pStyle w:val="ProductList-Body"/>
        <w:jc w:val="center"/>
        <w:outlineLvl w:val="1"/>
        <w:rPr>
          <w:rFonts w:eastAsia="PMingLiU"/>
        </w:rPr>
      </w:pPr>
      <w:r w:rsidRPr="00861C8A">
        <w:rPr>
          <w:rFonts w:eastAsia="PMingLiU"/>
          <w:b/>
        </w:rPr>
        <w:t>附錄</w:t>
      </w:r>
      <w:r w:rsidRPr="00861C8A">
        <w:rPr>
          <w:rFonts w:eastAsia="PMingLiU"/>
          <w:b/>
        </w:rPr>
        <w:t xml:space="preserve"> 2 </w:t>
      </w:r>
      <w:r w:rsidRPr="00861C8A">
        <w:rPr>
          <w:rFonts w:eastAsia="PMingLiU"/>
          <w:b/>
        </w:rPr>
        <w:t>至標準合約條款</w:t>
      </w:r>
    </w:p>
    <w:p w:rsidR="000671C7" w:rsidRPr="00861C8A" w:rsidRDefault="000671C7" w:rsidP="000671C7">
      <w:pPr>
        <w:pStyle w:val="ProductList-Body"/>
        <w:rPr>
          <w:rFonts w:eastAsia="PMingLiU"/>
        </w:rPr>
      </w:pPr>
    </w:p>
    <w:p w:rsidR="000671C7" w:rsidRPr="00861C8A" w:rsidRDefault="000671C7" w:rsidP="000671C7">
      <w:pPr>
        <w:pStyle w:val="ProductList-Body"/>
        <w:spacing w:after="120"/>
        <w:rPr>
          <w:rFonts w:eastAsia="PMingLiU"/>
        </w:rPr>
      </w:pPr>
      <w:r w:rsidRPr="00861C8A">
        <w:rPr>
          <w:rFonts w:eastAsia="PMingLiU"/>
        </w:rPr>
        <w:t>由資料匯入者依照條款</w:t>
      </w:r>
      <w:r w:rsidRPr="00861C8A">
        <w:rPr>
          <w:rFonts w:eastAsia="PMingLiU"/>
        </w:rPr>
        <w:t xml:space="preserve"> 4(d) </w:t>
      </w:r>
      <w:r w:rsidRPr="00861C8A">
        <w:rPr>
          <w:rFonts w:eastAsia="PMingLiU"/>
        </w:rPr>
        <w:t>和</w:t>
      </w:r>
      <w:r w:rsidRPr="00861C8A">
        <w:rPr>
          <w:rFonts w:eastAsia="PMingLiU"/>
        </w:rPr>
        <w:t xml:space="preserve"> 5(c) </w:t>
      </w:r>
      <w:r w:rsidRPr="00861C8A">
        <w:rPr>
          <w:rFonts w:eastAsia="PMingLiU"/>
        </w:rPr>
        <w:t>實作之技術及組織安全措施的描述：</w:t>
      </w:r>
    </w:p>
    <w:p w:rsidR="000671C7" w:rsidRPr="00861C8A" w:rsidRDefault="000671C7" w:rsidP="000671C7">
      <w:pPr>
        <w:pStyle w:val="ProductList-Body"/>
        <w:spacing w:after="120"/>
        <w:rPr>
          <w:rFonts w:eastAsia="PMingLiU"/>
        </w:rPr>
      </w:pPr>
      <w:r w:rsidRPr="00861C8A">
        <w:rPr>
          <w:rFonts w:eastAsia="PMingLiU"/>
        </w:rPr>
        <w:t>1.</w:t>
      </w:r>
      <w:r w:rsidRPr="00861C8A">
        <w:rPr>
          <w:rFonts w:eastAsia="PMingLiU"/>
          <w:b/>
        </w:rPr>
        <w:t>人員</w:t>
      </w:r>
      <w:r w:rsidRPr="00A96CD0">
        <w:rPr>
          <w:rFonts w:eastAsia="PMingLiU"/>
          <w:b/>
          <w:bCs/>
        </w:rPr>
        <w:t>。</w:t>
      </w:r>
      <w:r w:rsidRPr="00861C8A">
        <w:rPr>
          <w:rFonts w:eastAsia="PMingLiU"/>
        </w:rPr>
        <w:t>資料匯入者之人員不會在未經授權的情況下處理客戶資料。人員有義務維護任何客戶資料之機密性，且此義務在該等人員的聘僱關係結束之後仍具有效力。</w:t>
      </w:r>
    </w:p>
    <w:p w:rsidR="000671C7" w:rsidRPr="00861C8A" w:rsidRDefault="000671C7" w:rsidP="000671C7">
      <w:pPr>
        <w:pStyle w:val="ProductList-Body"/>
        <w:rPr>
          <w:rFonts w:eastAsia="PMingLiU"/>
        </w:rPr>
      </w:pPr>
      <w:r w:rsidRPr="00861C8A">
        <w:rPr>
          <w:rFonts w:eastAsia="PMingLiU"/>
        </w:rPr>
        <w:t>2.</w:t>
      </w:r>
      <w:r w:rsidRPr="00861C8A">
        <w:rPr>
          <w:rFonts w:eastAsia="PMingLiU"/>
          <w:b/>
        </w:rPr>
        <w:t>資料隱私權連絡人</w:t>
      </w:r>
      <w:r w:rsidRPr="00A96CD0">
        <w:rPr>
          <w:rFonts w:eastAsia="PMingLiU"/>
          <w:b/>
          <w:bCs/>
        </w:rPr>
        <w:t>。</w:t>
      </w:r>
      <w:r w:rsidRPr="00861C8A">
        <w:rPr>
          <w:rFonts w:eastAsia="PMingLiU"/>
        </w:rPr>
        <w:t>資料匯入者之資料隱私權主管可透過以下地址聯繫：</w:t>
      </w:r>
    </w:p>
    <w:p w:rsidR="000671C7" w:rsidRPr="00861C8A" w:rsidRDefault="000671C7" w:rsidP="00E73A0C">
      <w:pPr>
        <w:pStyle w:val="ProductList-Body"/>
        <w:ind w:left="360"/>
        <w:rPr>
          <w:rFonts w:eastAsia="PMingLiU"/>
          <w:lang w:val="en-US"/>
        </w:rPr>
      </w:pPr>
      <w:r w:rsidRPr="00861C8A">
        <w:rPr>
          <w:rFonts w:eastAsia="PMingLiU"/>
          <w:lang w:val="en-US"/>
        </w:rPr>
        <w:t>Microsoft Corporation</w:t>
      </w:r>
    </w:p>
    <w:p w:rsidR="000671C7" w:rsidRPr="00861C8A" w:rsidRDefault="000671C7" w:rsidP="000671C7">
      <w:pPr>
        <w:pStyle w:val="ProductList-Body"/>
        <w:ind w:left="360"/>
        <w:rPr>
          <w:rFonts w:eastAsia="PMingLiU"/>
          <w:lang w:val="en-US"/>
        </w:rPr>
      </w:pPr>
      <w:r w:rsidRPr="00861C8A">
        <w:rPr>
          <w:rFonts w:eastAsia="PMingLiU"/>
          <w:lang w:val="en-US"/>
        </w:rPr>
        <w:t>Attn:</w:t>
      </w:r>
      <w:r w:rsidR="00261486">
        <w:rPr>
          <w:rFonts w:eastAsia="PMingLiU"/>
          <w:lang w:val="en-US"/>
        </w:rPr>
        <w:t xml:space="preserve"> </w:t>
      </w:r>
      <w:r w:rsidRPr="00861C8A">
        <w:rPr>
          <w:rFonts w:eastAsia="PMingLiU"/>
          <w:lang w:val="en-US"/>
        </w:rPr>
        <w:t xml:space="preserve">Chief Privacy Officer </w:t>
      </w:r>
    </w:p>
    <w:p w:rsidR="000671C7" w:rsidRPr="00861C8A" w:rsidRDefault="000671C7" w:rsidP="000671C7">
      <w:pPr>
        <w:pStyle w:val="ProductList-Body"/>
        <w:ind w:left="360"/>
        <w:rPr>
          <w:rFonts w:eastAsia="PMingLiU"/>
        </w:rPr>
      </w:pPr>
      <w:r w:rsidRPr="00861C8A">
        <w:rPr>
          <w:rFonts w:eastAsia="PMingLiU"/>
        </w:rPr>
        <w:t>1 Microsoft Way</w:t>
      </w:r>
    </w:p>
    <w:p w:rsidR="000671C7" w:rsidRPr="00861C8A" w:rsidRDefault="000671C7" w:rsidP="000671C7">
      <w:pPr>
        <w:pStyle w:val="ProductList-Body"/>
        <w:spacing w:after="120"/>
        <w:ind w:left="360"/>
        <w:rPr>
          <w:rFonts w:eastAsia="PMingLiU"/>
        </w:rPr>
      </w:pPr>
      <w:r w:rsidRPr="00861C8A">
        <w:rPr>
          <w:rFonts w:eastAsia="PMingLiU"/>
        </w:rPr>
        <w:t>Redmond, WA 98052 USA</w:t>
      </w:r>
    </w:p>
    <w:p w:rsidR="000671C7" w:rsidRPr="00861C8A" w:rsidRDefault="000671C7" w:rsidP="000671C7">
      <w:pPr>
        <w:pStyle w:val="ProductList-Body"/>
        <w:spacing w:after="120"/>
        <w:rPr>
          <w:rFonts w:eastAsia="PMingLiU"/>
        </w:rPr>
      </w:pPr>
      <w:r w:rsidRPr="00861C8A">
        <w:rPr>
          <w:rFonts w:eastAsia="PMingLiU"/>
        </w:rPr>
        <w:t>3.</w:t>
      </w:r>
      <w:r w:rsidRPr="00861C8A">
        <w:rPr>
          <w:rFonts w:eastAsia="PMingLiU"/>
          <w:b/>
        </w:rPr>
        <w:t>技術及組織措施</w:t>
      </w:r>
      <w:r w:rsidRPr="00A96CD0">
        <w:rPr>
          <w:rFonts w:eastAsia="PMingLiU"/>
          <w:b/>
          <w:bCs/>
        </w:rPr>
        <w:t>。</w:t>
      </w:r>
      <w:r w:rsidRPr="00861C8A">
        <w:rPr>
          <w:rFonts w:eastAsia="PMingLiU"/>
        </w:rPr>
        <w:t>資料匯入者已依</w:t>
      </w:r>
      <w:r w:rsidRPr="00861C8A">
        <w:rPr>
          <w:rFonts w:eastAsia="PMingLiU"/>
        </w:rPr>
        <w:t xml:space="preserve"> DPT </w:t>
      </w:r>
      <w:r w:rsidRPr="00861C8A">
        <w:rPr>
          <w:rFonts w:eastAsia="PMingLiU"/>
        </w:rPr>
        <w:t>中所定義採用並將維護適當的技術及組織安全措施、內部控管和資訊安全例行程序，以防止客戶資料遭致意外遺失、損毀或更改、未經授權之揭露或存取，或是非法銷毀。詳述如下：在</w:t>
      </w:r>
      <w:r w:rsidRPr="00861C8A">
        <w:rPr>
          <w:rFonts w:eastAsia="PMingLiU"/>
        </w:rPr>
        <w:t xml:space="preserve"> DPT </w:t>
      </w:r>
      <w:r w:rsidRPr="00861C8A">
        <w:rPr>
          <w:rFonts w:eastAsia="PMingLiU"/>
        </w:rPr>
        <w:t>中所列之技術及組織措施、內部控管和資訊安全例行程序茲此納入本附錄</w:t>
      </w:r>
      <w:r w:rsidRPr="00861C8A">
        <w:rPr>
          <w:rFonts w:eastAsia="PMingLiU"/>
        </w:rPr>
        <w:t xml:space="preserve"> 2 </w:t>
      </w:r>
      <w:r w:rsidRPr="00861C8A">
        <w:rPr>
          <w:rFonts w:eastAsia="PMingLiU"/>
        </w:rPr>
        <w:t>中，且若以上所述內容已列在本附錄</w:t>
      </w:r>
      <w:r w:rsidRPr="00861C8A">
        <w:rPr>
          <w:rFonts w:eastAsia="PMingLiU"/>
        </w:rPr>
        <w:t xml:space="preserve"> 2 </w:t>
      </w:r>
      <w:r w:rsidRPr="00861C8A">
        <w:rPr>
          <w:rFonts w:eastAsia="PMingLiU"/>
        </w:rPr>
        <w:t>中，則其應對資料匯入者形成拘束。</w:t>
      </w:r>
    </w:p>
    <w:p w:rsidR="000671C7" w:rsidRPr="00861C8A" w:rsidRDefault="000671C7" w:rsidP="000671C7">
      <w:pPr>
        <w:pStyle w:val="ProductList-Body"/>
        <w:rPr>
          <w:rFonts w:eastAsia="PMingLiU"/>
        </w:rPr>
      </w:pPr>
      <w:r w:rsidRPr="00861C8A">
        <w:rPr>
          <w:rFonts w:eastAsia="PMingLiU"/>
        </w:rPr>
        <w:t xml:space="preserve">Microsoft Corporation </w:t>
      </w:r>
      <w:r w:rsidRPr="00861C8A">
        <w:rPr>
          <w:rFonts w:eastAsia="PMingLiU"/>
        </w:rPr>
        <w:t>的簽名顯示在下列頁面上。</w:t>
      </w:r>
    </w:p>
    <w:p w:rsidR="000671C7" w:rsidRPr="00861C8A" w:rsidRDefault="000671C7" w:rsidP="000671C7">
      <w:pPr>
        <w:pStyle w:val="ProductList-Body"/>
        <w:rPr>
          <w:rFonts w:eastAsia="PMingLiU"/>
        </w:rPr>
      </w:pPr>
      <w:r w:rsidRPr="00861C8A">
        <w:rPr>
          <w:rFonts w:eastAsia="PMingLiU"/>
        </w:rPr>
        <w:br w:type="page"/>
      </w:r>
    </w:p>
    <w:p w:rsidR="000671C7" w:rsidRPr="00861C8A" w:rsidRDefault="000671C7" w:rsidP="000671C7">
      <w:pPr>
        <w:pStyle w:val="ProductList-Body"/>
        <w:rPr>
          <w:rFonts w:eastAsia="PMingLiU"/>
        </w:rPr>
      </w:pPr>
    </w:p>
    <w:p w:rsidR="000671C7" w:rsidRPr="00861C8A" w:rsidRDefault="000671C7" w:rsidP="000671C7">
      <w:pPr>
        <w:pStyle w:val="ProductList-Body"/>
        <w:outlineLvl w:val="1"/>
        <w:rPr>
          <w:rFonts w:eastAsia="PMingLiU"/>
        </w:rPr>
      </w:pPr>
      <w:r w:rsidRPr="00861C8A">
        <w:rPr>
          <w:rFonts w:eastAsia="PMingLiU"/>
          <w:b/>
        </w:rPr>
        <w:t>代表資料匯入者簽署標準合約條款、附錄</w:t>
      </w:r>
      <w:r w:rsidRPr="00861C8A">
        <w:rPr>
          <w:rFonts w:eastAsia="PMingLiU"/>
          <w:b/>
        </w:rPr>
        <w:t xml:space="preserve"> 1 </w:t>
      </w:r>
      <w:r w:rsidRPr="00861C8A">
        <w:rPr>
          <w:rFonts w:eastAsia="PMingLiU"/>
          <w:b/>
        </w:rPr>
        <w:t>和附錄</w:t>
      </w:r>
      <w:r w:rsidRPr="00861C8A">
        <w:rPr>
          <w:rFonts w:eastAsia="PMingLiU"/>
          <w:b/>
        </w:rPr>
        <w:t xml:space="preserve"> 2</w:t>
      </w:r>
      <w:r w:rsidRPr="00861C8A">
        <w:rPr>
          <w:rFonts w:eastAsia="PMingLiU"/>
          <w:b/>
        </w:rPr>
        <w:t>：</w:t>
      </w:r>
    </w:p>
    <w:p w:rsidR="000671C7" w:rsidRPr="00861C8A" w:rsidRDefault="000671C7" w:rsidP="000671C7">
      <w:pPr>
        <w:pStyle w:val="ProductList-Body"/>
        <w:rPr>
          <w:rFonts w:eastAsia="PMingLiU"/>
        </w:rPr>
      </w:pPr>
      <w:r w:rsidRPr="00861C8A">
        <w:rPr>
          <w:rFonts w:eastAsia="PMingLiU" w:cs="Arial"/>
          <w:noProof/>
          <w:szCs w:val="18"/>
          <w:lang w:val="en-US" w:eastAsia="en-US" w:bidi="ar-SA"/>
        </w:rPr>
        <w:drawing>
          <wp:anchor distT="0" distB="0" distL="114300" distR="114300" simplePos="0" relativeHeight="251659264" behindDoc="0" locked="0" layoutInCell="1" allowOverlap="1" wp14:anchorId="1C6CF212" wp14:editId="1A8F62C0">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69">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rsidR="000671C7" w:rsidRPr="00861C8A" w:rsidRDefault="000671C7" w:rsidP="000671C7">
      <w:pPr>
        <w:pStyle w:val="ProductList-Body"/>
        <w:rPr>
          <w:rFonts w:eastAsia="PMingLiU"/>
        </w:rPr>
      </w:pPr>
    </w:p>
    <w:p w:rsidR="000671C7" w:rsidRPr="00864991" w:rsidRDefault="000671C7" w:rsidP="000671C7">
      <w:pPr>
        <w:pStyle w:val="ProductList-Body"/>
        <w:rPr>
          <w:rFonts w:eastAsia="PMingLiU"/>
          <w:lang w:val="en-US"/>
        </w:rPr>
      </w:pPr>
      <w:r w:rsidRPr="00864991">
        <w:rPr>
          <w:rFonts w:eastAsia="PMingLiU"/>
          <w:lang w:val="en-US"/>
        </w:rPr>
        <w:t>Rajesh Jha, Corporate Vice President</w:t>
      </w:r>
    </w:p>
    <w:p w:rsidR="000671C7" w:rsidRPr="00864991" w:rsidRDefault="000671C7" w:rsidP="000671C7">
      <w:pPr>
        <w:pStyle w:val="ProductList-Body"/>
        <w:rPr>
          <w:rFonts w:eastAsia="PMingLiU"/>
          <w:lang w:val="en-US"/>
        </w:rPr>
      </w:pPr>
      <w:r w:rsidRPr="00864991">
        <w:rPr>
          <w:rFonts w:eastAsia="PMingLiU"/>
          <w:lang w:val="en-US"/>
        </w:rPr>
        <w:t>Microsoft Corporation</w:t>
      </w:r>
    </w:p>
    <w:p w:rsidR="000671C7" w:rsidRPr="00864991" w:rsidRDefault="000671C7" w:rsidP="000671C7">
      <w:pPr>
        <w:pStyle w:val="ProductList-Body"/>
        <w:rPr>
          <w:rFonts w:eastAsia="PMingLiU"/>
          <w:lang w:val="en-US"/>
        </w:rPr>
      </w:pPr>
      <w:r w:rsidRPr="00864991">
        <w:rPr>
          <w:rFonts w:eastAsia="PMingLiU"/>
          <w:lang w:val="en-US"/>
        </w:rPr>
        <w:t>One Microsoft Way, Redmond WA, USA 98052</w:t>
      </w:r>
    </w:p>
    <w:p w:rsidR="000671C7" w:rsidRPr="00864991" w:rsidRDefault="000671C7" w:rsidP="000671C7">
      <w:pPr>
        <w:pStyle w:val="ProductList-Body"/>
        <w:rPr>
          <w:rFonts w:eastAsia="PMingLiU"/>
          <w:lang w:val="en-US"/>
        </w:rPr>
      </w:pPr>
    </w:p>
    <w:p w:rsidR="000671C7" w:rsidRPr="00864991" w:rsidRDefault="000671C7" w:rsidP="000671C7">
      <w:pPr>
        <w:pStyle w:val="ProductList-Body"/>
        <w:rPr>
          <w:rFonts w:eastAsia="PMingLiU"/>
          <w:lang w:val="en-US"/>
        </w:rPr>
      </w:pPr>
    </w:p>
    <w:p w:rsidR="000671C7" w:rsidRPr="00864991" w:rsidRDefault="000671C7" w:rsidP="000671C7">
      <w:pPr>
        <w:pStyle w:val="ProductList-Body"/>
        <w:rPr>
          <w:rFonts w:eastAsia="PMingLiU"/>
          <w:lang w:val="en-US"/>
        </w:rPr>
      </w:pPr>
    </w:p>
    <w:p w:rsidR="006F26A0" w:rsidRPr="00864991" w:rsidRDefault="006F26A0">
      <w:pPr>
        <w:rPr>
          <w:rFonts w:eastAsia="PMingLiU"/>
          <w:lang w:val="en-US"/>
        </w:rPr>
      </w:pPr>
    </w:p>
    <w:sectPr w:rsidR="006F26A0" w:rsidRPr="00864991" w:rsidSect="002577A8">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8C3538" w:rsidRDefault="008C3538" w:rsidP="00D0498F">
      <w:pPr>
        <w:spacing w:after="0" w:line="240" w:lineRule="auto"/>
      </w:pPr>
      <w:r>
        <w:separator/>
      </w:r>
    </w:p>
  </w:endnote>
  <w:endnote w:type="continuationSeparator" w:id="0">
    <w:p w:rsidR="008C3538" w:rsidRDefault="008C3538" w:rsidP="00D0498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ordia New">
    <w:altName w:val="Arial Unicode MS"/>
    <w:panose1 w:val="020B0304020202020204"/>
    <w:charset w:val="00"/>
    <w:family w:val="swiss"/>
    <w:pitch w:val="variable"/>
    <w:sig w:usb0="00000000" w:usb1="00000000" w:usb2="00000000" w:usb3="00000000" w:csb0="00010001" w:csb1="00000000"/>
  </w:font>
  <w:font w:name="PMingLiU">
    <w:altName w:val="Arial Unicode MS"/>
    <w:panose1 w:val="02010601000101010101"/>
    <w:charset w:val="88"/>
    <w:family w:val="roman"/>
    <w:pitch w:val="variable"/>
    <w:sig w:usb0="00000000" w:usb1="28CFFCFA" w:usb2="00000016" w:usb3="00000000" w:csb0="00100001" w:csb1="00000000"/>
  </w:font>
  <w:font w:name="Calibri Light">
    <w:panose1 w:val="020F0302020204030204"/>
    <w:charset w:val="00"/>
    <w:family w:val="swiss"/>
    <w:pitch w:val="variable"/>
    <w:sig w:usb0="A00002EF" w:usb1="4000207B" w:usb2="00000000" w:usb3="00000000" w:csb0="0000019F" w:csb1="00000000"/>
  </w:font>
  <w:font w:name="Angsana New">
    <w:panose1 w:val="02020603050405020304"/>
    <w:charset w:val="00"/>
    <w:family w:val="roman"/>
    <w:pitch w:val="variable"/>
    <w:sig w:usb0="81000003" w:usb1="00000000" w:usb2="00000000" w:usb3="00000000" w:csb0="00010001" w:csb1="00000000"/>
  </w:font>
  <w:font w:name="MS Gothic">
    <w:altName w:val="ＭＳ ゴシック"/>
    <w:panose1 w:val="020B0609070205080204"/>
    <w:charset w:val="80"/>
    <w:family w:val="modern"/>
    <w:pitch w:val="fixed"/>
    <w:sig w:usb0="E00002FF" w:usb1="6AC7FDFB" w:usb2="08000012" w:usb3="00000000" w:csb0="0002009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43" w:usb2="00000009" w:usb3="00000000" w:csb0="000001FF" w:csb1="00000000"/>
  </w:font>
  <w:font w:name="Gulim">
    <w:altName w:val="굴림"/>
    <w:panose1 w:val="020B0600000101010101"/>
    <w:charset w:val="81"/>
    <w:family w:val="swiss"/>
    <w:pitch w:val="variable"/>
    <w:sig w:usb0="B00002AF" w:usb1="69D77CFB" w:usb2="00000030" w:usb3="00000000" w:csb0="0008009F" w:csb1="00000000"/>
  </w:font>
  <w:font w:name="PMingLiU-ExtB">
    <w:panose1 w:val="02020500000000000000"/>
    <w:charset w:val="88"/>
    <w:family w:val="roman"/>
    <w:pitch w:val="variable"/>
    <w:sig w:usb0="8000002F" w:usb1="0A080008" w:usb2="00000010" w:usb3="00000000" w:csb0="00100001" w:csb1="00000000"/>
  </w:font>
  <w:font w:name="SimSun">
    <w:altName w:val="宋体"/>
    <w:panose1 w:val="02010600030101010101"/>
    <w:charset w:val="86"/>
    <w:family w:val="auto"/>
    <w:pitch w:val="variable"/>
    <w:sig w:usb0="00000003" w:usb1="288F0000" w:usb2="00000016" w:usb3="00000000" w:csb0="00040001" w:csb1="00000000"/>
  </w:font>
  <w:font w:name="MingLiU">
    <w:altName w:val="細明體"/>
    <w:panose1 w:val="02010609000101010101"/>
    <w:charset w:val="88"/>
    <w:family w:val="modern"/>
    <w:pitch w:val="fixed"/>
    <w:sig w:usb0="A00002FF" w:usb1="28CFFCFA" w:usb2="00000016" w:usb3="00000000" w:csb0="001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00327" w:rsidRDefault="0030032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5391F" w:rsidRDefault="0015391F" w:rsidP="00D62D7B">
    <w:pPr>
      <w:pStyle w:val="ProductList-Body"/>
    </w:pPr>
    <w:r>
      <w:rPr>
        <w:noProof/>
        <w:lang w:val="en-US" w:eastAsia="en-US" w:bidi="ar-SA"/>
      </w:rPr>
      <w:drawing>
        <wp:inline distT="0" distB="0" distL="0" distR="0" wp14:anchorId="12636957" wp14:editId="0ACCE8E7">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5391F" w:rsidRPr="00591643" w:rsidRDefault="0015391F">
    <w:pPr>
      <w:pStyle w:val="Footer"/>
      <w:rPr>
        <w:sz w:val="14"/>
        <w:szCs w:val="14"/>
      </w:rPr>
    </w:pPr>
    <w:r>
      <w:rPr>
        <w:noProof/>
        <w:lang w:val="en-US" w:eastAsia="en-US" w:bidi="ar-SA"/>
      </w:rPr>
      <w:drawing>
        <wp:inline distT="0" distB="0" distL="0" distR="0" wp14:anchorId="720FA588" wp14:editId="5D4E346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15391F" w:rsidRPr="00C76DF3" w:rsidTr="00D62D7B">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5391F" w:rsidRPr="00C76DF3" w:rsidRDefault="008C3538" w:rsidP="00D62D7B">
          <w:pPr>
            <w:pStyle w:val="ProductList-OfferingBody"/>
            <w:ind w:left="-77" w:right="-73"/>
            <w:jc w:val="center"/>
            <w:rPr>
              <w:color w:val="808080" w:themeColor="background1" w:themeShade="80"/>
              <w:sz w:val="14"/>
              <w:szCs w:val="14"/>
            </w:rPr>
          </w:pPr>
          <w:hyperlink w:anchor="TableofContents" w:history="1">
            <w:r w:rsidR="0015391F">
              <w:rPr>
                <w:rStyle w:val="Hyperlink"/>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15391F" w:rsidRPr="00C76DF3" w:rsidRDefault="0015391F" w:rsidP="00D62D7B">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5391F" w:rsidRPr="00C76DF3" w:rsidRDefault="008C3538" w:rsidP="00D62D7B">
          <w:pPr>
            <w:pStyle w:val="ProductList-OfferingBody"/>
            <w:ind w:left="-72" w:right="-74"/>
            <w:jc w:val="center"/>
            <w:rPr>
              <w:color w:val="808080" w:themeColor="background1" w:themeShade="80"/>
              <w:sz w:val="14"/>
              <w:szCs w:val="14"/>
            </w:rPr>
          </w:pPr>
          <w:hyperlink w:anchor="Introduction" w:history="1">
            <w:r w:rsidR="0015391F">
              <w:rPr>
                <w:rStyle w:val="Hyperlink"/>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15391F" w:rsidRPr="00C76DF3" w:rsidRDefault="0015391F" w:rsidP="00D62D7B">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5391F" w:rsidRPr="00C76DF3" w:rsidRDefault="008C3538" w:rsidP="00D62D7B">
          <w:pPr>
            <w:pStyle w:val="ProductList-OfferingBody"/>
            <w:ind w:left="-72" w:right="-75"/>
            <w:jc w:val="center"/>
            <w:rPr>
              <w:color w:val="808080" w:themeColor="background1" w:themeShade="80"/>
              <w:sz w:val="14"/>
              <w:szCs w:val="14"/>
            </w:rPr>
          </w:pPr>
          <w:hyperlink w:anchor="GeneralTerms" w:history="1">
            <w:r w:rsidR="0015391F">
              <w:rPr>
                <w:rStyle w:val="Hyperlink"/>
                <w:sz w:val="14"/>
                <w:szCs w:val="14"/>
              </w:rPr>
              <w:t>一般條款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15391F" w:rsidRPr="00C76DF3" w:rsidRDefault="0015391F" w:rsidP="00D62D7B">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5391F" w:rsidRPr="00C76DF3" w:rsidRDefault="008C3538" w:rsidP="00D62D7B">
          <w:pPr>
            <w:pStyle w:val="ProductList-OfferingBody"/>
            <w:ind w:left="-72" w:right="-77"/>
            <w:jc w:val="center"/>
            <w:rPr>
              <w:color w:val="808080" w:themeColor="background1" w:themeShade="80"/>
              <w:sz w:val="14"/>
              <w:szCs w:val="14"/>
            </w:rPr>
          </w:pPr>
          <w:hyperlink w:anchor="PrivacyandSecurityTerms" w:history="1">
            <w:r w:rsidR="0015391F">
              <w:rPr>
                <w:rStyle w:val="Hyperlink"/>
                <w:sz w:val="14"/>
                <w:szCs w:val="14"/>
              </w:rPr>
              <w:t>隱私權及安全性條款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15391F" w:rsidRPr="00C76DF3" w:rsidRDefault="0015391F" w:rsidP="00D62D7B">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15391F" w:rsidRPr="00C76DF3" w:rsidRDefault="008C3538" w:rsidP="00D62D7B">
          <w:pPr>
            <w:pStyle w:val="ProductList-OfferingBody"/>
            <w:ind w:left="-72" w:right="-77"/>
            <w:jc w:val="center"/>
            <w:rPr>
              <w:color w:val="808080" w:themeColor="background1" w:themeShade="80"/>
              <w:sz w:val="14"/>
              <w:szCs w:val="14"/>
            </w:rPr>
          </w:pPr>
          <w:hyperlink w:anchor="OnlineServiceSpecificTerms" w:history="1">
            <w:r w:rsidR="0015391F">
              <w:rPr>
                <w:rStyle w:val="Hyperlink"/>
                <w:sz w:val="14"/>
                <w:szCs w:val="14"/>
              </w:rPr>
              <w:t>線上服務特定條款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15391F" w:rsidRPr="00C76DF3" w:rsidRDefault="0015391F" w:rsidP="00D62D7B">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5391F" w:rsidRPr="00C76DF3" w:rsidRDefault="008C3538" w:rsidP="00D62D7B">
          <w:pPr>
            <w:pStyle w:val="ProductList-OfferingBody"/>
            <w:ind w:left="-72" w:right="-76"/>
            <w:jc w:val="center"/>
            <w:rPr>
              <w:color w:val="808080" w:themeColor="background1" w:themeShade="80"/>
              <w:sz w:val="14"/>
              <w:szCs w:val="14"/>
            </w:rPr>
          </w:pPr>
          <w:hyperlink w:anchor="Attachment1" w:history="1">
            <w:r w:rsidR="0015391F">
              <w:rPr>
                <w:rStyle w:val="Hyperlink"/>
                <w:sz w:val="14"/>
                <w:szCs w:val="14"/>
              </w:rPr>
              <w:t>附件</w:t>
            </w:r>
          </w:hyperlink>
        </w:p>
      </w:tc>
    </w:tr>
  </w:tbl>
  <w:p w:rsidR="0015391F" w:rsidRPr="00591643" w:rsidRDefault="0015391F" w:rsidP="00D62D7B">
    <w:pPr>
      <w:pStyle w:val="Footer"/>
      <w:rPr>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15391F" w:rsidRPr="00C76DF3" w:rsidTr="00D62D7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15391F" w:rsidRPr="00E260FB" w:rsidRDefault="008C3538" w:rsidP="00D62D7B">
          <w:pPr>
            <w:pStyle w:val="ProductList-OfferingBody"/>
            <w:ind w:left="-77" w:right="-73"/>
            <w:jc w:val="center"/>
            <w:rPr>
              <w:rFonts w:ascii="PMingLiU" w:eastAsia="PMingLiU" w:hAnsi="PMingLiU"/>
              <w:color w:val="808080" w:themeColor="background1" w:themeShade="80"/>
              <w:sz w:val="14"/>
              <w:szCs w:val="14"/>
            </w:rPr>
          </w:pPr>
          <w:hyperlink w:anchor="TableofContents" w:history="1">
            <w:r w:rsidR="0015391F" w:rsidRPr="00E260FB">
              <w:rPr>
                <w:rStyle w:val="Hyperlink"/>
                <w:rFonts w:ascii="PMingLiU" w:eastAsia="PMingLiU" w:hAnsi="PMingLiU" w:cs="Gulim" w:hint="eastAsia"/>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15391F" w:rsidRPr="00C76DF3" w:rsidRDefault="0015391F" w:rsidP="00D62D7B">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5391F" w:rsidRPr="000D508B" w:rsidRDefault="008C3538" w:rsidP="00D62D7B">
          <w:pPr>
            <w:pStyle w:val="ProductList-OfferingBody"/>
            <w:ind w:left="-72" w:right="-74"/>
            <w:jc w:val="center"/>
            <w:rPr>
              <w:rFonts w:ascii="PMingLiU" w:eastAsia="PMingLiU" w:hAnsi="PMingLiU"/>
              <w:color w:val="808080" w:themeColor="background1" w:themeShade="80"/>
              <w:sz w:val="14"/>
              <w:szCs w:val="14"/>
            </w:rPr>
          </w:pPr>
          <w:hyperlink w:anchor="Introduction" w:history="1">
            <w:r w:rsidR="0015391F" w:rsidRPr="000D508B">
              <w:rPr>
                <w:rStyle w:val="Hyperlink"/>
                <w:rFonts w:ascii="PMingLiU" w:eastAsia="PMingLiU" w:hAnsi="PMingLiU" w:cs="Gulim" w:hint="eastAsia"/>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15391F" w:rsidRPr="00C76DF3" w:rsidRDefault="0015391F" w:rsidP="00D62D7B">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5391F" w:rsidRPr="00142D7A" w:rsidRDefault="008C3538" w:rsidP="00D62D7B">
          <w:pPr>
            <w:pStyle w:val="ProductList-OfferingBody"/>
            <w:ind w:left="-72" w:right="-75"/>
            <w:jc w:val="center"/>
            <w:rPr>
              <w:rFonts w:ascii="PMingLiU" w:eastAsia="PMingLiU" w:hAnsi="PMingLiU"/>
              <w:color w:val="808080" w:themeColor="background1" w:themeShade="80"/>
              <w:sz w:val="14"/>
              <w:szCs w:val="14"/>
            </w:rPr>
          </w:pPr>
          <w:hyperlink w:anchor="GeneralTerms" w:history="1">
            <w:r w:rsidR="0015391F" w:rsidRPr="00142D7A">
              <w:rPr>
                <w:rStyle w:val="Hyperlink"/>
                <w:rFonts w:ascii="PMingLiU" w:eastAsia="PMingLiU" w:hAnsi="PMingLiU" w:cs="Gulim" w:hint="eastAsia"/>
                <w:sz w:val="14"/>
                <w:szCs w:val="14"/>
              </w:rPr>
              <w:t>一般條款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15391F" w:rsidRPr="00C76DF3" w:rsidRDefault="0015391F" w:rsidP="00D62D7B">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5391F" w:rsidRPr="00142D7A" w:rsidRDefault="008C3538" w:rsidP="00D62D7B">
          <w:pPr>
            <w:pStyle w:val="ProductList-OfferingBody"/>
            <w:ind w:left="-72" w:right="-77"/>
            <w:jc w:val="center"/>
            <w:rPr>
              <w:rFonts w:ascii="PMingLiU" w:eastAsia="PMingLiU" w:hAnsi="PMingLiU"/>
              <w:color w:val="808080" w:themeColor="background1" w:themeShade="80"/>
              <w:sz w:val="14"/>
              <w:szCs w:val="14"/>
            </w:rPr>
          </w:pPr>
          <w:hyperlink w:anchor="PrivacyandSecurityTerms" w:history="1">
            <w:r w:rsidR="0015391F" w:rsidRPr="00142D7A">
              <w:rPr>
                <w:rStyle w:val="Hyperlink"/>
                <w:rFonts w:ascii="PMingLiU" w:eastAsia="PMingLiU" w:hAnsi="PMingLiU" w:cs="Gulim" w:hint="eastAsia"/>
                <w:sz w:val="14"/>
                <w:szCs w:val="14"/>
              </w:rPr>
              <w:t>隱私權及安全性條款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15391F" w:rsidRPr="00C76DF3" w:rsidRDefault="0015391F" w:rsidP="00D62D7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5391F" w:rsidRPr="00845D5A" w:rsidRDefault="008C3538" w:rsidP="00D62D7B">
          <w:pPr>
            <w:pStyle w:val="ProductList-OfferingBody"/>
            <w:ind w:left="-72" w:right="-77"/>
            <w:jc w:val="center"/>
            <w:rPr>
              <w:rFonts w:ascii="PMingLiU" w:eastAsia="PMingLiU" w:hAnsi="PMingLiU"/>
              <w:color w:val="808080" w:themeColor="background1" w:themeShade="80"/>
              <w:sz w:val="14"/>
              <w:szCs w:val="14"/>
            </w:rPr>
          </w:pPr>
          <w:hyperlink w:anchor="OnlineServiceSpecificTerms" w:history="1">
            <w:r w:rsidR="0015391F" w:rsidRPr="00845D5A">
              <w:rPr>
                <w:rStyle w:val="Hyperlink"/>
                <w:rFonts w:ascii="PMingLiU" w:eastAsia="PMingLiU" w:hAnsi="PMingLiU" w:cs="Gulim" w:hint="eastAsia"/>
                <w:sz w:val="14"/>
                <w:szCs w:val="14"/>
              </w:rPr>
              <w:t>線上服務特定條款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15391F" w:rsidRPr="00C76DF3" w:rsidRDefault="0015391F" w:rsidP="00D62D7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5391F" w:rsidRPr="00AC7B78" w:rsidRDefault="008C3538" w:rsidP="00D62D7B">
          <w:pPr>
            <w:pStyle w:val="ProductList-OfferingBody"/>
            <w:ind w:left="-72" w:right="-76"/>
            <w:jc w:val="center"/>
            <w:rPr>
              <w:rFonts w:ascii="PMingLiU" w:eastAsia="PMingLiU" w:hAnsi="PMingLiU"/>
              <w:color w:val="808080" w:themeColor="background1" w:themeShade="80"/>
              <w:sz w:val="14"/>
              <w:szCs w:val="14"/>
            </w:rPr>
          </w:pPr>
          <w:hyperlink w:anchor="Attachment1" w:history="1">
            <w:r w:rsidR="0015391F" w:rsidRPr="00AC7B78">
              <w:rPr>
                <w:rStyle w:val="Hyperlink"/>
                <w:rFonts w:ascii="PMingLiU" w:eastAsia="PMingLiU" w:hAnsi="PMingLiU" w:cs="Gulim" w:hint="eastAsia"/>
                <w:sz w:val="14"/>
                <w:szCs w:val="14"/>
              </w:rPr>
              <w:t>附件</w:t>
            </w:r>
          </w:hyperlink>
        </w:p>
      </w:tc>
    </w:tr>
  </w:tbl>
  <w:p w:rsidR="0015391F" w:rsidRPr="00591643" w:rsidRDefault="0015391F" w:rsidP="00D0498F">
    <w:pPr>
      <w:pStyle w:val="Footer"/>
      <w:rPr>
        <w:sz w:val="14"/>
        <w:szCs w:val="14"/>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15391F" w:rsidRPr="00C76DF3" w:rsidTr="00D62D7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15391F" w:rsidRPr="00E260FB" w:rsidRDefault="008C3538" w:rsidP="00D62D7B">
          <w:pPr>
            <w:pStyle w:val="ProductList-OfferingBody"/>
            <w:ind w:left="-77" w:right="-73"/>
            <w:jc w:val="center"/>
            <w:rPr>
              <w:rFonts w:ascii="PMingLiU" w:eastAsia="PMingLiU" w:hAnsi="PMingLiU"/>
              <w:color w:val="808080" w:themeColor="background1" w:themeShade="80"/>
              <w:sz w:val="14"/>
              <w:szCs w:val="14"/>
            </w:rPr>
          </w:pPr>
          <w:hyperlink w:anchor="TableofContents" w:history="1">
            <w:r w:rsidR="0015391F" w:rsidRPr="00E260FB">
              <w:rPr>
                <w:rStyle w:val="Hyperlink"/>
                <w:rFonts w:ascii="PMingLiU" w:eastAsia="PMingLiU" w:hAnsi="PMingLiU" w:cs="Gulim" w:hint="eastAsia"/>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15391F" w:rsidRPr="00C76DF3" w:rsidRDefault="0015391F" w:rsidP="00D62D7B">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15391F" w:rsidRPr="000D508B" w:rsidRDefault="008C3538" w:rsidP="00D62D7B">
          <w:pPr>
            <w:pStyle w:val="ProductList-OfferingBody"/>
            <w:ind w:left="-72" w:right="-74"/>
            <w:jc w:val="center"/>
            <w:rPr>
              <w:rFonts w:ascii="PMingLiU" w:eastAsia="PMingLiU" w:hAnsi="PMingLiU"/>
              <w:color w:val="808080" w:themeColor="background1" w:themeShade="80"/>
              <w:sz w:val="14"/>
              <w:szCs w:val="14"/>
            </w:rPr>
          </w:pPr>
          <w:hyperlink w:anchor="Introduction" w:history="1">
            <w:r w:rsidR="0015391F" w:rsidRPr="000D508B">
              <w:rPr>
                <w:rStyle w:val="Hyperlink"/>
                <w:rFonts w:ascii="PMingLiU" w:eastAsia="PMingLiU" w:hAnsi="PMingLiU" w:cs="Gulim" w:hint="eastAsia"/>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15391F" w:rsidRPr="00C76DF3" w:rsidRDefault="0015391F" w:rsidP="00D62D7B">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15391F" w:rsidRPr="00142D7A" w:rsidRDefault="008C3538" w:rsidP="00D62D7B">
          <w:pPr>
            <w:pStyle w:val="ProductList-OfferingBody"/>
            <w:ind w:left="-72" w:right="-75"/>
            <w:jc w:val="center"/>
            <w:rPr>
              <w:rFonts w:ascii="PMingLiU" w:eastAsia="PMingLiU" w:hAnsi="PMingLiU"/>
              <w:color w:val="808080" w:themeColor="background1" w:themeShade="80"/>
              <w:sz w:val="14"/>
              <w:szCs w:val="14"/>
            </w:rPr>
          </w:pPr>
          <w:hyperlink w:anchor="GeneralTerms" w:history="1">
            <w:r w:rsidR="0015391F" w:rsidRPr="00142D7A">
              <w:rPr>
                <w:rStyle w:val="Hyperlink"/>
                <w:rFonts w:ascii="PMingLiU" w:eastAsia="PMingLiU" w:hAnsi="PMingLiU" w:cs="Gulim" w:hint="eastAsia"/>
                <w:sz w:val="14"/>
                <w:szCs w:val="14"/>
              </w:rPr>
              <w:t>一般條款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15391F" w:rsidRPr="00C76DF3" w:rsidRDefault="0015391F" w:rsidP="00D62D7B">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5391F" w:rsidRPr="00142D7A" w:rsidRDefault="008C3538" w:rsidP="00D62D7B">
          <w:pPr>
            <w:pStyle w:val="ProductList-OfferingBody"/>
            <w:ind w:left="-72" w:right="-77"/>
            <w:jc w:val="center"/>
            <w:rPr>
              <w:rFonts w:ascii="PMingLiU" w:eastAsia="PMingLiU" w:hAnsi="PMingLiU"/>
              <w:color w:val="808080" w:themeColor="background1" w:themeShade="80"/>
              <w:sz w:val="14"/>
              <w:szCs w:val="14"/>
            </w:rPr>
          </w:pPr>
          <w:hyperlink w:anchor="PrivacyandSecurityTerms" w:history="1">
            <w:r w:rsidR="0015391F" w:rsidRPr="00142D7A">
              <w:rPr>
                <w:rStyle w:val="Hyperlink"/>
                <w:rFonts w:ascii="PMingLiU" w:eastAsia="PMingLiU" w:hAnsi="PMingLiU" w:cs="Gulim" w:hint="eastAsia"/>
                <w:sz w:val="14"/>
                <w:szCs w:val="14"/>
              </w:rPr>
              <w:t>隱私權及安全性條款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15391F" w:rsidRPr="00C76DF3" w:rsidRDefault="0015391F" w:rsidP="00D62D7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5391F" w:rsidRPr="00845D5A" w:rsidRDefault="008C3538" w:rsidP="00D62D7B">
          <w:pPr>
            <w:pStyle w:val="ProductList-OfferingBody"/>
            <w:ind w:left="-72" w:right="-77"/>
            <w:jc w:val="center"/>
            <w:rPr>
              <w:rFonts w:ascii="PMingLiU" w:eastAsia="PMingLiU" w:hAnsi="PMingLiU"/>
              <w:color w:val="808080" w:themeColor="background1" w:themeShade="80"/>
              <w:sz w:val="14"/>
              <w:szCs w:val="14"/>
            </w:rPr>
          </w:pPr>
          <w:hyperlink w:anchor="OnlineServiceSpecificTerms" w:history="1">
            <w:r w:rsidR="0015391F" w:rsidRPr="00845D5A">
              <w:rPr>
                <w:rStyle w:val="Hyperlink"/>
                <w:rFonts w:ascii="PMingLiU" w:eastAsia="PMingLiU" w:hAnsi="PMingLiU" w:cs="Gulim" w:hint="eastAsia"/>
                <w:sz w:val="14"/>
                <w:szCs w:val="14"/>
              </w:rPr>
              <w:t>線上服務特定條款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15391F" w:rsidRPr="00C76DF3" w:rsidRDefault="0015391F" w:rsidP="00D62D7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5391F" w:rsidRPr="00AC7B78" w:rsidRDefault="008C3538" w:rsidP="00D62D7B">
          <w:pPr>
            <w:pStyle w:val="ProductList-OfferingBody"/>
            <w:ind w:left="-72" w:right="-76"/>
            <w:jc w:val="center"/>
            <w:rPr>
              <w:rFonts w:ascii="PMingLiU" w:eastAsia="PMingLiU" w:hAnsi="PMingLiU"/>
              <w:color w:val="808080" w:themeColor="background1" w:themeShade="80"/>
              <w:sz w:val="14"/>
              <w:szCs w:val="14"/>
            </w:rPr>
          </w:pPr>
          <w:hyperlink w:anchor="Attachment1" w:history="1">
            <w:r w:rsidR="0015391F" w:rsidRPr="00AC7B78">
              <w:rPr>
                <w:rStyle w:val="Hyperlink"/>
                <w:rFonts w:ascii="PMingLiU" w:eastAsia="PMingLiU" w:hAnsi="PMingLiU" w:cs="Gulim" w:hint="eastAsia"/>
                <w:sz w:val="14"/>
                <w:szCs w:val="14"/>
              </w:rPr>
              <w:t>附件</w:t>
            </w:r>
          </w:hyperlink>
        </w:p>
      </w:tc>
    </w:tr>
  </w:tbl>
  <w:p w:rsidR="0015391F" w:rsidRPr="00591643" w:rsidRDefault="0015391F" w:rsidP="00B8281B">
    <w:pPr>
      <w:pStyle w:val="Footer"/>
      <w:rPr>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15391F" w:rsidRPr="00C76DF3" w:rsidTr="002A268F">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5391F" w:rsidRPr="00E260FB" w:rsidRDefault="008C3538" w:rsidP="002A268F">
          <w:pPr>
            <w:pStyle w:val="ProductList-OfferingBody"/>
            <w:ind w:left="-77" w:right="-73"/>
            <w:jc w:val="center"/>
            <w:rPr>
              <w:rFonts w:ascii="PMingLiU" w:eastAsia="PMingLiU" w:hAnsi="PMingLiU"/>
              <w:color w:val="808080" w:themeColor="background1" w:themeShade="80"/>
              <w:sz w:val="14"/>
              <w:szCs w:val="14"/>
            </w:rPr>
          </w:pPr>
          <w:hyperlink w:anchor="TableofContents" w:history="1">
            <w:r w:rsidR="0015391F" w:rsidRPr="00E260FB">
              <w:rPr>
                <w:rStyle w:val="Hyperlink"/>
                <w:rFonts w:ascii="PMingLiU" w:eastAsia="PMingLiU" w:hAnsi="PMingLiU" w:cs="Gulim" w:hint="eastAsia"/>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15391F" w:rsidRPr="00C76DF3" w:rsidRDefault="0015391F" w:rsidP="002A268F">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15391F" w:rsidRPr="000D508B" w:rsidRDefault="008C3538" w:rsidP="002A268F">
          <w:pPr>
            <w:pStyle w:val="ProductList-OfferingBody"/>
            <w:ind w:left="-72" w:right="-74"/>
            <w:jc w:val="center"/>
            <w:rPr>
              <w:rFonts w:ascii="PMingLiU" w:eastAsia="PMingLiU" w:hAnsi="PMingLiU"/>
              <w:color w:val="808080" w:themeColor="background1" w:themeShade="80"/>
              <w:sz w:val="14"/>
              <w:szCs w:val="14"/>
            </w:rPr>
          </w:pPr>
          <w:hyperlink w:anchor="Introduction" w:history="1">
            <w:r w:rsidR="0015391F" w:rsidRPr="000D508B">
              <w:rPr>
                <w:rStyle w:val="Hyperlink"/>
                <w:rFonts w:ascii="PMingLiU" w:eastAsia="PMingLiU" w:hAnsi="PMingLiU" w:cs="Gulim" w:hint="eastAsia"/>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15391F" w:rsidRPr="00C76DF3" w:rsidRDefault="0015391F" w:rsidP="002A268F">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5391F" w:rsidRPr="00142D7A" w:rsidRDefault="008C3538" w:rsidP="002A268F">
          <w:pPr>
            <w:pStyle w:val="ProductList-OfferingBody"/>
            <w:ind w:left="-72" w:right="-75"/>
            <w:jc w:val="center"/>
            <w:rPr>
              <w:rFonts w:ascii="PMingLiU" w:eastAsia="PMingLiU" w:hAnsi="PMingLiU"/>
              <w:color w:val="808080" w:themeColor="background1" w:themeShade="80"/>
              <w:sz w:val="14"/>
              <w:szCs w:val="14"/>
            </w:rPr>
          </w:pPr>
          <w:hyperlink w:anchor="GeneralTerms" w:history="1">
            <w:r w:rsidR="0015391F" w:rsidRPr="00142D7A">
              <w:rPr>
                <w:rStyle w:val="Hyperlink"/>
                <w:rFonts w:ascii="PMingLiU" w:eastAsia="PMingLiU" w:hAnsi="PMingLiU" w:cs="Gulim" w:hint="eastAsia"/>
                <w:sz w:val="14"/>
                <w:szCs w:val="14"/>
              </w:rPr>
              <w:t>一般條款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15391F" w:rsidRPr="00C76DF3" w:rsidRDefault="0015391F" w:rsidP="002A268F">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5391F" w:rsidRPr="00142D7A" w:rsidRDefault="008C3538" w:rsidP="002A268F">
          <w:pPr>
            <w:pStyle w:val="ProductList-OfferingBody"/>
            <w:ind w:left="-72" w:right="-77"/>
            <w:jc w:val="center"/>
            <w:rPr>
              <w:rFonts w:ascii="PMingLiU" w:eastAsia="PMingLiU" w:hAnsi="PMingLiU"/>
              <w:color w:val="808080" w:themeColor="background1" w:themeShade="80"/>
              <w:sz w:val="14"/>
              <w:szCs w:val="14"/>
            </w:rPr>
          </w:pPr>
          <w:hyperlink w:anchor="PrivacyandSecurityTerms" w:history="1">
            <w:r w:rsidR="0015391F" w:rsidRPr="00142D7A">
              <w:rPr>
                <w:rStyle w:val="Hyperlink"/>
                <w:rFonts w:ascii="PMingLiU" w:eastAsia="PMingLiU" w:hAnsi="PMingLiU" w:cs="Gulim" w:hint="eastAsia"/>
                <w:sz w:val="14"/>
                <w:szCs w:val="14"/>
              </w:rPr>
              <w:t>隱私權及安全性條款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15391F" w:rsidRPr="00C76DF3" w:rsidRDefault="0015391F" w:rsidP="002A268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5391F" w:rsidRPr="00845D5A" w:rsidRDefault="008C3538" w:rsidP="002A268F">
          <w:pPr>
            <w:pStyle w:val="ProductList-OfferingBody"/>
            <w:ind w:left="-72" w:right="-77"/>
            <w:jc w:val="center"/>
            <w:rPr>
              <w:rFonts w:ascii="PMingLiU" w:eastAsia="PMingLiU" w:hAnsi="PMingLiU"/>
              <w:color w:val="808080" w:themeColor="background1" w:themeShade="80"/>
              <w:sz w:val="14"/>
              <w:szCs w:val="14"/>
            </w:rPr>
          </w:pPr>
          <w:hyperlink w:anchor="OnlineServiceSpecificTerms" w:history="1">
            <w:r w:rsidR="0015391F" w:rsidRPr="00845D5A">
              <w:rPr>
                <w:rStyle w:val="Hyperlink"/>
                <w:rFonts w:ascii="PMingLiU" w:eastAsia="PMingLiU" w:hAnsi="PMingLiU" w:cs="Gulim" w:hint="eastAsia"/>
                <w:sz w:val="14"/>
                <w:szCs w:val="14"/>
              </w:rPr>
              <w:t>線上服務特定條款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15391F" w:rsidRPr="00C76DF3" w:rsidRDefault="0015391F" w:rsidP="002A268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5391F" w:rsidRPr="00AC7B78" w:rsidRDefault="008C3538" w:rsidP="002A268F">
          <w:pPr>
            <w:pStyle w:val="ProductList-OfferingBody"/>
            <w:ind w:left="-72" w:right="-76"/>
            <w:jc w:val="center"/>
            <w:rPr>
              <w:rFonts w:ascii="PMingLiU" w:eastAsia="PMingLiU" w:hAnsi="PMingLiU"/>
              <w:color w:val="808080" w:themeColor="background1" w:themeShade="80"/>
              <w:sz w:val="14"/>
              <w:szCs w:val="14"/>
            </w:rPr>
          </w:pPr>
          <w:hyperlink w:anchor="Attachment1" w:history="1">
            <w:r w:rsidR="0015391F" w:rsidRPr="00AC7B78">
              <w:rPr>
                <w:rStyle w:val="Hyperlink"/>
                <w:rFonts w:ascii="PMingLiU" w:eastAsia="PMingLiU" w:hAnsi="PMingLiU" w:cs="Gulim" w:hint="eastAsia"/>
                <w:sz w:val="14"/>
                <w:szCs w:val="14"/>
              </w:rPr>
              <w:t>附件</w:t>
            </w:r>
          </w:hyperlink>
        </w:p>
      </w:tc>
    </w:tr>
  </w:tbl>
  <w:p w:rsidR="0015391F" w:rsidRPr="002A268F" w:rsidRDefault="0015391F" w:rsidP="002A268F">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15391F" w:rsidRPr="00C76DF3" w:rsidTr="002A268F">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5391F" w:rsidRPr="00E260FB" w:rsidRDefault="008C3538" w:rsidP="002A268F">
          <w:pPr>
            <w:pStyle w:val="ProductList-OfferingBody"/>
            <w:ind w:left="-77" w:right="-73"/>
            <w:jc w:val="center"/>
            <w:rPr>
              <w:rFonts w:ascii="PMingLiU" w:eastAsia="PMingLiU" w:hAnsi="PMingLiU"/>
              <w:color w:val="808080" w:themeColor="background1" w:themeShade="80"/>
              <w:sz w:val="14"/>
              <w:szCs w:val="14"/>
            </w:rPr>
          </w:pPr>
          <w:hyperlink w:anchor="TableofContents" w:history="1">
            <w:r w:rsidR="0015391F" w:rsidRPr="00E260FB">
              <w:rPr>
                <w:rStyle w:val="Hyperlink"/>
                <w:rFonts w:ascii="PMingLiU" w:eastAsia="PMingLiU" w:hAnsi="PMingLiU" w:cs="Gulim" w:hint="eastAsia"/>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15391F" w:rsidRPr="00C76DF3" w:rsidRDefault="0015391F" w:rsidP="002A268F">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5391F" w:rsidRPr="000D508B" w:rsidRDefault="008C3538" w:rsidP="002A268F">
          <w:pPr>
            <w:pStyle w:val="ProductList-OfferingBody"/>
            <w:ind w:left="-72" w:right="-74"/>
            <w:jc w:val="center"/>
            <w:rPr>
              <w:rFonts w:ascii="PMingLiU" w:eastAsia="PMingLiU" w:hAnsi="PMingLiU"/>
              <w:color w:val="808080" w:themeColor="background1" w:themeShade="80"/>
              <w:sz w:val="14"/>
              <w:szCs w:val="14"/>
            </w:rPr>
          </w:pPr>
          <w:hyperlink w:anchor="Introduction" w:history="1">
            <w:r w:rsidR="0015391F" w:rsidRPr="000D508B">
              <w:rPr>
                <w:rStyle w:val="Hyperlink"/>
                <w:rFonts w:ascii="PMingLiU" w:eastAsia="PMingLiU" w:hAnsi="PMingLiU" w:cs="Gulim" w:hint="eastAsia"/>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15391F" w:rsidRPr="00C76DF3" w:rsidRDefault="0015391F" w:rsidP="002A268F">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15391F" w:rsidRPr="00142D7A" w:rsidRDefault="008C3538" w:rsidP="002A268F">
          <w:pPr>
            <w:pStyle w:val="ProductList-OfferingBody"/>
            <w:ind w:left="-72" w:right="-75"/>
            <w:jc w:val="center"/>
            <w:rPr>
              <w:rFonts w:ascii="PMingLiU" w:eastAsia="PMingLiU" w:hAnsi="PMingLiU"/>
              <w:color w:val="808080" w:themeColor="background1" w:themeShade="80"/>
              <w:sz w:val="14"/>
              <w:szCs w:val="14"/>
            </w:rPr>
          </w:pPr>
          <w:hyperlink w:anchor="GeneralTerms" w:history="1">
            <w:r w:rsidR="0015391F" w:rsidRPr="00142D7A">
              <w:rPr>
                <w:rStyle w:val="Hyperlink"/>
                <w:rFonts w:ascii="PMingLiU" w:eastAsia="PMingLiU" w:hAnsi="PMingLiU" w:cs="Gulim" w:hint="eastAsia"/>
                <w:sz w:val="14"/>
                <w:szCs w:val="14"/>
              </w:rPr>
              <w:t>一般條款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15391F" w:rsidRPr="00C76DF3" w:rsidRDefault="0015391F" w:rsidP="002A268F">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5391F" w:rsidRPr="00142D7A" w:rsidRDefault="008C3538" w:rsidP="002A268F">
          <w:pPr>
            <w:pStyle w:val="ProductList-OfferingBody"/>
            <w:ind w:left="-72" w:right="-77"/>
            <w:jc w:val="center"/>
            <w:rPr>
              <w:rFonts w:ascii="PMingLiU" w:eastAsia="PMingLiU" w:hAnsi="PMingLiU"/>
              <w:color w:val="808080" w:themeColor="background1" w:themeShade="80"/>
              <w:sz w:val="14"/>
              <w:szCs w:val="14"/>
            </w:rPr>
          </w:pPr>
          <w:hyperlink w:anchor="PrivacyandSecurityTerms" w:history="1">
            <w:r w:rsidR="0015391F" w:rsidRPr="00142D7A">
              <w:rPr>
                <w:rStyle w:val="Hyperlink"/>
                <w:rFonts w:ascii="PMingLiU" w:eastAsia="PMingLiU" w:hAnsi="PMingLiU" w:cs="Gulim" w:hint="eastAsia"/>
                <w:sz w:val="14"/>
                <w:szCs w:val="14"/>
              </w:rPr>
              <w:t>隱私權及安全性條款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15391F" w:rsidRPr="00C76DF3" w:rsidRDefault="0015391F" w:rsidP="002A268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5391F" w:rsidRPr="00845D5A" w:rsidRDefault="008C3538" w:rsidP="002A268F">
          <w:pPr>
            <w:pStyle w:val="ProductList-OfferingBody"/>
            <w:ind w:left="-72" w:right="-77"/>
            <w:jc w:val="center"/>
            <w:rPr>
              <w:rFonts w:ascii="PMingLiU" w:eastAsia="PMingLiU" w:hAnsi="PMingLiU"/>
              <w:color w:val="808080" w:themeColor="background1" w:themeShade="80"/>
              <w:sz w:val="14"/>
              <w:szCs w:val="14"/>
            </w:rPr>
          </w:pPr>
          <w:hyperlink w:anchor="OnlineServiceSpecificTerms" w:history="1">
            <w:r w:rsidR="0015391F" w:rsidRPr="00845D5A">
              <w:rPr>
                <w:rStyle w:val="Hyperlink"/>
                <w:rFonts w:ascii="PMingLiU" w:eastAsia="PMingLiU" w:hAnsi="PMingLiU" w:cs="Gulim" w:hint="eastAsia"/>
                <w:sz w:val="14"/>
                <w:szCs w:val="14"/>
              </w:rPr>
              <w:t>線上服務特定條款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15391F" w:rsidRPr="00C76DF3" w:rsidRDefault="0015391F" w:rsidP="002A268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5391F" w:rsidRPr="00AC7B78" w:rsidRDefault="008C3538" w:rsidP="002A268F">
          <w:pPr>
            <w:pStyle w:val="ProductList-OfferingBody"/>
            <w:ind w:left="-72" w:right="-76"/>
            <w:jc w:val="center"/>
            <w:rPr>
              <w:rFonts w:ascii="PMingLiU" w:eastAsia="PMingLiU" w:hAnsi="PMingLiU"/>
              <w:color w:val="808080" w:themeColor="background1" w:themeShade="80"/>
              <w:sz w:val="14"/>
              <w:szCs w:val="14"/>
            </w:rPr>
          </w:pPr>
          <w:hyperlink w:anchor="Attachment1" w:history="1">
            <w:r w:rsidR="0015391F" w:rsidRPr="00AC7B78">
              <w:rPr>
                <w:rStyle w:val="Hyperlink"/>
                <w:rFonts w:ascii="PMingLiU" w:eastAsia="PMingLiU" w:hAnsi="PMingLiU" w:cs="Gulim" w:hint="eastAsia"/>
                <w:sz w:val="14"/>
                <w:szCs w:val="14"/>
              </w:rPr>
              <w:t>附件</w:t>
            </w:r>
          </w:hyperlink>
        </w:p>
      </w:tc>
    </w:tr>
  </w:tbl>
  <w:p w:rsidR="0015391F" w:rsidRPr="002A268F" w:rsidRDefault="0015391F" w:rsidP="002A268F">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15391F" w:rsidRPr="00C76DF3" w:rsidTr="002A268F">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15391F" w:rsidRPr="00E260FB" w:rsidRDefault="008C3538" w:rsidP="00D62D7B">
          <w:pPr>
            <w:pStyle w:val="ProductList-OfferingBody"/>
            <w:ind w:left="-77" w:right="-73"/>
            <w:jc w:val="center"/>
            <w:rPr>
              <w:rFonts w:ascii="PMingLiU" w:eastAsia="PMingLiU" w:hAnsi="PMingLiU"/>
              <w:color w:val="808080" w:themeColor="background1" w:themeShade="80"/>
              <w:sz w:val="14"/>
              <w:szCs w:val="14"/>
            </w:rPr>
          </w:pPr>
          <w:hyperlink w:anchor="TableofContents" w:history="1">
            <w:r w:rsidR="0015391F" w:rsidRPr="00E260FB">
              <w:rPr>
                <w:rStyle w:val="Hyperlink"/>
                <w:rFonts w:ascii="PMingLiU" w:eastAsia="PMingLiU" w:hAnsi="PMingLiU" w:cs="Gulim" w:hint="eastAsia"/>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15391F" w:rsidRPr="00C76DF3" w:rsidRDefault="0015391F" w:rsidP="00D62D7B">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15391F" w:rsidRPr="000D508B" w:rsidRDefault="008C3538" w:rsidP="00D62D7B">
          <w:pPr>
            <w:pStyle w:val="ProductList-OfferingBody"/>
            <w:ind w:left="-72" w:right="-74"/>
            <w:jc w:val="center"/>
            <w:rPr>
              <w:rFonts w:ascii="PMingLiU" w:eastAsia="PMingLiU" w:hAnsi="PMingLiU"/>
              <w:color w:val="808080" w:themeColor="background1" w:themeShade="80"/>
              <w:sz w:val="14"/>
              <w:szCs w:val="14"/>
            </w:rPr>
          </w:pPr>
          <w:hyperlink w:anchor="Introduction" w:history="1">
            <w:r w:rsidR="0015391F" w:rsidRPr="000D508B">
              <w:rPr>
                <w:rStyle w:val="Hyperlink"/>
                <w:rFonts w:ascii="PMingLiU" w:eastAsia="PMingLiU" w:hAnsi="PMingLiU" w:cs="Gulim" w:hint="eastAsia"/>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15391F" w:rsidRPr="00C76DF3" w:rsidRDefault="0015391F" w:rsidP="00D62D7B">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5391F" w:rsidRPr="00142D7A" w:rsidRDefault="008C3538" w:rsidP="00D62D7B">
          <w:pPr>
            <w:pStyle w:val="ProductList-OfferingBody"/>
            <w:ind w:left="-72" w:right="-75"/>
            <w:jc w:val="center"/>
            <w:rPr>
              <w:rFonts w:ascii="PMingLiU" w:eastAsia="PMingLiU" w:hAnsi="PMingLiU"/>
              <w:color w:val="808080" w:themeColor="background1" w:themeShade="80"/>
              <w:sz w:val="14"/>
              <w:szCs w:val="14"/>
            </w:rPr>
          </w:pPr>
          <w:hyperlink w:anchor="GeneralTerms" w:history="1">
            <w:r w:rsidR="0015391F" w:rsidRPr="00142D7A">
              <w:rPr>
                <w:rStyle w:val="Hyperlink"/>
                <w:rFonts w:ascii="PMingLiU" w:eastAsia="PMingLiU" w:hAnsi="PMingLiU" w:cs="Gulim" w:hint="eastAsia"/>
                <w:sz w:val="14"/>
                <w:szCs w:val="14"/>
              </w:rPr>
              <w:t>一般條款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15391F" w:rsidRPr="00C76DF3" w:rsidRDefault="0015391F" w:rsidP="00D62D7B">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15391F" w:rsidRPr="00142D7A" w:rsidRDefault="008C3538" w:rsidP="00D62D7B">
          <w:pPr>
            <w:pStyle w:val="ProductList-OfferingBody"/>
            <w:ind w:left="-72" w:right="-77"/>
            <w:jc w:val="center"/>
            <w:rPr>
              <w:rFonts w:ascii="PMingLiU" w:eastAsia="PMingLiU" w:hAnsi="PMingLiU"/>
              <w:color w:val="808080" w:themeColor="background1" w:themeShade="80"/>
              <w:sz w:val="14"/>
              <w:szCs w:val="14"/>
            </w:rPr>
          </w:pPr>
          <w:hyperlink w:anchor="PrivacyandSecurityTerms" w:history="1">
            <w:r w:rsidR="0015391F" w:rsidRPr="00142D7A">
              <w:rPr>
                <w:rStyle w:val="Hyperlink"/>
                <w:rFonts w:ascii="PMingLiU" w:eastAsia="PMingLiU" w:hAnsi="PMingLiU" w:cs="Gulim" w:hint="eastAsia"/>
                <w:sz w:val="14"/>
                <w:szCs w:val="14"/>
              </w:rPr>
              <w:t>隱私權及安全性條款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15391F" w:rsidRPr="00C76DF3" w:rsidRDefault="0015391F" w:rsidP="00D62D7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5391F" w:rsidRPr="00845D5A" w:rsidRDefault="008C3538" w:rsidP="00D62D7B">
          <w:pPr>
            <w:pStyle w:val="ProductList-OfferingBody"/>
            <w:ind w:left="-72" w:right="-77"/>
            <w:jc w:val="center"/>
            <w:rPr>
              <w:rFonts w:ascii="PMingLiU" w:eastAsia="PMingLiU" w:hAnsi="PMingLiU"/>
              <w:color w:val="808080" w:themeColor="background1" w:themeShade="80"/>
              <w:sz w:val="14"/>
              <w:szCs w:val="14"/>
            </w:rPr>
          </w:pPr>
          <w:hyperlink w:anchor="OnlineServiceSpecificTerms" w:history="1">
            <w:r w:rsidR="0015391F" w:rsidRPr="00845D5A">
              <w:rPr>
                <w:rStyle w:val="Hyperlink"/>
                <w:rFonts w:ascii="PMingLiU" w:eastAsia="PMingLiU" w:hAnsi="PMingLiU" w:cs="Gulim" w:hint="eastAsia"/>
                <w:sz w:val="14"/>
                <w:szCs w:val="14"/>
              </w:rPr>
              <w:t>線上服務特定條款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15391F" w:rsidRPr="00C76DF3" w:rsidRDefault="0015391F" w:rsidP="00D62D7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5391F" w:rsidRPr="00AC7B78" w:rsidRDefault="008C3538" w:rsidP="00D62D7B">
          <w:pPr>
            <w:pStyle w:val="ProductList-OfferingBody"/>
            <w:ind w:left="-72" w:right="-76"/>
            <w:jc w:val="center"/>
            <w:rPr>
              <w:rFonts w:ascii="PMingLiU" w:eastAsia="PMingLiU" w:hAnsi="PMingLiU"/>
              <w:color w:val="808080" w:themeColor="background1" w:themeShade="80"/>
              <w:sz w:val="14"/>
              <w:szCs w:val="14"/>
            </w:rPr>
          </w:pPr>
          <w:hyperlink w:anchor="Attachment1" w:history="1">
            <w:r w:rsidR="0015391F" w:rsidRPr="00AC7B78">
              <w:rPr>
                <w:rStyle w:val="Hyperlink"/>
                <w:rFonts w:ascii="PMingLiU" w:eastAsia="PMingLiU" w:hAnsi="PMingLiU" w:cs="Gulim" w:hint="eastAsia"/>
                <w:sz w:val="14"/>
                <w:szCs w:val="14"/>
              </w:rPr>
              <w:t>附件</w:t>
            </w:r>
          </w:hyperlink>
        </w:p>
      </w:tc>
    </w:tr>
  </w:tbl>
  <w:p w:rsidR="0015391F" w:rsidRPr="00591643" w:rsidRDefault="0015391F" w:rsidP="00B8281B">
    <w:pPr>
      <w:pStyle w:val="Footer"/>
      <w:rPr>
        <w:sz w:val="14"/>
        <w:szCs w:val="14"/>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15391F" w:rsidRPr="00C76DF3" w:rsidTr="002A268F">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5391F" w:rsidRPr="00E260FB" w:rsidRDefault="008C3538" w:rsidP="002A268F">
          <w:pPr>
            <w:pStyle w:val="ProductList-OfferingBody"/>
            <w:ind w:left="-77" w:right="-73"/>
            <w:jc w:val="center"/>
            <w:rPr>
              <w:rFonts w:ascii="PMingLiU" w:eastAsia="PMingLiU" w:hAnsi="PMingLiU"/>
              <w:color w:val="808080" w:themeColor="background1" w:themeShade="80"/>
              <w:sz w:val="14"/>
              <w:szCs w:val="14"/>
            </w:rPr>
          </w:pPr>
          <w:hyperlink w:anchor="TableofContents" w:history="1">
            <w:r w:rsidR="0015391F" w:rsidRPr="00E260FB">
              <w:rPr>
                <w:rStyle w:val="Hyperlink"/>
                <w:rFonts w:ascii="PMingLiU" w:eastAsia="PMingLiU" w:hAnsi="PMingLiU" w:cs="Gulim" w:hint="eastAsia"/>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15391F" w:rsidRPr="00C76DF3" w:rsidRDefault="0015391F" w:rsidP="002A268F">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5391F" w:rsidRPr="000D508B" w:rsidRDefault="008C3538" w:rsidP="002A268F">
          <w:pPr>
            <w:pStyle w:val="ProductList-OfferingBody"/>
            <w:ind w:left="-72" w:right="-74"/>
            <w:jc w:val="center"/>
            <w:rPr>
              <w:rFonts w:ascii="PMingLiU" w:eastAsia="PMingLiU" w:hAnsi="PMingLiU"/>
              <w:color w:val="808080" w:themeColor="background1" w:themeShade="80"/>
              <w:sz w:val="14"/>
              <w:szCs w:val="14"/>
            </w:rPr>
          </w:pPr>
          <w:hyperlink w:anchor="Introduction" w:history="1">
            <w:r w:rsidR="0015391F" w:rsidRPr="000D508B">
              <w:rPr>
                <w:rStyle w:val="Hyperlink"/>
                <w:rFonts w:ascii="PMingLiU" w:eastAsia="PMingLiU" w:hAnsi="PMingLiU" w:cs="Gulim" w:hint="eastAsia"/>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15391F" w:rsidRPr="00C76DF3" w:rsidRDefault="0015391F" w:rsidP="002A268F">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5391F" w:rsidRPr="00142D7A" w:rsidRDefault="008C3538" w:rsidP="002A268F">
          <w:pPr>
            <w:pStyle w:val="ProductList-OfferingBody"/>
            <w:ind w:left="-72" w:right="-75"/>
            <w:jc w:val="center"/>
            <w:rPr>
              <w:rFonts w:ascii="PMingLiU" w:eastAsia="PMingLiU" w:hAnsi="PMingLiU"/>
              <w:color w:val="808080" w:themeColor="background1" w:themeShade="80"/>
              <w:sz w:val="14"/>
              <w:szCs w:val="14"/>
            </w:rPr>
          </w:pPr>
          <w:hyperlink w:anchor="GeneralTerms" w:history="1">
            <w:r w:rsidR="0015391F" w:rsidRPr="00142D7A">
              <w:rPr>
                <w:rStyle w:val="Hyperlink"/>
                <w:rFonts w:ascii="PMingLiU" w:eastAsia="PMingLiU" w:hAnsi="PMingLiU" w:cs="Gulim" w:hint="eastAsia"/>
                <w:sz w:val="14"/>
                <w:szCs w:val="14"/>
              </w:rPr>
              <w:t>一般條款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15391F" w:rsidRPr="00C76DF3" w:rsidRDefault="0015391F" w:rsidP="002A268F">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15391F" w:rsidRPr="00142D7A" w:rsidRDefault="008C3538" w:rsidP="002A268F">
          <w:pPr>
            <w:pStyle w:val="ProductList-OfferingBody"/>
            <w:ind w:left="-72" w:right="-77"/>
            <w:jc w:val="center"/>
            <w:rPr>
              <w:rFonts w:ascii="PMingLiU" w:eastAsia="PMingLiU" w:hAnsi="PMingLiU"/>
              <w:color w:val="808080" w:themeColor="background1" w:themeShade="80"/>
              <w:sz w:val="14"/>
              <w:szCs w:val="14"/>
            </w:rPr>
          </w:pPr>
          <w:hyperlink w:anchor="PrivacyandSecurityTerms" w:history="1">
            <w:r w:rsidR="0015391F" w:rsidRPr="00142D7A">
              <w:rPr>
                <w:rStyle w:val="Hyperlink"/>
                <w:rFonts w:ascii="PMingLiU" w:eastAsia="PMingLiU" w:hAnsi="PMingLiU" w:cs="Gulim" w:hint="eastAsia"/>
                <w:sz w:val="14"/>
                <w:szCs w:val="14"/>
              </w:rPr>
              <w:t>隱私權及安全性條款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15391F" w:rsidRPr="00C76DF3" w:rsidRDefault="0015391F" w:rsidP="002A268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5391F" w:rsidRPr="00845D5A" w:rsidRDefault="008C3538" w:rsidP="002A268F">
          <w:pPr>
            <w:pStyle w:val="ProductList-OfferingBody"/>
            <w:ind w:left="-72" w:right="-77"/>
            <w:jc w:val="center"/>
            <w:rPr>
              <w:rFonts w:ascii="PMingLiU" w:eastAsia="PMingLiU" w:hAnsi="PMingLiU"/>
              <w:color w:val="808080" w:themeColor="background1" w:themeShade="80"/>
              <w:sz w:val="14"/>
              <w:szCs w:val="14"/>
            </w:rPr>
          </w:pPr>
          <w:hyperlink w:anchor="OnlineServiceSpecificTerms" w:history="1">
            <w:r w:rsidR="0015391F" w:rsidRPr="00845D5A">
              <w:rPr>
                <w:rStyle w:val="Hyperlink"/>
                <w:rFonts w:ascii="PMingLiU" w:eastAsia="PMingLiU" w:hAnsi="PMingLiU" w:cs="Gulim" w:hint="eastAsia"/>
                <w:sz w:val="14"/>
                <w:szCs w:val="14"/>
              </w:rPr>
              <w:t>線上服務特定條款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15391F" w:rsidRPr="00C76DF3" w:rsidRDefault="0015391F" w:rsidP="002A268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5391F" w:rsidRPr="00AC7B78" w:rsidRDefault="008C3538" w:rsidP="002A268F">
          <w:pPr>
            <w:pStyle w:val="ProductList-OfferingBody"/>
            <w:ind w:left="-72" w:right="-76"/>
            <w:jc w:val="center"/>
            <w:rPr>
              <w:rFonts w:ascii="PMingLiU" w:eastAsia="PMingLiU" w:hAnsi="PMingLiU"/>
              <w:color w:val="808080" w:themeColor="background1" w:themeShade="80"/>
              <w:sz w:val="14"/>
              <w:szCs w:val="14"/>
            </w:rPr>
          </w:pPr>
          <w:hyperlink w:anchor="Attachment1" w:history="1">
            <w:r w:rsidR="0015391F" w:rsidRPr="00AC7B78">
              <w:rPr>
                <w:rStyle w:val="Hyperlink"/>
                <w:rFonts w:ascii="PMingLiU" w:eastAsia="PMingLiU" w:hAnsi="PMingLiU" w:cs="Gulim" w:hint="eastAsia"/>
                <w:sz w:val="14"/>
                <w:szCs w:val="14"/>
              </w:rPr>
              <w:t>附件</w:t>
            </w:r>
          </w:hyperlink>
        </w:p>
      </w:tc>
    </w:tr>
  </w:tbl>
  <w:p w:rsidR="0015391F" w:rsidRPr="002A268F" w:rsidRDefault="0015391F" w:rsidP="002A268F">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15391F" w:rsidRPr="00C76DF3" w:rsidTr="0015391F">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15391F" w:rsidRPr="00E260FB" w:rsidRDefault="008C3538" w:rsidP="00D62D7B">
          <w:pPr>
            <w:pStyle w:val="ProductList-OfferingBody"/>
            <w:ind w:left="-77" w:right="-73"/>
            <w:jc w:val="center"/>
            <w:rPr>
              <w:rFonts w:ascii="PMingLiU" w:eastAsia="PMingLiU" w:hAnsi="PMingLiU"/>
              <w:color w:val="808080" w:themeColor="background1" w:themeShade="80"/>
              <w:sz w:val="14"/>
              <w:szCs w:val="14"/>
            </w:rPr>
          </w:pPr>
          <w:hyperlink w:anchor="TableofContents" w:history="1">
            <w:r w:rsidR="0015391F" w:rsidRPr="00E260FB">
              <w:rPr>
                <w:rStyle w:val="Hyperlink"/>
                <w:rFonts w:ascii="PMingLiU" w:eastAsia="PMingLiU" w:hAnsi="PMingLiU" w:cs="Gulim" w:hint="eastAsia"/>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15391F" w:rsidRPr="00C76DF3" w:rsidRDefault="0015391F" w:rsidP="00D62D7B">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15391F" w:rsidRPr="000D508B" w:rsidRDefault="008C3538" w:rsidP="00D62D7B">
          <w:pPr>
            <w:pStyle w:val="ProductList-OfferingBody"/>
            <w:ind w:left="-72" w:right="-74"/>
            <w:jc w:val="center"/>
            <w:rPr>
              <w:rFonts w:ascii="PMingLiU" w:eastAsia="PMingLiU" w:hAnsi="PMingLiU"/>
              <w:color w:val="808080" w:themeColor="background1" w:themeShade="80"/>
              <w:sz w:val="14"/>
              <w:szCs w:val="14"/>
            </w:rPr>
          </w:pPr>
          <w:hyperlink w:anchor="Introduction" w:history="1">
            <w:r w:rsidR="0015391F" w:rsidRPr="000D508B">
              <w:rPr>
                <w:rStyle w:val="Hyperlink"/>
                <w:rFonts w:ascii="PMingLiU" w:eastAsia="PMingLiU" w:hAnsi="PMingLiU" w:cs="Gulim" w:hint="eastAsia"/>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15391F" w:rsidRPr="00C76DF3" w:rsidRDefault="0015391F" w:rsidP="00D62D7B">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5391F" w:rsidRPr="00142D7A" w:rsidRDefault="008C3538" w:rsidP="00D62D7B">
          <w:pPr>
            <w:pStyle w:val="ProductList-OfferingBody"/>
            <w:ind w:left="-72" w:right="-75"/>
            <w:jc w:val="center"/>
            <w:rPr>
              <w:rFonts w:ascii="PMingLiU" w:eastAsia="PMingLiU" w:hAnsi="PMingLiU"/>
              <w:color w:val="808080" w:themeColor="background1" w:themeShade="80"/>
              <w:sz w:val="14"/>
              <w:szCs w:val="14"/>
            </w:rPr>
          </w:pPr>
          <w:hyperlink w:anchor="GeneralTerms" w:history="1">
            <w:r w:rsidR="0015391F" w:rsidRPr="00142D7A">
              <w:rPr>
                <w:rStyle w:val="Hyperlink"/>
                <w:rFonts w:ascii="PMingLiU" w:eastAsia="PMingLiU" w:hAnsi="PMingLiU" w:cs="Gulim" w:hint="eastAsia"/>
                <w:sz w:val="14"/>
                <w:szCs w:val="14"/>
              </w:rPr>
              <w:t>一般條款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15391F" w:rsidRPr="00C76DF3" w:rsidRDefault="0015391F" w:rsidP="00D62D7B">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5391F" w:rsidRPr="00142D7A" w:rsidRDefault="008C3538" w:rsidP="00D62D7B">
          <w:pPr>
            <w:pStyle w:val="ProductList-OfferingBody"/>
            <w:ind w:left="-72" w:right="-77"/>
            <w:jc w:val="center"/>
            <w:rPr>
              <w:rFonts w:ascii="PMingLiU" w:eastAsia="PMingLiU" w:hAnsi="PMingLiU"/>
              <w:color w:val="808080" w:themeColor="background1" w:themeShade="80"/>
              <w:sz w:val="14"/>
              <w:szCs w:val="14"/>
            </w:rPr>
          </w:pPr>
          <w:hyperlink w:anchor="PrivacyandSecurityTerms" w:history="1">
            <w:r w:rsidR="0015391F" w:rsidRPr="00142D7A">
              <w:rPr>
                <w:rStyle w:val="Hyperlink"/>
                <w:rFonts w:ascii="PMingLiU" w:eastAsia="PMingLiU" w:hAnsi="PMingLiU" w:cs="Gulim" w:hint="eastAsia"/>
                <w:sz w:val="14"/>
                <w:szCs w:val="14"/>
              </w:rPr>
              <w:t>隱私權及安全性條款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15391F" w:rsidRPr="00C76DF3" w:rsidRDefault="0015391F" w:rsidP="00D62D7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15391F" w:rsidRPr="00845D5A" w:rsidRDefault="008C3538" w:rsidP="00D62D7B">
          <w:pPr>
            <w:pStyle w:val="ProductList-OfferingBody"/>
            <w:ind w:left="-72" w:right="-77"/>
            <w:jc w:val="center"/>
            <w:rPr>
              <w:rFonts w:ascii="PMingLiU" w:eastAsia="PMingLiU" w:hAnsi="PMingLiU"/>
              <w:color w:val="808080" w:themeColor="background1" w:themeShade="80"/>
              <w:sz w:val="14"/>
              <w:szCs w:val="14"/>
            </w:rPr>
          </w:pPr>
          <w:hyperlink w:anchor="OnlineServiceSpecificTerms" w:history="1">
            <w:r w:rsidR="0015391F" w:rsidRPr="00845D5A">
              <w:rPr>
                <w:rStyle w:val="Hyperlink"/>
                <w:rFonts w:ascii="PMingLiU" w:eastAsia="PMingLiU" w:hAnsi="PMingLiU" w:cs="Gulim" w:hint="eastAsia"/>
                <w:sz w:val="14"/>
                <w:szCs w:val="14"/>
              </w:rPr>
              <w:t>線上服務特定條款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15391F" w:rsidRPr="00C76DF3" w:rsidRDefault="0015391F" w:rsidP="00D62D7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5391F" w:rsidRPr="00AC7B78" w:rsidRDefault="008C3538" w:rsidP="00D62D7B">
          <w:pPr>
            <w:pStyle w:val="ProductList-OfferingBody"/>
            <w:ind w:left="-72" w:right="-76"/>
            <w:jc w:val="center"/>
            <w:rPr>
              <w:rFonts w:ascii="PMingLiU" w:eastAsia="PMingLiU" w:hAnsi="PMingLiU"/>
              <w:color w:val="808080" w:themeColor="background1" w:themeShade="80"/>
              <w:sz w:val="14"/>
              <w:szCs w:val="14"/>
            </w:rPr>
          </w:pPr>
          <w:hyperlink w:anchor="Attachment1" w:history="1">
            <w:r w:rsidR="0015391F" w:rsidRPr="00AC7B78">
              <w:rPr>
                <w:rStyle w:val="Hyperlink"/>
                <w:rFonts w:ascii="PMingLiU" w:eastAsia="PMingLiU" w:hAnsi="PMingLiU" w:cs="Gulim" w:hint="eastAsia"/>
                <w:sz w:val="14"/>
                <w:szCs w:val="14"/>
              </w:rPr>
              <w:t>附件</w:t>
            </w:r>
          </w:hyperlink>
        </w:p>
      </w:tc>
    </w:tr>
  </w:tbl>
  <w:p w:rsidR="0015391F" w:rsidRPr="00591643" w:rsidRDefault="0015391F" w:rsidP="00B8281B">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15391F" w:rsidRPr="00C76DF3" w:rsidTr="002A268F">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5391F" w:rsidRPr="00E260FB" w:rsidRDefault="008C3538" w:rsidP="002A268F">
          <w:pPr>
            <w:pStyle w:val="ProductList-OfferingBody"/>
            <w:ind w:left="-77" w:right="-73"/>
            <w:jc w:val="center"/>
            <w:rPr>
              <w:rFonts w:ascii="PMingLiU" w:eastAsia="PMingLiU" w:hAnsi="PMingLiU"/>
              <w:color w:val="808080" w:themeColor="background1" w:themeShade="80"/>
              <w:sz w:val="14"/>
              <w:szCs w:val="14"/>
            </w:rPr>
          </w:pPr>
          <w:hyperlink w:anchor="TableofContents" w:history="1">
            <w:r w:rsidR="0015391F" w:rsidRPr="00E260FB">
              <w:rPr>
                <w:rStyle w:val="Hyperlink"/>
                <w:rFonts w:ascii="PMingLiU" w:eastAsia="PMingLiU" w:hAnsi="PMingLiU" w:cs="Gulim" w:hint="eastAsia"/>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15391F" w:rsidRPr="00C76DF3" w:rsidRDefault="0015391F" w:rsidP="002A268F">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5391F" w:rsidRPr="000D508B" w:rsidRDefault="008C3538" w:rsidP="002A268F">
          <w:pPr>
            <w:pStyle w:val="ProductList-OfferingBody"/>
            <w:ind w:left="-72" w:right="-74"/>
            <w:jc w:val="center"/>
            <w:rPr>
              <w:rFonts w:ascii="PMingLiU" w:eastAsia="PMingLiU" w:hAnsi="PMingLiU"/>
              <w:color w:val="808080" w:themeColor="background1" w:themeShade="80"/>
              <w:sz w:val="14"/>
              <w:szCs w:val="14"/>
            </w:rPr>
          </w:pPr>
          <w:hyperlink w:anchor="Introduction" w:history="1">
            <w:r w:rsidR="0015391F" w:rsidRPr="000D508B">
              <w:rPr>
                <w:rStyle w:val="Hyperlink"/>
                <w:rFonts w:ascii="PMingLiU" w:eastAsia="PMingLiU" w:hAnsi="PMingLiU" w:cs="Gulim" w:hint="eastAsia"/>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15391F" w:rsidRPr="00C76DF3" w:rsidRDefault="0015391F" w:rsidP="002A268F">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5391F" w:rsidRPr="00142D7A" w:rsidRDefault="008C3538" w:rsidP="002A268F">
          <w:pPr>
            <w:pStyle w:val="ProductList-OfferingBody"/>
            <w:ind w:left="-72" w:right="-75"/>
            <w:jc w:val="center"/>
            <w:rPr>
              <w:rFonts w:ascii="PMingLiU" w:eastAsia="PMingLiU" w:hAnsi="PMingLiU"/>
              <w:color w:val="808080" w:themeColor="background1" w:themeShade="80"/>
              <w:sz w:val="14"/>
              <w:szCs w:val="14"/>
            </w:rPr>
          </w:pPr>
          <w:hyperlink w:anchor="GeneralTerms" w:history="1">
            <w:r w:rsidR="0015391F" w:rsidRPr="00142D7A">
              <w:rPr>
                <w:rStyle w:val="Hyperlink"/>
                <w:rFonts w:ascii="PMingLiU" w:eastAsia="PMingLiU" w:hAnsi="PMingLiU" w:cs="Gulim" w:hint="eastAsia"/>
                <w:sz w:val="14"/>
                <w:szCs w:val="14"/>
              </w:rPr>
              <w:t>一般條款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15391F" w:rsidRPr="00C76DF3" w:rsidRDefault="0015391F" w:rsidP="002A268F">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5391F" w:rsidRPr="00142D7A" w:rsidRDefault="008C3538" w:rsidP="002A268F">
          <w:pPr>
            <w:pStyle w:val="ProductList-OfferingBody"/>
            <w:ind w:left="-72" w:right="-77"/>
            <w:jc w:val="center"/>
            <w:rPr>
              <w:rFonts w:ascii="PMingLiU" w:eastAsia="PMingLiU" w:hAnsi="PMingLiU"/>
              <w:color w:val="808080" w:themeColor="background1" w:themeShade="80"/>
              <w:sz w:val="14"/>
              <w:szCs w:val="14"/>
            </w:rPr>
          </w:pPr>
          <w:hyperlink w:anchor="PrivacyandSecurityTerms" w:history="1">
            <w:r w:rsidR="0015391F" w:rsidRPr="00142D7A">
              <w:rPr>
                <w:rStyle w:val="Hyperlink"/>
                <w:rFonts w:ascii="PMingLiU" w:eastAsia="PMingLiU" w:hAnsi="PMingLiU" w:cs="Gulim" w:hint="eastAsia"/>
                <w:sz w:val="14"/>
                <w:szCs w:val="14"/>
              </w:rPr>
              <w:t>隱私權及安全性條款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15391F" w:rsidRPr="00C76DF3" w:rsidRDefault="0015391F" w:rsidP="002A268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15391F" w:rsidRPr="00845D5A" w:rsidRDefault="008C3538" w:rsidP="002A268F">
          <w:pPr>
            <w:pStyle w:val="ProductList-OfferingBody"/>
            <w:ind w:left="-72" w:right="-77"/>
            <w:jc w:val="center"/>
            <w:rPr>
              <w:rFonts w:ascii="PMingLiU" w:eastAsia="PMingLiU" w:hAnsi="PMingLiU"/>
              <w:color w:val="808080" w:themeColor="background1" w:themeShade="80"/>
              <w:sz w:val="14"/>
              <w:szCs w:val="14"/>
            </w:rPr>
          </w:pPr>
          <w:hyperlink w:anchor="OnlineServiceSpecificTerms" w:history="1">
            <w:r w:rsidR="0015391F" w:rsidRPr="00845D5A">
              <w:rPr>
                <w:rStyle w:val="Hyperlink"/>
                <w:rFonts w:ascii="PMingLiU" w:eastAsia="PMingLiU" w:hAnsi="PMingLiU" w:cs="Gulim" w:hint="eastAsia"/>
                <w:sz w:val="14"/>
                <w:szCs w:val="14"/>
              </w:rPr>
              <w:t>線上服務特定條款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15391F" w:rsidRPr="00C76DF3" w:rsidRDefault="0015391F" w:rsidP="002A268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5391F" w:rsidRPr="00AC7B78" w:rsidRDefault="008C3538" w:rsidP="002A268F">
          <w:pPr>
            <w:pStyle w:val="ProductList-OfferingBody"/>
            <w:ind w:left="-72" w:right="-76"/>
            <w:jc w:val="center"/>
            <w:rPr>
              <w:rFonts w:ascii="PMingLiU" w:eastAsia="PMingLiU" w:hAnsi="PMingLiU"/>
              <w:color w:val="808080" w:themeColor="background1" w:themeShade="80"/>
              <w:sz w:val="14"/>
              <w:szCs w:val="14"/>
            </w:rPr>
          </w:pPr>
          <w:hyperlink w:anchor="Attachment1" w:history="1">
            <w:r w:rsidR="0015391F" w:rsidRPr="00AC7B78">
              <w:rPr>
                <w:rStyle w:val="Hyperlink"/>
                <w:rFonts w:ascii="PMingLiU" w:eastAsia="PMingLiU" w:hAnsi="PMingLiU" w:cs="Gulim" w:hint="eastAsia"/>
                <w:sz w:val="14"/>
                <w:szCs w:val="14"/>
              </w:rPr>
              <w:t>附件</w:t>
            </w:r>
          </w:hyperlink>
        </w:p>
      </w:tc>
    </w:tr>
  </w:tbl>
  <w:p w:rsidR="0015391F" w:rsidRPr="002A268F" w:rsidRDefault="0015391F" w:rsidP="002A268F">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15391F" w:rsidRPr="00C76DF3" w:rsidTr="002A268F">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5391F" w:rsidRPr="00E260FB" w:rsidRDefault="008C3538" w:rsidP="002A268F">
          <w:pPr>
            <w:pStyle w:val="ProductList-OfferingBody"/>
            <w:ind w:left="-77" w:right="-73"/>
            <w:jc w:val="center"/>
            <w:rPr>
              <w:rFonts w:ascii="PMingLiU" w:eastAsia="PMingLiU" w:hAnsi="PMingLiU"/>
              <w:color w:val="808080" w:themeColor="background1" w:themeShade="80"/>
              <w:sz w:val="14"/>
              <w:szCs w:val="14"/>
            </w:rPr>
          </w:pPr>
          <w:hyperlink w:anchor="TableofContents" w:history="1">
            <w:r w:rsidR="0015391F" w:rsidRPr="00E260FB">
              <w:rPr>
                <w:rStyle w:val="Hyperlink"/>
                <w:rFonts w:ascii="PMingLiU" w:eastAsia="PMingLiU" w:hAnsi="PMingLiU" w:cs="Gulim" w:hint="eastAsia"/>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15391F" w:rsidRPr="00C76DF3" w:rsidRDefault="0015391F" w:rsidP="002A268F">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5391F" w:rsidRPr="000D508B" w:rsidRDefault="008C3538" w:rsidP="002A268F">
          <w:pPr>
            <w:pStyle w:val="ProductList-OfferingBody"/>
            <w:ind w:left="-72" w:right="-74"/>
            <w:jc w:val="center"/>
            <w:rPr>
              <w:rFonts w:ascii="PMingLiU" w:eastAsia="PMingLiU" w:hAnsi="PMingLiU"/>
              <w:color w:val="808080" w:themeColor="background1" w:themeShade="80"/>
              <w:sz w:val="14"/>
              <w:szCs w:val="14"/>
            </w:rPr>
          </w:pPr>
          <w:hyperlink w:anchor="Introduction" w:history="1">
            <w:r w:rsidR="0015391F" w:rsidRPr="000D508B">
              <w:rPr>
                <w:rStyle w:val="Hyperlink"/>
                <w:rFonts w:ascii="PMingLiU" w:eastAsia="PMingLiU" w:hAnsi="PMingLiU" w:cs="Gulim" w:hint="eastAsia"/>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15391F" w:rsidRPr="00C76DF3" w:rsidRDefault="0015391F" w:rsidP="002A268F">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5391F" w:rsidRPr="00142D7A" w:rsidRDefault="008C3538" w:rsidP="002A268F">
          <w:pPr>
            <w:pStyle w:val="ProductList-OfferingBody"/>
            <w:ind w:left="-72" w:right="-75"/>
            <w:jc w:val="center"/>
            <w:rPr>
              <w:rFonts w:ascii="PMingLiU" w:eastAsia="PMingLiU" w:hAnsi="PMingLiU"/>
              <w:color w:val="808080" w:themeColor="background1" w:themeShade="80"/>
              <w:sz w:val="14"/>
              <w:szCs w:val="14"/>
            </w:rPr>
          </w:pPr>
          <w:hyperlink w:anchor="GeneralTerms" w:history="1">
            <w:r w:rsidR="0015391F" w:rsidRPr="00142D7A">
              <w:rPr>
                <w:rStyle w:val="Hyperlink"/>
                <w:rFonts w:ascii="PMingLiU" w:eastAsia="PMingLiU" w:hAnsi="PMingLiU" w:cs="Gulim" w:hint="eastAsia"/>
                <w:sz w:val="14"/>
                <w:szCs w:val="14"/>
              </w:rPr>
              <w:t>一般條款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15391F" w:rsidRPr="00C76DF3" w:rsidRDefault="0015391F" w:rsidP="002A268F">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5391F" w:rsidRPr="00142D7A" w:rsidRDefault="008C3538" w:rsidP="002A268F">
          <w:pPr>
            <w:pStyle w:val="ProductList-OfferingBody"/>
            <w:ind w:left="-72" w:right="-77"/>
            <w:jc w:val="center"/>
            <w:rPr>
              <w:rFonts w:ascii="PMingLiU" w:eastAsia="PMingLiU" w:hAnsi="PMingLiU"/>
              <w:color w:val="808080" w:themeColor="background1" w:themeShade="80"/>
              <w:sz w:val="14"/>
              <w:szCs w:val="14"/>
            </w:rPr>
          </w:pPr>
          <w:hyperlink w:anchor="PrivacyandSecurityTerms" w:history="1">
            <w:r w:rsidR="0015391F" w:rsidRPr="00142D7A">
              <w:rPr>
                <w:rStyle w:val="Hyperlink"/>
                <w:rFonts w:ascii="PMingLiU" w:eastAsia="PMingLiU" w:hAnsi="PMingLiU" w:cs="Gulim" w:hint="eastAsia"/>
                <w:sz w:val="14"/>
                <w:szCs w:val="14"/>
              </w:rPr>
              <w:t>隱私權及安全性條款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15391F" w:rsidRPr="00C76DF3" w:rsidRDefault="0015391F" w:rsidP="002A268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15391F" w:rsidRPr="00845D5A" w:rsidRDefault="008C3538" w:rsidP="002A268F">
          <w:pPr>
            <w:pStyle w:val="ProductList-OfferingBody"/>
            <w:ind w:left="-72" w:right="-77"/>
            <w:jc w:val="center"/>
            <w:rPr>
              <w:rFonts w:ascii="PMingLiU" w:eastAsia="PMingLiU" w:hAnsi="PMingLiU"/>
              <w:color w:val="808080" w:themeColor="background1" w:themeShade="80"/>
              <w:sz w:val="14"/>
              <w:szCs w:val="14"/>
            </w:rPr>
          </w:pPr>
          <w:hyperlink w:anchor="OnlineServiceSpecificTerms" w:history="1">
            <w:r w:rsidR="0015391F" w:rsidRPr="00845D5A">
              <w:rPr>
                <w:rStyle w:val="Hyperlink"/>
                <w:rFonts w:ascii="PMingLiU" w:eastAsia="PMingLiU" w:hAnsi="PMingLiU" w:cs="Gulim" w:hint="eastAsia"/>
                <w:sz w:val="14"/>
                <w:szCs w:val="14"/>
              </w:rPr>
              <w:t>線上服務特定條款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15391F" w:rsidRPr="00C76DF3" w:rsidRDefault="0015391F" w:rsidP="002A268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5391F" w:rsidRPr="00AC7B78" w:rsidRDefault="008C3538" w:rsidP="002A268F">
          <w:pPr>
            <w:pStyle w:val="ProductList-OfferingBody"/>
            <w:ind w:left="-72" w:right="-76"/>
            <w:jc w:val="center"/>
            <w:rPr>
              <w:rFonts w:ascii="PMingLiU" w:eastAsia="PMingLiU" w:hAnsi="PMingLiU"/>
              <w:color w:val="808080" w:themeColor="background1" w:themeShade="80"/>
              <w:sz w:val="14"/>
              <w:szCs w:val="14"/>
            </w:rPr>
          </w:pPr>
          <w:hyperlink w:anchor="Attachment1" w:history="1">
            <w:r w:rsidR="0015391F" w:rsidRPr="00AC7B78">
              <w:rPr>
                <w:rStyle w:val="Hyperlink"/>
                <w:rFonts w:ascii="PMingLiU" w:eastAsia="PMingLiU" w:hAnsi="PMingLiU" w:cs="Gulim" w:hint="eastAsia"/>
                <w:sz w:val="14"/>
                <w:szCs w:val="14"/>
              </w:rPr>
              <w:t>附件</w:t>
            </w:r>
          </w:hyperlink>
        </w:p>
      </w:tc>
    </w:tr>
  </w:tbl>
  <w:p w:rsidR="0015391F" w:rsidRPr="002A268F" w:rsidRDefault="0015391F" w:rsidP="002A268F">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15391F" w:rsidRPr="00C76DF3" w:rsidTr="002229E4">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15391F" w:rsidRPr="00E260FB" w:rsidRDefault="008C3538" w:rsidP="00D62D7B">
          <w:pPr>
            <w:pStyle w:val="ProductList-OfferingBody"/>
            <w:ind w:left="-77" w:right="-73"/>
            <w:jc w:val="center"/>
            <w:rPr>
              <w:rFonts w:ascii="PMingLiU" w:eastAsia="PMingLiU" w:hAnsi="PMingLiU"/>
              <w:color w:val="808080" w:themeColor="background1" w:themeShade="80"/>
              <w:sz w:val="14"/>
              <w:szCs w:val="14"/>
            </w:rPr>
          </w:pPr>
          <w:hyperlink w:anchor="TableofContents" w:history="1">
            <w:r w:rsidR="0015391F" w:rsidRPr="00E260FB">
              <w:rPr>
                <w:rStyle w:val="Hyperlink"/>
                <w:rFonts w:ascii="PMingLiU" w:eastAsia="PMingLiU" w:hAnsi="PMingLiU" w:cs="Gulim" w:hint="eastAsia"/>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15391F" w:rsidRPr="00C76DF3" w:rsidRDefault="0015391F" w:rsidP="00D62D7B">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15391F" w:rsidRPr="000D508B" w:rsidRDefault="008C3538" w:rsidP="00D62D7B">
          <w:pPr>
            <w:pStyle w:val="ProductList-OfferingBody"/>
            <w:ind w:left="-72" w:right="-74"/>
            <w:jc w:val="center"/>
            <w:rPr>
              <w:rFonts w:ascii="PMingLiU" w:eastAsia="PMingLiU" w:hAnsi="PMingLiU"/>
              <w:color w:val="808080" w:themeColor="background1" w:themeShade="80"/>
              <w:sz w:val="14"/>
              <w:szCs w:val="14"/>
            </w:rPr>
          </w:pPr>
          <w:hyperlink w:anchor="Introduction" w:history="1">
            <w:r w:rsidR="0015391F" w:rsidRPr="000D508B">
              <w:rPr>
                <w:rStyle w:val="Hyperlink"/>
                <w:rFonts w:ascii="PMingLiU" w:eastAsia="PMingLiU" w:hAnsi="PMingLiU" w:cs="Gulim" w:hint="eastAsia"/>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15391F" w:rsidRPr="00C76DF3" w:rsidRDefault="0015391F" w:rsidP="00D62D7B">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15391F" w:rsidRPr="00142D7A" w:rsidRDefault="008C3538" w:rsidP="00D62D7B">
          <w:pPr>
            <w:pStyle w:val="ProductList-OfferingBody"/>
            <w:ind w:left="-72" w:right="-75"/>
            <w:jc w:val="center"/>
            <w:rPr>
              <w:rFonts w:ascii="PMingLiU" w:eastAsia="PMingLiU" w:hAnsi="PMingLiU"/>
              <w:color w:val="808080" w:themeColor="background1" w:themeShade="80"/>
              <w:sz w:val="14"/>
              <w:szCs w:val="14"/>
            </w:rPr>
          </w:pPr>
          <w:hyperlink w:anchor="GeneralTerms" w:history="1">
            <w:r w:rsidR="0015391F" w:rsidRPr="00142D7A">
              <w:rPr>
                <w:rStyle w:val="Hyperlink"/>
                <w:rFonts w:ascii="PMingLiU" w:eastAsia="PMingLiU" w:hAnsi="PMingLiU" w:cs="Gulim" w:hint="eastAsia"/>
                <w:sz w:val="14"/>
                <w:szCs w:val="14"/>
              </w:rPr>
              <w:t>一般條款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15391F" w:rsidRPr="00C76DF3" w:rsidRDefault="0015391F" w:rsidP="00D62D7B">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15391F" w:rsidRPr="00142D7A" w:rsidRDefault="008C3538" w:rsidP="00D62D7B">
          <w:pPr>
            <w:pStyle w:val="ProductList-OfferingBody"/>
            <w:ind w:left="-72" w:right="-77"/>
            <w:jc w:val="center"/>
            <w:rPr>
              <w:rFonts w:ascii="PMingLiU" w:eastAsia="PMingLiU" w:hAnsi="PMingLiU"/>
              <w:color w:val="808080" w:themeColor="background1" w:themeShade="80"/>
              <w:sz w:val="14"/>
              <w:szCs w:val="14"/>
            </w:rPr>
          </w:pPr>
          <w:hyperlink w:anchor="PrivacyandSecurityTerms" w:history="1">
            <w:r w:rsidR="0015391F" w:rsidRPr="00142D7A">
              <w:rPr>
                <w:rStyle w:val="Hyperlink"/>
                <w:rFonts w:ascii="PMingLiU" w:eastAsia="PMingLiU" w:hAnsi="PMingLiU" w:cs="Gulim" w:hint="eastAsia"/>
                <w:sz w:val="14"/>
                <w:szCs w:val="14"/>
              </w:rPr>
              <w:t>隱私權及安全性條款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15391F" w:rsidRPr="00C76DF3" w:rsidRDefault="0015391F" w:rsidP="00D62D7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15391F" w:rsidRPr="00845D5A" w:rsidRDefault="008C3538" w:rsidP="00D62D7B">
          <w:pPr>
            <w:pStyle w:val="ProductList-OfferingBody"/>
            <w:ind w:left="-72" w:right="-77"/>
            <w:jc w:val="center"/>
            <w:rPr>
              <w:rFonts w:ascii="PMingLiU" w:eastAsia="PMingLiU" w:hAnsi="PMingLiU"/>
              <w:color w:val="808080" w:themeColor="background1" w:themeShade="80"/>
              <w:sz w:val="14"/>
              <w:szCs w:val="14"/>
            </w:rPr>
          </w:pPr>
          <w:hyperlink w:anchor="OnlineServiceSpecificTerms" w:history="1">
            <w:r w:rsidR="0015391F" w:rsidRPr="00845D5A">
              <w:rPr>
                <w:rStyle w:val="Hyperlink"/>
                <w:rFonts w:ascii="PMingLiU" w:eastAsia="PMingLiU" w:hAnsi="PMingLiU" w:cs="Gulim" w:hint="eastAsia"/>
                <w:sz w:val="14"/>
                <w:szCs w:val="14"/>
              </w:rPr>
              <w:t>線上服務特定條款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15391F" w:rsidRPr="00C76DF3" w:rsidRDefault="0015391F" w:rsidP="00D62D7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5391F" w:rsidRPr="00AC7B78" w:rsidRDefault="008C3538" w:rsidP="00D62D7B">
          <w:pPr>
            <w:pStyle w:val="ProductList-OfferingBody"/>
            <w:ind w:left="-72" w:right="-76"/>
            <w:jc w:val="center"/>
            <w:rPr>
              <w:rFonts w:ascii="PMingLiU" w:eastAsia="PMingLiU" w:hAnsi="PMingLiU"/>
              <w:color w:val="808080" w:themeColor="background1" w:themeShade="80"/>
              <w:sz w:val="14"/>
              <w:szCs w:val="14"/>
            </w:rPr>
          </w:pPr>
          <w:hyperlink w:anchor="Attachment1" w:history="1">
            <w:r w:rsidR="0015391F" w:rsidRPr="00AC7B78">
              <w:rPr>
                <w:rStyle w:val="Hyperlink"/>
                <w:rFonts w:ascii="PMingLiU" w:eastAsia="PMingLiU" w:hAnsi="PMingLiU" w:cs="Gulim" w:hint="eastAsia"/>
                <w:sz w:val="14"/>
                <w:szCs w:val="14"/>
              </w:rPr>
              <w:t>附件</w:t>
            </w:r>
          </w:hyperlink>
        </w:p>
      </w:tc>
    </w:tr>
  </w:tbl>
  <w:p w:rsidR="0015391F" w:rsidRPr="00591643" w:rsidRDefault="0015391F" w:rsidP="002229E4">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15391F" w:rsidRPr="00C76DF3" w:rsidTr="00525461">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5391F" w:rsidRPr="00C76DF3" w:rsidRDefault="008C3538" w:rsidP="00525461">
          <w:pPr>
            <w:pStyle w:val="ProductList-OfferingBody"/>
            <w:ind w:left="-77" w:right="-73"/>
            <w:jc w:val="center"/>
            <w:rPr>
              <w:color w:val="808080" w:themeColor="background1" w:themeShade="80"/>
              <w:sz w:val="14"/>
              <w:szCs w:val="14"/>
            </w:rPr>
          </w:pPr>
          <w:hyperlink w:anchor="TableofContents" w:history="1">
            <w:r w:rsidR="0015391F">
              <w:rPr>
                <w:rStyle w:val="Hyperlink"/>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15391F" w:rsidRPr="00C76DF3" w:rsidRDefault="0015391F" w:rsidP="00525461">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5391F" w:rsidRPr="00C76DF3" w:rsidRDefault="008C3538" w:rsidP="00525461">
          <w:pPr>
            <w:pStyle w:val="ProductList-OfferingBody"/>
            <w:ind w:left="-72" w:right="-74"/>
            <w:jc w:val="center"/>
            <w:rPr>
              <w:color w:val="808080" w:themeColor="background1" w:themeShade="80"/>
              <w:sz w:val="14"/>
              <w:szCs w:val="14"/>
            </w:rPr>
          </w:pPr>
          <w:hyperlink w:anchor="Introduction" w:history="1">
            <w:r w:rsidR="0015391F">
              <w:rPr>
                <w:rStyle w:val="Hyperlink"/>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15391F" w:rsidRPr="00C76DF3" w:rsidRDefault="0015391F" w:rsidP="00525461">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5391F" w:rsidRPr="00C76DF3" w:rsidRDefault="008C3538" w:rsidP="00525461">
          <w:pPr>
            <w:pStyle w:val="ProductList-OfferingBody"/>
            <w:ind w:left="-72" w:right="-75"/>
            <w:jc w:val="center"/>
            <w:rPr>
              <w:color w:val="808080" w:themeColor="background1" w:themeShade="80"/>
              <w:sz w:val="14"/>
              <w:szCs w:val="14"/>
            </w:rPr>
          </w:pPr>
          <w:hyperlink w:anchor="GeneralTerms" w:history="1">
            <w:r w:rsidR="0015391F">
              <w:rPr>
                <w:rStyle w:val="Hyperlink"/>
                <w:sz w:val="14"/>
                <w:szCs w:val="14"/>
              </w:rPr>
              <w:t>一般條款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15391F" w:rsidRPr="00C76DF3" w:rsidRDefault="0015391F" w:rsidP="00525461">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5391F" w:rsidRPr="00C76DF3" w:rsidRDefault="008C3538" w:rsidP="00525461">
          <w:pPr>
            <w:pStyle w:val="ProductList-OfferingBody"/>
            <w:ind w:left="-72" w:right="-77"/>
            <w:jc w:val="center"/>
            <w:rPr>
              <w:color w:val="808080" w:themeColor="background1" w:themeShade="80"/>
              <w:sz w:val="14"/>
              <w:szCs w:val="14"/>
            </w:rPr>
          </w:pPr>
          <w:hyperlink w:anchor="PrivacyandSecurityTerms" w:history="1">
            <w:r w:rsidR="0015391F">
              <w:rPr>
                <w:rStyle w:val="Hyperlink"/>
                <w:sz w:val="14"/>
                <w:szCs w:val="14"/>
              </w:rPr>
              <w:t>隱私權及安全性條款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15391F" w:rsidRPr="00C76DF3" w:rsidRDefault="0015391F" w:rsidP="00525461">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15391F" w:rsidRPr="00C76DF3" w:rsidRDefault="008C3538" w:rsidP="00525461">
          <w:pPr>
            <w:pStyle w:val="ProductList-OfferingBody"/>
            <w:ind w:left="-72" w:right="-77"/>
            <w:jc w:val="center"/>
            <w:rPr>
              <w:color w:val="808080" w:themeColor="background1" w:themeShade="80"/>
              <w:sz w:val="14"/>
              <w:szCs w:val="14"/>
            </w:rPr>
          </w:pPr>
          <w:hyperlink w:anchor="OnlineServiceSpecificTerms" w:history="1">
            <w:r w:rsidR="0015391F">
              <w:rPr>
                <w:rStyle w:val="Hyperlink"/>
                <w:sz w:val="14"/>
                <w:szCs w:val="14"/>
              </w:rPr>
              <w:t>線上服務 – 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15391F" w:rsidRPr="00C76DF3" w:rsidRDefault="0015391F" w:rsidP="00525461">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5391F" w:rsidRPr="00C76DF3" w:rsidRDefault="008C3538" w:rsidP="00525461">
          <w:pPr>
            <w:pStyle w:val="ProductList-OfferingBody"/>
            <w:ind w:left="-72" w:right="-76"/>
            <w:jc w:val="center"/>
            <w:rPr>
              <w:color w:val="808080" w:themeColor="background1" w:themeShade="80"/>
              <w:sz w:val="14"/>
              <w:szCs w:val="14"/>
            </w:rPr>
          </w:pPr>
          <w:hyperlink w:anchor="Attachment1" w:history="1">
            <w:r w:rsidR="0015391F">
              <w:rPr>
                <w:rStyle w:val="Hyperlink"/>
                <w:sz w:val="14"/>
                <w:szCs w:val="14"/>
              </w:rPr>
              <w:t>附件</w:t>
            </w:r>
          </w:hyperlink>
        </w:p>
      </w:tc>
    </w:tr>
  </w:tbl>
  <w:p w:rsidR="0015391F" w:rsidRPr="00591643" w:rsidRDefault="0015391F">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15391F" w:rsidRPr="00C76DF3" w:rsidTr="002A268F">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5391F" w:rsidRPr="00E260FB" w:rsidRDefault="008C3538" w:rsidP="002A268F">
          <w:pPr>
            <w:pStyle w:val="ProductList-OfferingBody"/>
            <w:ind w:left="-77" w:right="-73"/>
            <w:jc w:val="center"/>
            <w:rPr>
              <w:rFonts w:ascii="PMingLiU" w:eastAsia="PMingLiU" w:hAnsi="PMingLiU"/>
              <w:color w:val="808080" w:themeColor="background1" w:themeShade="80"/>
              <w:sz w:val="14"/>
              <w:szCs w:val="14"/>
            </w:rPr>
          </w:pPr>
          <w:hyperlink w:anchor="TableofContents" w:history="1">
            <w:r w:rsidR="0015391F" w:rsidRPr="00E260FB">
              <w:rPr>
                <w:rStyle w:val="Hyperlink"/>
                <w:rFonts w:ascii="PMingLiU" w:eastAsia="PMingLiU" w:hAnsi="PMingLiU" w:cs="Gulim" w:hint="eastAsia"/>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15391F" w:rsidRPr="00C76DF3" w:rsidRDefault="0015391F" w:rsidP="002A268F">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5391F" w:rsidRPr="000D508B" w:rsidRDefault="008C3538" w:rsidP="002A268F">
          <w:pPr>
            <w:pStyle w:val="ProductList-OfferingBody"/>
            <w:ind w:left="-72" w:right="-74"/>
            <w:jc w:val="center"/>
            <w:rPr>
              <w:rFonts w:ascii="PMingLiU" w:eastAsia="PMingLiU" w:hAnsi="PMingLiU"/>
              <w:color w:val="808080" w:themeColor="background1" w:themeShade="80"/>
              <w:sz w:val="14"/>
              <w:szCs w:val="14"/>
            </w:rPr>
          </w:pPr>
          <w:hyperlink w:anchor="Introduction" w:history="1">
            <w:r w:rsidR="0015391F" w:rsidRPr="000D508B">
              <w:rPr>
                <w:rStyle w:val="Hyperlink"/>
                <w:rFonts w:ascii="PMingLiU" w:eastAsia="PMingLiU" w:hAnsi="PMingLiU" w:cs="Gulim" w:hint="eastAsia"/>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15391F" w:rsidRPr="00C76DF3" w:rsidRDefault="0015391F" w:rsidP="002A268F">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5391F" w:rsidRPr="00142D7A" w:rsidRDefault="008C3538" w:rsidP="002A268F">
          <w:pPr>
            <w:pStyle w:val="ProductList-OfferingBody"/>
            <w:ind w:left="-72" w:right="-75"/>
            <w:jc w:val="center"/>
            <w:rPr>
              <w:rFonts w:ascii="PMingLiU" w:eastAsia="PMingLiU" w:hAnsi="PMingLiU"/>
              <w:color w:val="808080" w:themeColor="background1" w:themeShade="80"/>
              <w:sz w:val="14"/>
              <w:szCs w:val="14"/>
            </w:rPr>
          </w:pPr>
          <w:hyperlink w:anchor="GeneralTerms" w:history="1">
            <w:r w:rsidR="0015391F" w:rsidRPr="00142D7A">
              <w:rPr>
                <w:rStyle w:val="Hyperlink"/>
                <w:rFonts w:ascii="PMingLiU" w:eastAsia="PMingLiU" w:hAnsi="PMingLiU" w:cs="Gulim" w:hint="eastAsia"/>
                <w:sz w:val="14"/>
                <w:szCs w:val="14"/>
              </w:rPr>
              <w:t>一般條款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15391F" w:rsidRPr="00C76DF3" w:rsidRDefault="0015391F" w:rsidP="002A268F">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5391F" w:rsidRPr="00142D7A" w:rsidRDefault="008C3538" w:rsidP="002A268F">
          <w:pPr>
            <w:pStyle w:val="ProductList-OfferingBody"/>
            <w:ind w:left="-72" w:right="-77"/>
            <w:jc w:val="center"/>
            <w:rPr>
              <w:rFonts w:ascii="PMingLiU" w:eastAsia="PMingLiU" w:hAnsi="PMingLiU"/>
              <w:color w:val="808080" w:themeColor="background1" w:themeShade="80"/>
              <w:sz w:val="14"/>
              <w:szCs w:val="14"/>
            </w:rPr>
          </w:pPr>
          <w:hyperlink w:anchor="PrivacyandSecurityTerms" w:history="1">
            <w:r w:rsidR="0015391F" w:rsidRPr="00142D7A">
              <w:rPr>
                <w:rStyle w:val="Hyperlink"/>
                <w:rFonts w:ascii="PMingLiU" w:eastAsia="PMingLiU" w:hAnsi="PMingLiU" w:cs="Gulim" w:hint="eastAsia"/>
                <w:sz w:val="14"/>
                <w:szCs w:val="14"/>
              </w:rPr>
              <w:t>隱私權及安全性條款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15391F" w:rsidRPr="00C76DF3" w:rsidRDefault="0015391F" w:rsidP="002A268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5391F" w:rsidRPr="00845D5A" w:rsidRDefault="008C3538" w:rsidP="002A268F">
          <w:pPr>
            <w:pStyle w:val="ProductList-OfferingBody"/>
            <w:ind w:left="-72" w:right="-77"/>
            <w:jc w:val="center"/>
            <w:rPr>
              <w:rFonts w:ascii="PMingLiU" w:eastAsia="PMingLiU" w:hAnsi="PMingLiU"/>
              <w:color w:val="808080" w:themeColor="background1" w:themeShade="80"/>
              <w:sz w:val="14"/>
              <w:szCs w:val="14"/>
            </w:rPr>
          </w:pPr>
          <w:hyperlink w:anchor="OnlineServiceSpecificTerms" w:history="1">
            <w:r w:rsidR="0015391F" w:rsidRPr="00845D5A">
              <w:rPr>
                <w:rStyle w:val="Hyperlink"/>
                <w:rFonts w:ascii="PMingLiU" w:eastAsia="PMingLiU" w:hAnsi="PMingLiU" w:cs="Gulim" w:hint="eastAsia"/>
                <w:sz w:val="14"/>
                <w:szCs w:val="14"/>
              </w:rPr>
              <w:t>線上服務特定條款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15391F" w:rsidRPr="00C76DF3" w:rsidRDefault="0015391F" w:rsidP="002A268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15391F" w:rsidRPr="00AC7B78" w:rsidRDefault="008C3538" w:rsidP="002A268F">
          <w:pPr>
            <w:pStyle w:val="ProductList-OfferingBody"/>
            <w:ind w:left="-72" w:right="-76"/>
            <w:jc w:val="center"/>
            <w:rPr>
              <w:rFonts w:ascii="PMingLiU" w:eastAsia="PMingLiU" w:hAnsi="PMingLiU"/>
              <w:color w:val="808080" w:themeColor="background1" w:themeShade="80"/>
              <w:sz w:val="14"/>
              <w:szCs w:val="14"/>
            </w:rPr>
          </w:pPr>
          <w:hyperlink w:anchor="Attachment1" w:history="1">
            <w:r w:rsidR="0015391F" w:rsidRPr="00AC7B78">
              <w:rPr>
                <w:rStyle w:val="Hyperlink"/>
                <w:rFonts w:ascii="PMingLiU" w:eastAsia="PMingLiU" w:hAnsi="PMingLiU" w:cs="Gulim" w:hint="eastAsia"/>
                <w:sz w:val="14"/>
                <w:szCs w:val="14"/>
              </w:rPr>
              <w:t>附件</w:t>
            </w:r>
          </w:hyperlink>
        </w:p>
      </w:tc>
    </w:tr>
  </w:tbl>
  <w:p w:rsidR="0015391F" w:rsidRPr="002A268F" w:rsidRDefault="0015391F" w:rsidP="002A268F">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15391F" w:rsidRPr="00C76DF3" w:rsidTr="002A268F">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5391F" w:rsidRPr="00E260FB" w:rsidRDefault="008C3538" w:rsidP="002A268F">
          <w:pPr>
            <w:pStyle w:val="ProductList-OfferingBody"/>
            <w:ind w:left="-77" w:right="-73"/>
            <w:jc w:val="center"/>
            <w:rPr>
              <w:rFonts w:ascii="PMingLiU" w:eastAsia="PMingLiU" w:hAnsi="PMingLiU"/>
              <w:color w:val="808080" w:themeColor="background1" w:themeShade="80"/>
              <w:sz w:val="14"/>
              <w:szCs w:val="14"/>
            </w:rPr>
          </w:pPr>
          <w:hyperlink w:anchor="TableofContents" w:history="1">
            <w:r w:rsidR="0015391F" w:rsidRPr="00E260FB">
              <w:rPr>
                <w:rStyle w:val="Hyperlink"/>
                <w:rFonts w:ascii="PMingLiU" w:eastAsia="PMingLiU" w:hAnsi="PMingLiU" w:cs="Gulim" w:hint="eastAsia"/>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15391F" w:rsidRPr="00C76DF3" w:rsidRDefault="0015391F" w:rsidP="002A268F">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5391F" w:rsidRPr="000D508B" w:rsidRDefault="008C3538" w:rsidP="002A268F">
          <w:pPr>
            <w:pStyle w:val="ProductList-OfferingBody"/>
            <w:ind w:left="-72" w:right="-74"/>
            <w:jc w:val="center"/>
            <w:rPr>
              <w:rFonts w:ascii="PMingLiU" w:eastAsia="PMingLiU" w:hAnsi="PMingLiU"/>
              <w:color w:val="808080" w:themeColor="background1" w:themeShade="80"/>
              <w:sz w:val="14"/>
              <w:szCs w:val="14"/>
            </w:rPr>
          </w:pPr>
          <w:hyperlink w:anchor="Introduction" w:history="1">
            <w:r w:rsidR="0015391F" w:rsidRPr="000D508B">
              <w:rPr>
                <w:rStyle w:val="Hyperlink"/>
                <w:rFonts w:ascii="PMingLiU" w:eastAsia="PMingLiU" w:hAnsi="PMingLiU" w:cs="Gulim" w:hint="eastAsia"/>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15391F" w:rsidRPr="00C76DF3" w:rsidRDefault="0015391F" w:rsidP="002A268F">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5391F" w:rsidRPr="00142D7A" w:rsidRDefault="008C3538" w:rsidP="002A268F">
          <w:pPr>
            <w:pStyle w:val="ProductList-OfferingBody"/>
            <w:ind w:left="-72" w:right="-75"/>
            <w:jc w:val="center"/>
            <w:rPr>
              <w:rFonts w:ascii="PMingLiU" w:eastAsia="PMingLiU" w:hAnsi="PMingLiU"/>
              <w:color w:val="808080" w:themeColor="background1" w:themeShade="80"/>
              <w:sz w:val="14"/>
              <w:szCs w:val="14"/>
            </w:rPr>
          </w:pPr>
          <w:hyperlink w:anchor="GeneralTerms" w:history="1">
            <w:r w:rsidR="0015391F" w:rsidRPr="00142D7A">
              <w:rPr>
                <w:rStyle w:val="Hyperlink"/>
                <w:rFonts w:ascii="PMingLiU" w:eastAsia="PMingLiU" w:hAnsi="PMingLiU" w:cs="Gulim" w:hint="eastAsia"/>
                <w:sz w:val="14"/>
                <w:szCs w:val="14"/>
              </w:rPr>
              <w:t>一般條款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15391F" w:rsidRPr="00C76DF3" w:rsidRDefault="0015391F" w:rsidP="002A268F">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5391F" w:rsidRPr="00142D7A" w:rsidRDefault="008C3538" w:rsidP="002A268F">
          <w:pPr>
            <w:pStyle w:val="ProductList-OfferingBody"/>
            <w:ind w:left="-72" w:right="-77"/>
            <w:jc w:val="center"/>
            <w:rPr>
              <w:rFonts w:ascii="PMingLiU" w:eastAsia="PMingLiU" w:hAnsi="PMingLiU"/>
              <w:color w:val="808080" w:themeColor="background1" w:themeShade="80"/>
              <w:sz w:val="14"/>
              <w:szCs w:val="14"/>
            </w:rPr>
          </w:pPr>
          <w:hyperlink w:anchor="PrivacyandSecurityTerms" w:history="1">
            <w:r w:rsidR="0015391F" w:rsidRPr="00142D7A">
              <w:rPr>
                <w:rStyle w:val="Hyperlink"/>
                <w:rFonts w:ascii="PMingLiU" w:eastAsia="PMingLiU" w:hAnsi="PMingLiU" w:cs="Gulim" w:hint="eastAsia"/>
                <w:sz w:val="14"/>
                <w:szCs w:val="14"/>
              </w:rPr>
              <w:t>隱私權及安全性條款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15391F" w:rsidRPr="00C76DF3" w:rsidRDefault="0015391F" w:rsidP="002A268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5391F" w:rsidRPr="00845D5A" w:rsidRDefault="008C3538" w:rsidP="002A268F">
          <w:pPr>
            <w:pStyle w:val="ProductList-OfferingBody"/>
            <w:ind w:left="-72" w:right="-77"/>
            <w:jc w:val="center"/>
            <w:rPr>
              <w:rFonts w:ascii="PMingLiU" w:eastAsia="PMingLiU" w:hAnsi="PMingLiU"/>
              <w:color w:val="808080" w:themeColor="background1" w:themeShade="80"/>
              <w:sz w:val="14"/>
              <w:szCs w:val="14"/>
            </w:rPr>
          </w:pPr>
          <w:hyperlink w:anchor="OnlineServiceSpecificTerms" w:history="1">
            <w:r w:rsidR="0015391F" w:rsidRPr="00845D5A">
              <w:rPr>
                <w:rStyle w:val="Hyperlink"/>
                <w:rFonts w:ascii="PMingLiU" w:eastAsia="PMingLiU" w:hAnsi="PMingLiU" w:cs="Gulim" w:hint="eastAsia"/>
                <w:sz w:val="14"/>
                <w:szCs w:val="14"/>
              </w:rPr>
              <w:t>線上服務特定條款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15391F" w:rsidRPr="00C76DF3" w:rsidRDefault="0015391F" w:rsidP="002A268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15391F" w:rsidRPr="00AC7B78" w:rsidRDefault="008C3538" w:rsidP="002A268F">
          <w:pPr>
            <w:pStyle w:val="ProductList-OfferingBody"/>
            <w:ind w:left="-72" w:right="-76"/>
            <w:jc w:val="center"/>
            <w:rPr>
              <w:rFonts w:ascii="PMingLiU" w:eastAsia="PMingLiU" w:hAnsi="PMingLiU"/>
              <w:color w:val="808080" w:themeColor="background1" w:themeShade="80"/>
              <w:sz w:val="14"/>
              <w:szCs w:val="14"/>
            </w:rPr>
          </w:pPr>
          <w:hyperlink w:anchor="Attachment1" w:history="1">
            <w:r w:rsidR="0015391F" w:rsidRPr="00AC7B78">
              <w:rPr>
                <w:rStyle w:val="Hyperlink"/>
                <w:rFonts w:ascii="PMingLiU" w:eastAsia="PMingLiU" w:hAnsi="PMingLiU" w:cs="Gulim" w:hint="eastAsia"/>
                <w:sz w:val="14"/>
                <w:szCs w:val="14"/>
              </w:rPr>
              <w:t>附件</w:t>
            </w:r>
          </w:hyperlink>
        </w:p>
      </w:tc>
    </w:tr>
  </w:tbl>
  <w:p w:rsidR="0015391F" w:rsidRPr="002A268F" w:rsidRDefault="0015391F" w:rsidP="002A268F">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8C3538" w:rsidRDefault="008C3538" w:rsidP="00D0498F">
      <w:pPr>
        <w:spacing w:after="0" w:line="240" w:lineRule="auto"/>
      </w:pPr>
      <w:r>
        <w:separator/>
      </w:r>
    </w:p>
  </w:footnote>
  <w:footnote w:type="continuationSeparator" w:id="0">
    <w:p w:rsidR="008C3538" w:rsidRDefault="008C3538" w:rsidP="00D0498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00327" w:rsidRDefault="0030032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00327" w:rsidRDefault="0030032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5391F" w:rsidRPr="004D27A6" w:rsidRDefault="0015391F" w:rsidP="00D62D7B">
    <w:pPr>
      <w:pStyle w:val="ProductList-Body"/>
      <w:tabs>
        <w:tab w:val="right" w:pos="10800"/>
      </w:tabs>
      <w:rPr>
        <w:color w:val="404040" w:themeColor="text1" w:themeTint="BF"/>
        <w:sz w:val="16"/>
        <w:szCs w:val="16"/>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rPr>
        <w:rFonts w:eastAsia="PMingLiU"/>
        <w:sz w:val="16"/>
        <w:szCs w:val="16"/>
      </w:rPr>
      <w:id w:val="479964641"/>
      <w:docPartObj>
        <w:docPartGallery w:val="Page Numbers (Top of Page)"/>
        <w:docPartUnique/>
      </w:docPartObj>
    </w:sdtPr>
    <w:sdtEndPr>
      <w:rPr>
        <w:noProof/>
        <w:color w:val="404040" w:themeColor="text1" w:themeTint="BF"/>
      </w:rPr>
    </w:sdtEndPr>
    <w:sdtContent>
      <w:p w:rsidR="0015391F" w:rsidRPr="00E170E1" w:rsidRDefault="008C3538" w:rsidP="00261486">
        <w:pPr>
          <w:pStyle w:val="ProductList-Body"/>
          <w:tabs>
            <w:tab w:val="right" w:pos="10800"/>
          </w:tabs>
          <w:spacing w:before="20" w:after="20"/>
          <w:rPr>
            <w:rFonts w:eastAsia="PMingLiU"/>
            <w:noProof/>
            <w:color w:val="404040" w:themeColor="text1" w:themeTint="BF"/>
            <w:sz w:val="16"/>
            <w:szCs w:val="16"/>
          </w:rPr>
        </w:pPr>
        <w:sdt>
          <w:sdtPr>
            <w:rPr>
              <w:rFonts w:eastAsia="PMingLiU"/>
            </w:rPr>
            <w:id w:val="-199630063"/>
            <w:docPartObj>
              <w:docPartGallery w:val="Page Numbers (Top of Page)"/>
              <w:docPartUnique/>
            </w:docPartObj>
          </w:sdtPr>
          <w:sdtEndPr>
            <w:rPr>
              <w:noProof/>
              <w:color w:val="404040" w:themeColor="text1" w:themeTint="BF"/>
              <w:sz w:val="16"/>
              <w:szCs w:val="16"/>
            </w:rPr>
          </w:sdtEndPr>
          <w:sdtContent>
            <w:r w:rsidR="0015391F">
              <w:rPr>
                <w:color w:val="404040" w:themeColor="text1" w:themeTint="BF"/>
                <w:sz w:val="16"/>
                <w:szCs w:val="16"/>
              </w:rPr>
              <w:t xml:space="preserve">Microsoft </w:t>
            </w:r>
            <w:r w:rsidR="0015391F" w:rsidRPr="00B93F19">
              <w:rPr>
                <w:rFonts w:ascii="PMingLiU" w:eastAsia="PMingLiU" w:hAnsi="PMingLiU"/>
                <w:color w:val="404040" w:themeColor="text1" w:themeTint="BF"/>
                <w:sz w:val="16"/>
                <w:szCs w:val="16"/>
              </w:rPr>
              <w:t>大量授權線上服務條款 (繁體中文</w:t>
            </w:r>
            <w:r w:rsidR="0015391F">
              <w:rPr>
                <w:color w:val="404040" w:themeColor="text1" w:themeTint="BF"/>
                <w:sz w:val="16"/>
                <w:szCs w:val="16"/>
              </w:rPr>
              <w:t xml:space="preserve"> (Chinese Traditional)，</w:t>
            </w:r>
            <w:r w:rsidR="0015391F" w:rsidRPr="00524BF9">
              <w:rPr>
                <w:rFonts w:eastAsia="PMingLiU"/>
                <w:color w:val="404040" w:themeColor="text1" w:themeTint="BF"/>
                <w:sz w:val="16"/>
                <w:szCs w:val="16"/>
              </w:rPr>
              <w:t xml:space="preserve">2016 </w:t>
            </w:r>
            <w:r w:rsidR="0015391F" w:rsidRPr="00524BF9">
              <w:rPr>
                <w:rFonts w:eastAsia="PMingLiU"/>
                <w:color w:val="404040" w:themeColor="text1" w:themeTint="BF"/>
                <w:sz w:val="16"/>
                <w:szCs w:val="16"/>
              </w:rPr>
              <w:t>年</w:t>
            </w:r>
            <w:r w:rsidR="0015391F" w:rsidRPr="00524BF9">
              <w:rPr>
                <w:rFonts w:eastAsia="PMingLiU"/>
                <w:color w:val="404040" w:themeColor="text1" w:themeTint="BF"/>
                <w:sz w:val="16"/>
                <w:szCs w:val="16"/>
              </w:rPr>
              <w:t xml:space="preserve"> 1</w:t>
            </w:r>
            <w:r w:rsidR="0015391F">
              <w:rPr>
                <w:rFonts w:eastAsia="PMingLiU"/>
                <w:color w:val="404040" w:themeColor="text1" w:themeTint="BF"/>
                <w:sz w:val="16"/>
                <w:szCs w:val="16"/>
                <w:lang w:val="en-US"/>
              </w:rPr>
              <w:t>1</w:t>
            </w:r>
            <w:r w:rsidR="0015391F" w:rsidRPr="00524BF9">
              <w:rPr>
                <w:rFonts w:eastAsia="PMingLiU"/>
                <w:color w:val="404040" w:themeColor="text1" w:themeTint="BF"/>
                <w:sz w:val="16"/>
                <w:szCs w:val="16"/>
              </w:rPr>
              <w:t>月</w:t>
            </w:r>
            <w:r w:rsidR="0015391F" w:rsidRPr="00B93F19">
              <w:rPr>
                <w:rFonts w:ascii="PMingLiU" w:eastAsia="PMingLiU" w:hAnsi="PMingLiU"/>
                <w:color w:val="404040" w:themeColor="text1" w:themeTint="BF"/>
                <w:sz w:val="16"/>
                <w:szCs w:val="16"/>
              </w:rPr>
              <w:t>)</w:t>
            </w:r>
          </w:sdtContent>
        </w:sdt>
        <w:r w:rsidR="0015391F" w:rsidRPr="00E170E1">
          <w:rPr>
            <w:rFonts w:eastAsia="PMingLiU"/>
            <w:color w:val="404040" w:themeColor="text1" w:themeTint="BF"/>
            <w:sz w:val="16"/>
            <w:szCs w:val="16"/>
          </w:rPr>
          <w:tab/>
        </w:r>
        <w:r w:rsidR="0015391F" w:rsidRPr="00E170E1">
          <w:rPr>
            <w:rFonts w:eastAsia="PMingLiU"/>
            <w:color w:val="404040" w:themeColor="text1" w:themeTint="BF"/>
            <w:sz w:val="16"/>
            <w:szCs w:val="16"/>
          </w:rPr>
          <w:fldChar w:fldCharType="begin"/>
        </w:r>
        <w:r w:rsidR="0015391F" w:rsidRPr="00E170E1">
          <w:rPr>
            <w:rFonts w:eastAsia="PMingLiU"/>
            <w:color w:val="404040" w:themeColor="text1" w:themeTint="BF"/>
            <w:sz w:val="16"/>
            <w:szCs w:val="16"/>
          </w:rPr>
          <w:instrText xml:space="preserve"> PAGE   \* MERGEFORMAT </w:instrText>
        </w:r>
        <w:r w:rsidR="0015391F" w:rsidRPr="00E170E1">
          <w:rPr>
            <w:rFonts w:eastAsia="PMingLiU"/>
            <w:color w:val="404040" w:themeColor="text1" w:themeTint="BF"/>
            <w:sz w:val="16"/>
            <w:szCs w:val="16"/>
          </w:rPr>
          <w:fldChar w:fldCharType="separate"/>
        </w:r>
        <w:r w:rsidR="00300327">
          <w:rPr>
            <w:rFonts w:eastAsia="PMingLiU"/>
            <w:noProof/>
            <w:color w:val="404040" w:themeColor="text1" w:themeTint="BF"/>
            <w:sz w:val="16"/>
            <w:szCs w:val="16"/>
          </w:rPr>
          <w:t>31</w:t>
        </w:r>
        <w:r w:rsidR="0015391F" w:rsidRPr="00E170E1">
          <w:rPr>
            <w:rFonts w:eastAsia="PMingLiU"/>
            <w:sz w:val="16"/>
            <w:szCs w:val="16"/>
          </w:rPr>
          <w:fldChar w:fldCharType="end"/>
        </w:r>
      </w:p>
    </w:sdtContent>
  </w:sdt>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rPr>
        <w:rFonts w:eastAsia="PMingLiU"/>
        <w:sz w:val="16"/>
        <w:szCs w:val="16"/>
      </w:rPr>
      <w:id w:val="-1319409914"/>
      <w:docPartObj>
        <w:docPartGallery w:val="Page Numbers (Top of Page)"/>
        <w:docPartUnique/>
      </w:docPartObj>
    </w:sdtPr>
    <w:sdtEndPr>
      <w:rPr>
        <w:noProof/>
        <w:color w:val="404040" w:themeColor="text1" w:themeTint="BF"/>
      </w:rPr>
    </w:sdtEndPr>
    <w:sdtContent>
      <w:p w:rsidR="0015391F" w:rsidRPr="00D9161C" w:rsidRDefault="008C3538" w:rsidP="002D6B59">
        <w:pPr>
          <w:pStyle w:val="ProductList-Body"/>
          <w:tabs>
            <w:tab w:val="right" w:pos="10800"/>
          </w:tabs>
          <w:spacing w:before="20" w:after="20"/>
          <w:ind w:left="-14" w:right="-101"/>
          <w:rPr>
            <w:rFonts w:eastAsia="PMingLiU"/>
            <w:noProof/>
            <w:color w:val="404040" w:themeColor="text1" w:themeTint="BF"/>
            <w:sz w:val="16"/>
            <w:szCs w:val="16"/>
          </w:rPr>
        </w:pPr>
        <w:sdt>
          <w:sdtPr>
            <w:rPr>
              <w:rFonts w:eastAsia="PMingLiU"/>
            </w:rPr>
            <w:id w:val="-377396180"/>
            <w:docPartObj>
              <w:docPartGallery w:val="Page Numbers (Top of Page)"/>
              <w:docPartUnique/>
            </w:docPartObj>
          </w:sdtPr>
          <w:sdtEndPr>
            <w:rPr>
              <w:noProof/>
              <w:color w:val="404040" w:themeColor="text1" w:themeTint="BF"/>
              <w:sz w:val="16"/>
              <w:szCs w:val="16"/>
            </w:rPr>
          </w:sdtEndPr>
          <w:sdtContent>
            <w:r w:rsidR="0015391F">
              <w:rPr>
                <w:color w:val="404040" w:themeColor="text1" w:themeTint="BF"/>
                <w:sz w:val="16"/>
                <w:szCs w:val="16"/>
              </w:rPr>
              <w:t xml:space="preserve">Microsoft </w:t>
            </w:r>
            <w:r w:rsidR="0015391F" w:rsidRPr="00B93F19">
              <w:rPr>
                <w:rFonts w:ascii="PMingLiU" w:eastAsia="PMingLiU" w:hAnsi="PMingLiU"/>
                <w:color w:val="404040" w:themeColor="text1" w:themeTint="BF"/>
                <w:sz w:val="16"/>
                <w:szCs w:val="16"/>
              </w:rPr>
              <w:t>大量授權線上服務條款 (繁體中文</w:t>
            </w:r>
            <w:r w:rsidR="0015391F">
              <w:rPr>
                <w:color w:val="404040" w:themeColor="text1" w:themeTint="BF"/>
                <w:sz w:val="16"/>
                <w:szCs w:val="16"/>
              </w:rPr>
              <w:t xml:space="preserve"> (Chinese Traditional)，</w:t>
            </w:r>
            <w:r w:rsidR="0015391F" w:rsidRPr="00524BF9">
              <w:rPr>
                <w:rFonts w:eastAsia="PMingLiU"/>
                <w:color w:val="404040" w:themeColor="text1" w:themeTint="BF"/>
                <w:sz w:val="16"/>
                <w:szCs w:val="16"/>
              </w:rPr>
              <w:t xml:space="preserve">2016 </w:t>
            </w:r>
            <w:r w:rsidR="0015391F" w:rsidRPr="00524BF9">
              <w:rPr>
                <w:rFonts w:eastAsia="PMingLiU"/>
                <w:color w:val="404040" w:themeColor="text1" w:themeTint="BF"/>
                <w:sz w:val="16"/>
                <w:szCs w:val="16"/>
              </w:rPr>
              <w:t>年</w:t>
            </w:r>
            <w:r w:rsidR="0015391F" w:rsidRPr="00524BF9">
              <w:rPr>
                <w:rFonts w:eastAsia="PMingLiU"/>
                <w:color w:val="404040" w:themeColor="text1" w:themeTint="BF"/>
                <w:sz w:val="16"/>
                <w:szCs w:val="16"/>
              </w:rPr>
              <w:t xml:space="preserve"> 1</w:t>
            </w:r>
            <w:r w:rsidR="0015391F">
              <w:rPr>
                <w:rFonts w:eastAsia="PMingLiU"/>
                <w:color w:val="404040" w:themeColor="text1" w:themeTint="BF"/>
                <w:sz w:val="16"/>
                <w:szCs w:val="16"/>
                <w:lang w:val="en-US"/>
              </w:rPr>
              <w:t>1</w:t>
            </w:r>
            <w:r w:rsidR="0015391F" w:rsidRPr="00524BF9">
              <w:rPr>
                <w:rFonts w:eastAsia="PMingLiU"/>
                <w:color w:val="404040" w:themeColor="text1" w:themeTint="BF"/>
                <w:sz w:val="16"/>
                <w:szCs w:val="16"/>
              </w:rPr>
              <w:t xml:space="preserve"> </w:t>
            </w:r>
            <w:r w:rsidR="0015391F" w:rsidRPr="00524BF9">
              <w:rPr>
                <w:rFonts w:eastAsia="PMingLiU"/>
                <w:color w:val="404040" w:themeColor="text1" w:themeTint="BF"/>
                <w:sz w:val="16"/>
                <w:szCs w:val="16"/>
              </w:rPr>
              <w:t>月</w:t>
            </w:r>
            <w:r w:rsidR="0015391F" w:rsidRPr="00B93F19">
              <w:rPr>
                <w:rFonts w:ascii="PMingLiU" w:eastAsia="PMingLiU" w:hAnsi="PMingLiU"/>
                <w:color w:val="404040" w:themeColor="text1" w:themeTint="BF"/>
                <w:sz w:val="16"/>
                <w:szCs w:val="16"/>
              </w:rPr>
              <w:t>)</w:t>
            </w:r>
          </w:sdtContent>
        </w:sdt>
        <w:r w:rsidR="0015391F" w:rsidRPr="00D9161C">
          <w:rPr>
            <w:rFonts w:eastAsia="PMingLiU"/>
            <w:color w:val="404040" w:themeColor="text1" w:themeTint="BF"/>
            <w:sz w:val="16"/>
            <w:szCs w:val="16"/>
          </w:rPr>
          <w:tab/>
        </w:r>
        <w:r w:rsidR="0015391F" w:rsidRPr="00D9161C">
          <w:rPr>
            <w:rFonts w:eastAsia="PMingLiU"/>
            <w:color w:val="404040" w:themeColor="text1" w:themeTint="BF"/>
            <w:sz w:val="16"/>
            <w:szCs w:val="16"/>
          </w:rPr>
          <w:fldChar w:fldCharType="begin"/>
        </w:r>
        <w:r w:rsidR="0015391F" w:rsidRPr="00D9161C">
          <w:rPr>
            <w:rFonts w:eastAsia="PMingLiU"/>
            <w:color w:val="404040" w:themeColor="text1" w:themeTint="BF"/>
            <w:sz w:val="16"/>
            <w:szCs w:val="16"/>
          </w:rPr>
          <w:instrText xml:space="preserve"> PAGE   \* MERGEFORMAT </w:instrText>
        </w:r>
        <w:r w:rsidR="0015391F" w:rsidRPr="00D9161C">
          <w:rPr>
            <w:rFonts w:eastAsia="PMingLiU"/>
            <w:color w:val="404040" w:themeColor="text1" w:themeTint="BF"/>
            <w:sz w:val="16"/>
            <w:szCs w:val="16"/>
          </w:rPr>
          <w:fldChar w:fldCharType="separate"/>
        </w:r>
        <w:r w:rsidR="00300327">
          <w:rPr>
            <w:rFonts w:eastAsia="PMingLiU"/>
            <w:noProof/>
            <w:color w:val="404040" w:themeColor="text1" w:themeTint="BF"/>
            <w:sz w:val="16"/>
            <w:szCs w:val="16"/>
          </w:rPr>
          <w:t>32</w:t>
        </w:r>
        <w:r w:rsidR="0015391F" w:rsidRPr="00D9161C">
          <w:rPr>
            <w:rFonts w:eastAsia="PMingLiU"/>
            <w:sz w:val="16"/>
            <w:szCs w:val="16"/>
          </w:rPr>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8"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3727F97"/>
    <w:multiLevelType w:val="hybridMultilevel"/>
    <w:tmpl w:val="3AFC60F2"/>
    <w:lvl w:ilvl="0" w:tplc="7FBCECC2">
      <w:start w:val="1"/>
      <w:numFmt w:val="bullet"/>
      <w:lvlText w:val=""/>
      <w:lvlJc w:val="left"/>
      <w:pPr>
        <w:ind w:left="720" w:hanging="360"/>
      </w:pPr>
      <w:rPr>
        <w:rFonts w:ascii="Symbol" w:hAnsi="Symbol" w:hint="default"/>
        <w:sz w:val="18"/>
        <w:szCs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5FD13B3"/>
    <w:multiLevelType w:val="hybridMultilevel"/>
    <w:tmpl w:val="6D84CB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32AE7F0B"/>
    <w:multiLevelType w:val="hybridMultilevel"/>
    <w:tmpl w:val="6A0EFE44"/>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17"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0"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7"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4"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37"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3"/>
  </w:num>
  <w:num w:numId="3">
    <w:abstractNumId w:val="22"/>
  </w:num>
  <w:num w:numId="4">
    <w:abstractNumId w:val="5"/>
  </w:num>
  <w:num w:numId="5">
    <w:abstractNumId w:val="6"/>
  </w:num>
  <w:num w:numId="6">
    <w:abstractNumId w:val="13"/>
  </w:num>
  <w:num w:numId="7">
    <w:abstractNumId w:val="14"/>
  </w:num>
  <w:num w:numId="8">
    <w:abstractNumId w:val="8"/>
  </w:num>
  <w:num w:numId="9">
    <w:abstractNumId w:val="15"/>
  </w:num>
  <w:num w:numId="10">
    <w:abstractNumId w:val="10"/>
  </w:num>
  <w:num w:numId="11">
    <w:abstractNumId w:val="26"/>
  </w:num>
  <w:num w:numId="12">
    <w:abstractNumId w:val="19"/>
  </w:num>
  <w:num w:numId="13">
    <w:abstractNumId w:val="7"/>
  </w:num>
  <w:num w:numId="14">
    <w:abstractNumId w:val="33"/>
  </w:num>
  <w:num w:numId="15">
    <w:abstractNumId w:val="30"/>
  </w:num>
  <w:num w:numId="16">
    <w:abstractNumId w:val="37"/>
  </w:num>
  <w:num w:numId="17">
    <w:abstractNumId w:val="34"/>
  </w:num>
  <w:num w:numId="18">
    <w:abstractNumId w:val="27"/>
  </w:num>
  <w:num w:numId="19">
    <w:abstractNumId w:val="28"/>
  </w:num>
  <w:num w:numId="20">
    <w:abstractNumId w:val="25"/>
  </w:num>
  <w:num w:numId="21">
    <w:abstractNumId w:val="9"/>
  </w:num>
  <w:num w:numId="22">
    <w:abstractNumId w:val="20"/>
  </w:num>
  <w:num w:numId="23">
    <w:abstractNumId w:val="17"/>
  </w:num>
  <w:num w:numId="24">
    <w:abstractNumId w:val="38"/>
  </w:num>
  <w:num w:numId="25">
    <w:abstractNumId w:val="31"/>
  </w:num>
  <w:num w:numId="26">
    <w:abstractNumId w:val="11"/>
  </w:num>
  <w:num w:numId="27">
    <w:abstractNumId w:val="18"/>
  </w:num>
  <w:num w:numId="28">
    <w:abstractNumId w:val="1"/>
  </w:num>
  <w:num w:numId="29">
    <w:abstractNumId w:val="4"/>
  </w:num>
  <w:num w:numId="30">
    <w:abstractNumId w:val="0"/>
  </w:num>
  <w:num w:numId="31">
    <w:abstractNumId w:val="32"/>
  </w:num>
  <w:num w:numId="32">
    <w:abstractNumId w:val="21"/>
  </w:num>
  <w:num w:numId="33">
    <w:abstractNumId w:val="35"/>
  </w:num>
  <w:num w:numId="34">
    <w:abstractNumId w:val="2"/>
  </w:num>
  <w:num w:numId="35">
    <w:abstractNumId w:val="36"/>
  </w:num>
  <w:num w:numId="36">
    <w:abstractNumId w:val="29"/>
  </w:num>
  <w:num w:numId="37">
    <w:abstractNumId w:val="29"/>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8">
    <w:abstractNumId w:val="1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9">
    <w:abstractNumId w:val="24"/>
  </w:num>
  <w:num w:numId="40">
    <w:abstractNumId w:val="12"/>
  </w:num>
  <w:num w:numId="41">
    <w:abstractNumId w:val="13"/>
  </w:num>
  <w:num w:numId="42">
    <w:abstractNumId w:val="1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3">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removePersonalInformation/>
  <w:removeDateAndTime/>
  <w:doNotDisplayPageBoundaries/>
  <w:documentProtection w:edit="readOnly" w:enforcement="1" w:cryptProviderType="rsaAES" w:cryptAlgorithmClass="hash" w:cryptAlgorithmType="typeAny" w:cryptAlgorithmSid="14" w:cryptSpinCount="100000" w:hash="PkJIdrEpj7nNjmATbRu7b8ATu/D5zplzGAgPefiePP43er4BDsr/58wUjfUodclAiGiCj/vLMRz6SXJv2JuT8Q==" w:salt="Jc2bthBRN8a7zqAEVFjNvA=="/>
  <w:defaultTabStop w:val="720"/>
  <w:characterSpacingControl w:val="doNotCompress"/>
  <w:hdrShapeDefaults>
    <o:shapedefaults v:ext="edit" spidmax="2049"/>
  </w:hdrShapeDefaults>
  <w:footnotePr>
    <w:footnote w:id="-1"/>
    <w:footnote w:id="0"/>
  </w:footnotePr>
  <w:endnotePr>
    <w:endnote w:id="-1"/>
    <w:endnote w:id="0"/>
  </w:endnotePr>
  <w:compat>
    <w:applyBreakingRules/>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671C7"/>
    <w:rsid w:val="0000060C"/>
    <w:rsid w:val="00020702"/>
    <w:rsid w:val="000472A9"/>
    <w:rsid w:val="0005322D"/>
    <w:rsid w:val="000560A8"/>
    <w:rsid w:val="00056E06"/>
    <w:rsid w:val="0006640C"/>
    <w:rsid w:val="00066F3D"/>
    <w:rsid w:val="000671C7"/>
    <w:rsid w:val="000826A6"/>
    <w:rsid w:val="000B0F19"/>
    <w:rsid w:val="000B5D4A"/>
    <w:rsid w:val="000D508B"/>
    <w:rsid w:val="00105B61"/>
    <w:rsid w:val="0012394C"/>
    <w:rsid w:val="001336FD"/>
    <w:rsid w:val="00142D7A"/>
    <w:rsid w:val="00145204"/>
    <w:rsid w:val="0015170A"/>
    <w:rsid w:val="0015391F"/>
    <w:rsid w:val="00193D30"/>
    <w:rsid w:val="001A79A2"/>
    <w:rsid w:val="001B0CEA"/>
    <w:rsid w:val="001B7EF4"/>
    <w:rsid w:val="001D2C5E"/>
    <w:rsid w:val="002018A7"/>
    <w:rsid w:val="00215A4B"/>
    <w:rsid w:val="002229E4"/>
    <w:rsid w:val="00243653"/>
    <w:rsid w:val="002577A8"/>
    <w:rsid w:val="00261486"/>
    <w:rsid w:val="00273177"/>
    <w:rsid w:val="00273178"/>
    <w:rsid w:val="00275CC4"/>
    <w:rsid w:val="0028055D"/>
    <w:rsid w:val="00285E6F"/>
    <w:rsid w:val="002A268F"/>
    <w:rsid w:val="002D6B59"/>
    <w:rsid w:val="002F4EAD"/>
    <w:rsid w:val="00300327"/>
    <w:rsid w:val="00312193"/>
    <w:rsid w:val="003515FD"/>
    <w:rsid w:val="00352535"/>
    <w:rsid w:val="0039480C"/>
    <w:rsid w:val="00397FB3"/>
    <w:rsid w:val="003A1EAC"/>
    <w:rsid w:val="003A561F"/>
    <w:rsid w:val="003D0751"/>
    <w:rsid w:val="003F69B6"/>
    <w:rsid w:val="00452F54"/>
    <w:rsid w:val="00454A30"/>
    <w:rsid w:val="004714D1"/>
    <w:rsid w:val="00483B3F"/>
    <w:rsid w:val="00492D5A"/>
    <w:rsid w:val="004A202F"/>
    <w:rsid w:val="004A5C92"/>
    <w:rsid w:val="004C313F"/>
    <w:rsid w:val="004D197E"/>
    <w:rsid w:val="004F0AC0"/>
    <w:rsid w:val="00513D3E"/>
    <w:rsid w:val="00525461"/>
    <w:rsid w:val="0053301A"/>
    <w:rsid w:val="00562482"/>
    <w:rsid w:val="00567790"/>
    <w:rsid w:val="00580788"/>
    <w:rsid w:val="0058358A"/>
    <w:rsid w:val="00584DE2"/>
    <w:rsid w:val="005920AE"/>
    <w:rsid w:val="00593EFF"/>
    <w:rsid w:val="005A010E"/>
    <w:rsid w:val="005B70A6"/>
    <w:rsid w:val="005D5264"/>
    <w:rsid w:val="005E77E6"/>
    <w:rsid w:val="005F4B5B"/>
    <w:rsid w:val="006037E6"/>
    <w:rsid w:val="006152D2"/>
    <w:rsid w:val="00631BAC"/>
    <w:rsid w:val="00636E67"/>
    <w:rsid w:val="0064494E"/>
    <w:rsid w:val="00664668"/>
    <w:rsid w:val="006704E8"/>
    <w:rsid w:val="0067191B"/>
    <w:rsid w:val="00675555"/>
    <w:rsid w:val="00676376"/>
    <w:rsid w:val="006C3357"/>
    <w:rsid w:val="006D0913"/>
    <w:rsid w:val="006E760E"/>
    <w:rsid w:val="006E78BF"/>
    <w:rsid w:val="006F26A0"/>
    <w:rsid w:val="006F37A8"/>
    <w:rsid w:val="007043F8"/>
    <w:rsid w:val="007149E4"/>
    <w:rsid w:val="00717C69"/>
    <w:rsid w:val="00722146"/>
    <w:rsid w:val="0075445B"/>
    <w:rsid w:val="00757E36"/>
    <w:rsid w:val="0076124E"/>
    <w:rsid w:val="00765943"/>
    <w:rsid w:val="00781CC5"/>
    <w:rsid w:val="007B4631"/>
    <w:rsid w:val="007B689B"/>
    <w:rsid w:val="007C433D"/>
    <w:rsid w:val="007D0030"/>
    <w:rsid w:val="007D4D6D"/>
    <w:rsid w:val="007E4851"/>
    <w:rsid w:val="007E7016"/>
    <w:rsid w:val="007F2634"/>
    <w:rsid w:val="007F540F"/>
    <w:rsid w:val="00821F14"/>
    <w:rsid w:val="00845D5A"/>
    <w:rsid w:val="00854E42"/>
    <w:rsid w:val="00860216"/>
    <w:rsid w:val="00861C8A"/>
    <w:rsid w:val="00864991"/>
    <w:rsid w:val="00872F53"/>
    <w:rsid w:val="0088302C"/>
    <w:rsid w:val="008C3538"/>
    <w:rsid w:val="008C714B"/>
    <w:rsid w:val="008D536F"/>
    <w:rsid w:val="008D557B"/>
    <w:rsid w:val="008F1B2C"/>
    <w:rsid w:val="008F2AE2"/>
    <w:rsid w:val="0090033D"/>
    <w:rsid w:val="00924735"/>
    <w:rsid w:val="0092503F"/>
    <w:rsid w:val="00925CC2"/>
    <w:rsid w:val="00940FF8"/>
    <w:rsid w:val="00942F9F"/>
    <w:rsid w:val="00951815"/>
    <w:rsid w:val="00952988"/>
    <w:rsid w:val="00971E05"/>
    <w:rsid w:val="00981C63"/>
    <w:rsid w:val="009B263F"/>
    <w:rsid w:val="009E66C3"/>
    <w:rsid w:val="00A03565"/>
    <w:rsid w:val="00A05DBA"/>
    <w:rsid w:val="00A53447"/>
    <w:rsid w:val="00A606CA"/>
    <w:rsid w:val="00A64E16"/>
    <w:rsid w:val="00A96CD0"/>
    <w:rsid w:val="00A976D7"/>
    <w:rsid w:val="00AB194D"/>
    <w:rsid w:val="00AC7B78"/>
    <w:rsid w:val="00AD7854"/>
    <w:rsid w:val="00AE0BFA"/>
    <w:rsid w:val="00AE334E"/>
    <w:rsid w:val="00AF6430"/>
    <w:rsid w:val="00B33251"/>
    <w:rsid w:val="00B40B48"/>
    <w:rsid w:val="00B52C63"/>
    <w:rsid w:val="00B8281B"/>
    <w:rsid w:val="00B91C92"/>
    <w:rsid w:val="00B945F0"/>
    <w:rsid w:val="00BC27F5"/>
    <w:rsid w:val="00BD0DC1"/>
    <w:rsid w:val="00BE34F7"/>
    <w:rsid w:val="00BE6CD0"/>
    <w:rsid w:val="00C14548"/>
    <w:rsid w:val="00C369CB"/>
    <w:rsid w:val="00C51960"/>
    <w:rsid w:val="00C571C2"/>
    <w:rsid w:val="00C7065A"/>
    <w:rsid w:val="00C7287D"/>
    <w:rsid w:val="00CC3F51"/>
    <w:rsid w:val="00CE3FAA"/>
    <w:rsid w:val="00D0498F"/>
    <w:rsid w:val="00D52F06"/>
    <w:rsid w:val="00D62D7B"/>
    <w:rsid w:val="00D73753"/>
    <w:rsid w:val="00D77C1F"/>
    <w:rsid w:val="00D9161C"/>
    <w:rsid w:val="00DB1FA2"/>
    <w:rsid w:val="00DB59AB"/>
    <w:rsid w:val="00DC1E72"/>
    <w:rsid w:val="00DC5AC1"/>
    <w:rsid w:val="00DD2FEC"/>
    <w:rsid w:val="00DF73B6"/>
    <w:rsid w:val="00E120EF"/>
    <w:rsid w:val="00E170E1"/>
    <w:rsid w:val="00E22DBA"/>
    <w:rsid w:val="00E238EE"/>
    <w:rsid w:val="00E25554"/>
    <w:rsid w:val="00E260FB"/>
    <w:rsid w:val="00E30BF6"/>
    <w:rsid w:val="00E426D9"/>
    <w:rsid w:val="00E47AC0"/>
    <w:rsid w:val="00E51150"/>
    <w:rsid w:val="00E61804"/>
    <w:rsid w:val="00E73A0C"/>
    <w:rsid w:val="00EA66B5"/>
    <w:rsid w:val="00EF5712"/>
    <w:rsid w:val="00F156C9"/>
    <w:rsid w:val="00F3325C"/>
    <w:rsid w:val="00F420C2"/>
    <w:rsid w:val="00F47774"/>
    <w:rsid w:val="00F9121A"/>
    <w:rsid w:val="00F9494A"/>
    <w:rsid w:val="00FA508F"/>
    <w:rsid w:val="00FB260F"/>
    <w:rsid w:val="00FB5F09"/>
    <w:rsid w:val="00FB7E92"/>
    <w:rsid w:val="00FC048A"/>
    <w:rsid w:val="00FF65DE"/>
    <w:rsid w:val="00FF71DF"/>
  </w:rsids>
  <m:mathPr>
    <m:mathFont m:val="Cambria Math"/>
    <m:brkBin m:val="before"/>
    <m:brkBinSub m:val="--"/>
    <m:smallFrac m:val="0"/>
    <m:dispDef/>
    <m:lMargin m:val="0"/>
    <m:rMargin m:val="0"/>
    <m:defJc m:val="centerGroup"/>
    <m:wrapIndent m:val="1440"/>
    <m:intLim m:val="subSup"/>
    <m:naryLim m:val="undOvr"/>
  </m:mathPr>
  <w:themeFontLang w:val="en-US" w:eastAsia="zh-TW" w:bidi="th-TH"/>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909ACB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en-US" w:eastAsia="zh-TW" w:bidi="ar-SA"/>
      </w:rPr>
    </w:rPrDefault>
    <w:pPrDefault>
      <w:pPr>
        <w:spacing w:after="160" w:line="259" w:lineRule="auto"/>
      </w:pPr>
    </w:pPrDefault>
  </w:docDefaults>
  <w:latentStyles w:defLockedState="0" w:defUIPriority="99" w:defSemiHidden="0" w:defUnhideWhenUsed="0" w:defQFormat="0" w:count="374">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3"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atentStyles>
  <w:style w:type="paragraph" w:default="1" w:styleId="Normal">
    <w:name w:val="Normal"/>
    <w:qFormat/>
    <w:rsid w:val="000671C7"/>
    <w:rPr>
      <w:rFonts w:eastAsiaTheme="minorHAnsi"/>
      <w:lang w:val="zh-TW" w:bidi="zh-TW"/>
    </w:rPr>
  </w:style>
  <w:style w:type="paragraph" w:styleId="Heading1">
    <w:name w:val="heading 1"/>
    <w:basedOn w:val="Normal"/>
    <w:next w:val="Normal"/>
    <w:link w:val="Heading1Char"/>
    <w:uiPriority w:val="9"/>
    <w:qFormat/>
    <w:rsid w:val="000671C7"/>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0671C7"/>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0671C7"/>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671C7"/>
    <w:rPr>
      <w:rFonts w:asciiTheme="majorHAnsi" w:eastAsiaTheme="majorEastAsia" w:hAnsiTheme="majorHAnsi" w:cstheme="majorBidi"/>
      <w:color w:val="2E74B5" w:themeColor="accent1" w:themeShade="BF"/>
      <w:sz w:val="32"/>
      <w:szCs w:val="32"/>
      <w:lang w:val="zh-TW" w:bidi="zh-TW"/>
    </w:rPr>
  </w:style>
  <w:style w:type="character" w:customStyle="1" w:styleId="Heading2Char">
    <w:name w:val="Heading 2 Char"/>
    <w:basedOn w:val="DefaultParagraphFont"/>
    <w:link w:val="Heading2"/>
    <w:uiPriority w:val="9"/>
    <w:rsid w:val="000671C7"/>
    <w:rPr>
      <w:rFonts w:asciiTheme="majorHAnsi" w:eastAsiaTheme="majorEastAsia" w:hAnsiTheme="majorHAnsi" w:cstheme="majorBidi"/>
      <w:color w:val="2E74B5" w:themeColor="accent1" w:themeShade="BF"/>
      <w:sz w:val="26"/>
      <w:szCs w:val="26"/>
      <w:lang w:val="zh-TW" w:bidi="zh-TW"/>
    </w:rPr>
  </w:style>
  <w:style w:type="character" w:customStyle="1" w:styleId="Heading3Char">
    <w:name w:val="Heading 3 Char"/>
    <w:basedOn w:val="DefaultParagraphFont"/>
    <w:link w:val="Heading3"/>
    <w:uiPriority w:val="9"/>
    <w:semiHidden/>
    <w:rsid w:val="000671C7"/>
    <w:rPr>
      <w:rFonts w:asciiTheme="majorHAnsi" w:eastAsiaTheme="majorEastAsia" w:hAnsiTheme="majorHAnsi" w:cstheme="majorBidi"/>
      <w:color w:val="1F4D78" w:themeColor="accent1" w:themeShade="7F"/>
      <w:sz w:val="24"/>
      <w:szCs w:val="24"/>
      <w:lang w:val="zh-TW" w:bidi="zh-TW"/>
    </w:rPr>
  </w:style>
  <w:style w:type="paragraph" w:customStyle="1" w:styleId="ProductList-Body">
    <w:name w:val="Product List - Body"/>
    <w:basedOn w:val="Normal"/>
    <w:link w:val="ProductList-BodyChar"/>
    <w:qFormat/>
    <w:rsid w:val="000671C7"/>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0671C7"/>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8F1B2C"/>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0671C7"/>
    <w:rPr>
      <w:rFonts w:eastAsiaTheme="minorHAnsi"/>
      <w:sz w:val="18"/>
      <w:lang w:val="zh-TW" w:bidi="zh-TW"/>
    </w:rPr>
  </w:style>
  <w:style w:type="character" w:customStyle="1" w:styleId="ProductList-SectionHeadingChar">
    <w:name w:val="Product List - Section Heading Char"/>
    <w:basedOn w:val="ProductList-BodyChar"/>
    <w:link w:val="ProductList-SectionHeading"/>
    <w:rsid w:val="000671C7"/>
    <w:rPr>
      <w:rFonts w:asciiTheme="majorHAnsi" w:eastAsiaTheme="minorHAnsi" w:hAnsiTheme="majorHAnsi"/>
      <w:b/>
      <w:sz w:val="40"/>
      <w:lang w:val="zh-TW" w:bidi="zh-TW"/>
    </w:rPr>
  </w:style>
  <w:style w:type="paragraph" w:customStyle="1" w:styleId="ProductList-Offering1">
    <w:name w:val="Product List - Offering 1"/>
    <w:basedOn w:val="ProductList-Body"/>
    <w:link w:val="ProductList-Offering1Char"/>
    <w:qFormat/>
    <w:rsid w:val="000671C7"/>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8F1B2C"/>
    <w:rPr>
      <w:rFonts w:asciiTheme="majorHAnsi" w:eastAsiaTheme="minorHAnsi" w:hAnsiTheme="majorHAnsi"/>
      <w:b/>
      <w:color w:val="00188F"/>
      <w:sz w:val="28"/>
      <w:lang w:val="zh-TW" w:eastAsia="en-US" w:bidi="zh-TW"/>
    </w:rPr>
  </w:style>
  <w:style w:type="paragraph" w:customStyle="1" w:styleId="ProductList-OfferingBody">
    <w:name w:val="Product List - Offering Body"/>
    <w:basedOn w:val="ProductList-Body"/>
    <w:next w:val="ProductList-Body"/>
    <w:link w:val="ProductList-OfferingBodyChar"/>
    <w:qFormat/>
    <w:rsid w:val="000671C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0671C7"/>
    <w:rPr>
      <w:rFonts w:asciiTheme="majorHAnsi" w:eastAsiaTheme="minorHAnsi" w:hAnsiTheme="majorHAnsi"/>
      <w:sz w:val="16"/>
      <w:lang w:val="zh-TW" w:bidi="zh-TW"/>
    </w:rPr>
  </w:style>
  <w:style w:type="paragraph" w:customStyle="1" w:styleId="ProductList-Offering1Heading">
    <w:name w:val="Product List - Offering 1 Heading"/>
    <w:basedOn w:val="ProductList-Body"/>
    <w:next w:val="ProductList-Body"/>
    <w:link w:val="ProductList-Offering1HeadingChar"/>
    <w:qFormat/>
    <w:rsid w:val="008F1B2C"/>
    <w:pPr>
      <w:pBdr>
        <w:bottom w:val="single" w:sz="4" w:space="1" w:color="BFBFBF" w:themeColor="background1" w:themeShade="BF"/>
      </w:pBdr>
      <w:tabs>
        <w:tab w:val="left" w:pos="187"/>
      </w:tabs>
      <w:spacing w:before="60" w:after="60"/>
      <w:outlineLvl w:val="1"/>
    </w:pPr>
    <w:rPr>
      <w:rFonts w:asciiTheme="majorHAnsi" w:eastAsia="PMingLiU" w:hAnsiTheme="majorHAnsi" w:cs="MS Gothic"/>
      <w:b/>
      <w:color w:val="00188F"/>
      <w:sz w:val="28"/>
      <w:lang w:val="en-US" w:eastAsia="en-US" w:bidi="ar-SA"/>
    </w:rPr>
  </w:style>
  <w:style w:type="character" w:customStyle="1" w:styleId="ProductList-OfferingBodyChar">
    <w:name w:val="Product List - Offering Body Char"/>
    <w:basedOn w:val="ProductList-BodyChar"/>
    <w:link w:val="ProductList-OfferingBody"/>
    <w:rsid w:val="000671C7"/>
    <w:rPr>
      <w:rFonts w:eastAsiaTheme="minorHAnsi"/>
      <w:sz w:val="16"/>
      <w:lang w:val="zh-TW" w:bidi="zh-TW"/>
    </w:rPr>
  </w:style>
  <w:style w:type="paragraph" w:customStyle="1" w:styleId="ProductList-SubSection1Heading">
    <w:name w:val="Product List - SubSection 1 Heading"/>
    <w:basedOn w:val="ProductList-Body"/>
    <w:link w:val="ProductList-SubSection1HeadingChar"/>
    <w:qFormat/>
    <w:rsid w:val="000671C7"/>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8F1B2C"/>
    <w:rPr>
      <w:rFonts w:asciiTheme="majorHAnsi" w:eastAsia="PMingLiU" w:hAnsiTheme="majorHAnsi" w:cs="MS Gothic"/>
      <w:b/>
      <w:color w:val="00188F"/>
      <w:sz w:val="28"/>
      <w:lang w:val="zh-TW" w:eastAsia="en-US" w:bidi="zh-TW"/>
    </w:rPr>
  </w:style>
  <w:style w:type="paragraph" w:styleId="Header">
    <w:name w:val="header"/>
    <w:basedOn w:val="Normal"/>
    <w:link w:val="HeaderChar"/>
    <w:uiPriority w:val="99"/>
    <w:unhideWhenUsed/>
    <w:rsid w:val="000671C7"/>
    <w:pPr>
      <w:tabs>
        <w:tab w:val="center" w:pos="4680"/>
        <w:tab w:val="right" w:pos="9360"/>
      </w:tabs>
      <w:spacing w:after="0" w:line="240" w:lineRule="auto"/>
    </w:pPr>
  </w:style>
  <w:style w:type="character" w:customStyle="1" w:styleId="HeaderChar">
    <w:name w:val="Header Char"/>
    <w:basedOn w:val="DefaultParagraphFont"/>
    <w:link w:val="Header"/>
    <w:uiPriority w:val="99"/>
    <w:rsid w:val="000671C7"/>
    <w:rPr>
      <w:rFonts w:eastAsiaTheme="minorHAnsi"/>
      <w:lang w:val="zh-TW" w:bidi="zh-TW"/>
    </w:rPr>
  </w:style>
  <w:style w:type="character" w:customStyle="1" w:styleId="ProductList-SubSection1HeadingChar">
    <w:name w:val="Product List - SubSection 1 Heading Char"/>
    <w:basedOn w:val="ProductList-BodyChar"/>
    <w:link w:val="ProductList-SubSection1Heading"/>
    <w:rsid w:val="000671C7"/>
    <w:rPr>
      <w:rFonts w:asciiTheme="majorHAnsi" w:eastAsiaTheme="minorHAnsi" w:hAnsiTheme="majorHAnsi"/>
      <w:b/>
      <w:sz w:val="28"/>
      <w:lang w:val="zh-TW" w:bidi="zh-TW"/>
    </w:rPr>
  </w:style>
  <w:style w:type="paragraph" w:styleId="Footer">
    <w:name w:val="footer"/>
    <w:basedOn w:val="Normal"/>
    <w:link w:val="FooterChar"/>
    <w:uiPriority w:val="99"/>
    <w:unhideWhenUsed/>
    <w:rsid w:val="000671C7"/>
    <w:pPr>
      <w:tabs>
        <w:tab w:val="center" w:pos="4680"/>
        <w:tab w:val="right" w:pos="9360"/>
      </w:tabs>
      <w:spacing w:after="0" w:line="240" w:lineRule="auto"/>
    </w:pPr>
  </w:style>
  <w:style w:type="character" w:customStyle="1" w:styleId="FooterChar">
    <w:name w:val="Footer Char"/>
    <w:basedOn w:val="DefaultParagraphFont"/>
    <w:link w:val="Footer"/>
    <w:uiPriority w:val="99"/>
    <w:rsid w:val="000671C7"/>
    <w:rPr>
      <w:rFonts w:eastAsiaTheme="minorHAnsi"/>
      <w:lang w:val="zh-TW" w:bidi="zh-TW"/>
    </w:rPr>
  </w:style>
  <w:style w:type="table" w:styleId="TableGrid">
    <w:name w:val="Table Grid"/>
    <w:basedOn w:val="TableNormal"/>
    <w:uiPriority w:val="39"/>
    <w:rsid w:val="000671C7"/>
    <w:pPr>
      <w:spacing w:after="0" w:line="240" w:lineRule="auto"/>
    </w:pPr>
    <w:rPr>
      <w:rFonts w:eastAsiaTheme="minorHAnsi"/>
      <w:lang w:val="zh-TW" w:bidi="zh-TW"/>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0671C7"/>
    <w:rPr>
      <w:color w:val="0563C1" w:themeColor="hyperlink"/>
      <w:u w:val="single"/>
    </w:rPr>
  </w:style>
  <w:style w:type="paragraph" w:styleId="BalloonText">
    <w:name w:val="Balloon Text"/>
    <w:basedOn w:val="Normal"/>
    <w:link w:val="BalloonTextChar"/>
    <w:uiPriority w:val="99"/>
    <w:semiHidden/>
    <w:unhideWhenUsed/>
    <w:rsid w:val="000671C7"/>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0671C7"/>
    <w:rPr>
      <w:rFonts w:ascii="Segoe UI" w:eastAsiaTheme="minorHAnsi" w:hAnsi="Segoe UI" w:cs="Segoe UI"/>
      <w:sz w:val="18"/>
      <w:szCs w:val="18"/>
      <w:lang w:val="zh-TW" w:bidi="zh-TW"/>
    </w:rPr>
  </w:style>
  <w:style w:type="paragraph" w:customStyle="1" w:styleId="ProductList-Offering2Heading">
    <w:name w:val="Product List - Offering 2 Heading"/>
    <w:basedOn w:val="ProductList-Offering1Heading"/>
    <w:next w:val="ProductList-Body"/>
    <w:link w:val="ProductList-Offering2HeadingChar"/>
    <w:qFormat/>
    <w:rsid w:val="008F1B2C"/>
    <w:pPr>
      <w:tabs>
        <w:tab w:val="clear" w:pos="187"/>
      </w:tabs>
    </w:pPr>
    <w:rPr>
      <w:rFonts w:eastAsiaTheme="minorHAnsi" w:cstheme="minorBidi"/>
      <w:color w:val="0072C6"/>
    </w:rPr>
  </w:style>
  <w:style w:type="character" w:customStyle="1" w:styleId="ProductList-Offering2HeadingChar">
    <w:name w:val="Product List - Offering 2 Heading Char"/>
    <w:basedOn w:val="ProductList-Offering1HeadingChar"/>
    <w:link w:val="ProductList-Offering2Heading"/>
    <w:rsid w:val="008F1B2C"/>
    <w:rPr>
      <w:rFonts w:asciiTheme="majorHAnsi" w:eastAsiaTheme="minorHAnsi" w:hAnsiTheme="majorHAnsi" w:cs="MS Gothic"/>
      <w:b/>
      <w:color w:val="0072C6"/>
      <w:sz w:val="28"/>
      <w:lang w:val="zh-TW" w:eastAsia="en-US" w:bidi="zh-TW"/>
    </w:rPr>
  </w:style>
  <w:style w:type="paragraph" w:customStyle="1" w:styleId="ProductList-Offering2">
    <w:name w:val="Product List - Offering 2"/>
    <w:basedOn w:val="ProductList-Offering1"/>
    <w:link w:val="ProductList-Offering2Char"/>
    <w:qFormat/>
    <w:rsid w:val="000671C7"/>
  </w:style>
  <w:style w:type="paragraph" w:customStyle="1" w:styleId="ProductList-SubSubSectionHeading">
    <w:name w:val="Product List - SubSubSection Heading"/>
    <w:basedOn w:val="ProductList-Body"/>
    <w:link w:val="ProductList-SubSubSectionHeadingChar"/>
    <w:qFormat/>
    <w:rsid w:val="000671C7"/>
    <w:rPr>
      <w:b/>
      <w:color w:val="00188F"/>
    </w:rPr>
  </w:style>
  <w:style w:type="character" w:customStyle="1" w:styleId="ProductList-Offering2Char">
    <w:name w:val="Product List - Offering 2 Char"/>
    <w:basedOn w:val="ProductList-BodyChar"/>
    <w:link w:val="ProductList-Offering2"/>
    <w:rsid w:val="000671C7"/>
    <w:rPr>
      <w:rFonts w:asciiTheme="majorHAnsi" w:eastAsiaTheme="minorHAnsi" w:hAnsiTheme="majorHAnsi"/>
      <w:sz w:val="16"/>
      <w:lang w:val="zh-TW" w:bidi="zh-TW"/>
    </w:rPr>
  </w:style>
  <w:style w:type="paragraph" w:customStyle="1" w:styleId="ProductList-SubSection2Heading">
    <w:name w:val="Product List - SubSection 2 Heading"/>
    <w:basedOn w:val="ProductList-SubSection1Heading"/>
    <w:link w:val="ProductList-SubSection2HeadingChar"/>
    <w:qFormat/>
    <w:rsid w:val="000671C7"/>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0671C7"/>
    <w:rPr>
      <w:rFonts w:eastAsiaTheme="minorHAnsi"/>
      <w:b/>
      <w:color w:val="00188F"/>
      <w:sz w:val="18"/>
      <w:lang w:val="zh-TW" w:bidi="zh-TW"/>
    </w:rPr>
  </w:style>
  <w:style w:type="paragraph" w:styleId="TOC1">
    <w:name w:val="toc 1"/>
    <w:basedOn w:val="Normal"/>
    <w:next w:val="Normal"/>
    <w:autoRedefine/>
    <w:uiPriority w:val="39"/>
    <w:unhideWhenUsed/>
    <w:qFormat/>
    <w:rsid w:val="000671C7"/>
    <w:pPr>
      <w:spacing w:before="120" w:after="120" w:line="252" w:lineRule="auto"/>
    </w:pPr>
    <w:rPr>
      <w:b/>
      <w:caps/>
      <w:sz w:val="18"/>
    </w:rPr>
  </w:style>
  <w:style w:type="paragraph" w:styleId="TOC2">
    <w:name w:val="toc 2"/>
    <w:basedOn w:val="Normal"/>
    <w:next w:val="Normal"/>
    <w:autoRedefine/>
    <w:uiPriority w:val="39"/>
    <w:unhideWhenUsed/>
    <w:rsid w:val="000671C7"/>
    <w:pPr>
      <w:spacing w:after="0" w:line="252" w:lineRule="auto"/>
      <w:ind w:left="158"/>
    </w:pPr>
    <w:rPr>
      <w:b/>
      <w:smallCaps/>
      <w:sz w:val="18"/>
    </w:rPr>
  </w:style>
  <w:style w:type="paragraph" w:styleId="TOC3">
    <w:name w:val="toc 3"/>
    <w:basedOn w:val="Normal"/>
    <w:next w:val="Normal"/>
    <w:autoRedefine/>
    <w:uiPriority w:val="39"/>
    <w:unhideWhenUsed/>
    <w:rsid w:val="0015391F"/>
    <w:pPr>
      <w:tabs>
        <w:tab w:val="right" w:leader="dot" w:pos="5030"/>
      </w:tabs>
      <w:spacing w:after="0" w:line="252" w:lineRule="auto"/>
      <w:ind w:left="158"/>
    </w:pPr>
    <w:rPr>
      <w:rFonts w:ascii="MS Gothic" w:eastAsia="MS Gothic" w:hAnsi="MS Gothic" w:cs="MS Gothic"/>
      <w:b/>
      <w:smallCaps/>
      <w:noProof/>
      <w:sz w:val="18"/>
    </w:rPr>
  </w:style>
  <w:style w:type="paragraph" w:styleId="TOC4">
    <w:name w:val="toc 4"/>
    <w:basedOn w:val="Normal"/>
    <w:next w:val="Normal"/>
    <w:autoRedefine/>
    <w:uiPriority w:val="39"/>
    <w:unhideWhenUsed/>
    <w:rsid w:val="000671C7"/>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0671C7"/>
    <w:pPr>
      <w:spacing w:after="0" w:line="252" w:lineRule="auto"/>
      <w:ind w:left="317"/>
    </w:pPr>
    <w:rPr>
      <w:sz w:val="16"/>
    </w:rPr>
  </w:style>
  <w:style w:type="paragraph" w:styleId="TOC6">
    <w:name w:val="toc 6"/>
    <w:basedOn w:val="Normal"/>
    <w:next w:val="Normal"/>
    <w:autoRedefine/>
    <w:uiPriority w:val="39"/>
    <w:unhideWhenUsed/>
    <w:rsid w:val="000671C7"/>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0671C7"/>
    <w:rPr>
      <w:rFonts w:asciiTheme="majorHAnsi" w:eastAsiaTheme="minorHAnsi" w:hAnsiTheme="majorHAnsi"/>
      <w:b/>
      <w:sz w:val="28"/>
      <w:lang w:val="zh-TW" w:bidi="zh-TW"/>
    </w:rPr>
  </w:style>
  <w:style w:type="character" w:styleId="FollowedHyperlink">
    <w:name w:val="FollowedHyperlink"/>
    <w:basedOn w:val="DefaultParagraphFont"/>
    <w:uiPriority w:val="99"/>
    <w:semiHidden/>
    <w:unhideWhenUsed/>
    <w:rsid w:val="000671C7"/>
    <w:rPr>
      <w:color w:val="954F72" w:themeColor="followedHyperlink"/>
      <w:u w:val="single"/>
    </w:rPr>
  </w:style>
  <w:style w:type="paragraph" w:styleId="CommentText">
    <w:name w:val="annotation text"/>
    <w:basedOn w:val="Normal"/>
    <w:link w:val="CommentTextChar"/>
    <w:unhideWhenUsed/>
    <w:rsid w:val="000671C7"/>
    <w:pPr>
      <w:spacing w:line="240" w:lineRule="auto"/>
    </w:pPr>
    <w:rPr>
      <w:sz w:val="20"/>
      <w:szCs w:val="20"/>
    </w:rPr>
  </w:style>
  <w:style w:type="character" w:customStyle="1" w:styleId="CommentTextChar">
    <w:name w:val="Comment Text Char"/>
    <w:basedOn w:val="DefaultParagraphFont"/>
    <w:link w:val="CommentText"/>
    <w:rsid w:val="000671C7"/>
    <w:rPr>
      <w:rFonts w:eastAsiaTheme="minorHAnsi"/>
      <w:sz w:val="20"/>
      <w:szCs w:val="20"/>
      <w:lang w:val="zh-TW" w:bidi="zh-TW"/>
    </w:rPr>
  </w:style>
  <w:style w:type="character" w:styleId="CommentReference">
    <w:name w:val="annotation reference"/>
    <w:rsid w:val="000671C7"/>
    <w:rPr>
      <w:rFonts w:cs="Times New Roman"/>
      <w:sz w:val="16"/>
      <w:szCs w:val="16"/>
    </w:rPr>
  </w:style>
  <w:style w:type="paragraph" w:styleId="CommentSubject">
    <w:name w:val="annotation subject"/>
    <w:basedOn w:val="CommentText"/>
    <w:next w:val="CommentText"/>
    <w:link w:val="CommentSubjectChar"/>
    <w:uiPriority w:val="99"/>
    <w:semiHidden/>
    <w:unhideWhenUsed/>
    <w:rsid w:val="000671C7"/>
    <w:rPr>
      <w:b/>
      <w:bCs/>
    </w:rPr>
  </w:style>
  <w:style w:type="character" w:customStyle="1" w:styleId="CommentSubjectChar">
    <w:name w:val="Comment Subject Char"/>
    <w:basedOn w:val="CommentTextChar"/>
    <w:link w:val="CommentSubject"/>
    <w:uiPriority w:val="99"/>
    <w:semiHidden/>
    <w:rsid w:val="000671C7"/>
    <w:rPr>
      <w:rFonts w:eastAsiaTheme="minorHAnsi"/>
      <w:b/>
      <w:bCs/>
      <w:sz w:val="20"/>
      <w:szCs w:val="20"/>
      <w:lang w:val="zh-TW" w:bidi="zh-TW"/>
    </w:rPr>
  </w:style>
  <w:style w:type="paragraph" w:styleId="TOC7">
    <w:name w:val="toc 7"/>
    <w:basedOn w:val="Normal"/>
    <w:next w:val="Normal"/>
    <w:autoRedefine/>
    <w:uiPriority w:val="39"/>
    <w:unhideWhenUsed/>
    <w:rsid w:val="000671C7"/>
    <w:pPr>
      <w:spacing w:after="100"/>
      <w:ind w:left="1320"/>
    </w:pPr>
    <w:rPr>
      <w:rFonts w:eastAsiaTheme="minorEastAsia"/>
    </w:rPr>
  </w:style>
  <w:style w:type="paragraph" w:styleId="TOC8">
    <w:name w:val="toc 8"/>
    <w:basedOn w:val="Normal"/>
    <w:next w:val="Normal"/>
    <w:autoRedefine/>
    <w:uiPriority w:val="39"/>
    <w:unhideWhenUsed/>
    <w:rsid w:val="000671C7"/>
    <w:pPr>
      <w:spacing w:after="100"/>
      <w:ind w:left="1540"/>
    </w:pPr>
    <w:rPr>
      <w:rFonts w:eastAsiaTheme="minorEastAsia"/>
    </w:rPr>
  </w:style>
  <w:style w:type="paragraph" w:styleId="TOC9">
    <w:name w:val="toc 9"/>
    <w:basedOn w:val="Normal"/>
    <w:next w:val="Normal"/>
    <w:autoRedefine/>
    <w:uiPriority w:val="39"/>
    <w:unhideWhenUsed/>
    <w:rsid w:val="000671C7"/>
    <w:pPr>
      <w:spacing w:after="100"/>
      <w:ind w:left="1760"/>
    </w:pPr>
    <w:rPr>
      <w:rFonts w:eastAsiaTheme="minorEastAsia"/>
    </w:rPr>
  </w:style>
  <w:style w:type="paragraph" w:styleId="Revision">
    <w:name w:val="Revision"/>
    <w:hidden/>
    <w:uiPriority w:val="99"/>
    <w:semiHidden/>
    <w:rsid w:val="000671C7"/>
    <w:pPr>
      <w:spacing w:after="0" w:line="240" w:lineRule="auto"/>
    </w:pPr>
    <w:rPr>
      <w:rFonts w:eastAsiaTheme="minorHAnsi"/>
      <w:lang w:val="zh-TW" w:bidi="zh-TW"/>
    </w:rPr>
  </w:style>
  <w:style w:type="paragraph" w:styleId="Index1">
    <w:name w:val="index 1"/>
    <w:basedOn w:val="Normal"/>
    <w:next w:val="Normal"/>
    <w:autoRedefine/>
    <w:uiPriority w:val="99"/>
    <w:semiHidden/>
    <w:unhideWhenUsed/>
    <w:rsid w:val="000671C7"/>
    <w:pPr>
      <w:spacing w:after="0" w:line="240" w:lineRule="auto"/>
      <w:ind w:left="220" w:hanging="220"/>
    </w:pPr>
    <w:rPr>
      <w:sz w:val="16"/>
    </w:rPr>
  </w:style>
  <w:style w:type="paragraph" w:styleId="ListParagraph">
    <w:name w:val="List Paragraph"/>
    <w:basedOn w:val="Normal"/>
    <w:uiPriority w:val="34"/>
    <w:qFormat/>
    <w:rsid w:val="000671C7"/>
    <w:pPr>
      <w:ind w:left="720"/>
      <w:contextualSpacing/>
    </w:pPr>
  </w:style>
  <w:style w:type="table" w:customStyle="1" w:styleId="TableGrid1">
    <w:name w:val="Table Grid1"/>
    <w:basedOn w:val="TableNormal"/>
    <w:next w:val="TableGrid"/>
    <w:uiPriority w:val="39"/>
    <w:rsid w:val="000671C7"/>
    <w:pPr>
      <w:spacing w:after="0" w:line="240" w:lineRule="auto"/>
    </w:pPr>
    <w:rPr>
      <w:rFonts w:eastAsiaTheme="minorHAnsi"/>
      <w:lang w:val="zh-TW" w:bidi="zh-TW"/>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0671C7"/>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0671C7"/>
    <w:rPr>
      <w:rFonts w:ascii="Arial" w:eastAsiaTheme="minorHAnsi" w:hAnsi="Arial"/>
      <w:sz w:val="18"/>
      <w:szCs w:val="20"/>
      <w:lang w:val="zh-TW" w:bidi="zh-TW"/>
    </w:rPr>
  </w:style>
  <w:style w:type="character" w:customStyle="1" w:styleId="LogoportMarkup">
    <w:name w:val="LogoportMarkup"/>
    <w:basedOn w:val="DefaultParagraphFont"/>
    <w:rsid w:val="000671C7"/>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0671C7"/>
    <w:rPr>
      <w:rFonts w:ascii="Courier New" w:hAnsi="Courier New" w:cs="Courier New"/>
      <w:b w:val="0"/>
      <w:i w:val="0"/>
      <w:color w:val="808080"/>
      <w:sz w:val="18"/>
      <w:szCs w:val="6"/>
    </w:rPr>
  </w:style>
  <w:style w:type="paragraph" w:customStyle="1" w:styleId="productlist-body0">
    <w:name w:val="productlist-body"/>
    <w:basedOn w:val="Normal"/>
    <w:rsid w:val="00A05DBA"/>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2D6B59"/>
    <w:pPr>
      <w:keepNext/>
      <w:tabs>
        <w:tab w:val="clear" w:pos="158"/>
        <w:tab w:val="left" w:pos="360"/>
        <w:tab w:val="left" w:pos="720"/>
        <w:tab w:val="left" w:pos="1080"/>
      </w:tabs>
    </w:pPr>
    <w:rPr>
      <w:b/>
      <w:color w:val="00188F"/>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25395523">
      <w:bodyDiv w:val="1"/>
      <w:marLeft w:val="0"/>
      <w:marRight w:val="0"/>
      <w:marTop w:val="0"/>
      <w:marBottom w:val="0"/>
      <w:divBdr>
        <w:top w:val="none" w:sz="0" w:space="0" w:color="auto"/>
        <w:left w:val="none" w:sz="0" w:space="0" w:color="auto"/>
        <w:bottom w:val="none" w:sz="0" w:space="0" w:color="auto"/>
        <w:right w:val="none" w:sz="0" w:space="0" w:color="auto"/>
      </w:divBdr>
    </w:div>
    <w:div w:id="157842112">
      <w:bodyDiv w:val="1"/>
      <w:marLeft w:val="0"/>
      <w:marRight w:val="0"/>
      <w:marTop w:val="0"/>
      <w:marBottom w:val="0"/>
      <w:divBdr>
        <w:top w:val="none" w:sz="0" w:space="0" w:color="auto"/>
        <w:left w:val="none" w:sz="0" w:space="0" w:color="auto"/>
        <w:bottom w:val="none" w:sz="0" w:space="0" w:color="auto"/>
        <w:right w:val="none" w:sz="0" w:space="0" w:color="auto"/>
      </w:divBdr>
    </w:div>
    <w:div w:id="205801905">
      <w:bodyDiv w:val="1"/>
      <w:marLeft w:val="0"/>
      <w:marRight w:val="0"/>
      <w:marTop w:val="0"/>
      <w:marBottom w:val="0"/>
      <w:divBdr>
        <w:top w:val="none" w:sz="0" w:space="0" w:color="auto"/>
        <w:left w:val="none" w:sz="0" w:space="0" w:color="auto"/>
        <w:bottom w:val="none" w:sz="0" w:space="0" w:color="auto"/>
        <w:right w:val="none" w:sz="0" w:space="0" w:color="auto"/>
      </w:divBdr>
    </w:div>
    <w:div w:id="240333002">
      <w:bodyDiv w:val="1"/>
      <w:marLeft w:val="0"/>
      <w:marRight w:val="0"/>
      <w:marTop w:val="0"/>
      <w:marBottom w:val="0"/>
      <w:divBdr>
        <w:top w:val="none" w:sz="0" w:space="0" w:color="auto"/>
        <w:left w:val="none" w:sz="0" w:space="0" w:color="auto"/>
        <w:bottom w:val="none" w:sz="0" w:space="0" w:color="auto"/>
        <w:right w:val="none" w:sz="0" w:space="0" w:color="auto"/>
      </w:divBdr>
    </w:div>
    <w:div w:id="563763447">
      <w:bodyDiv w:val="1"/>
      <w:marLeft w:val="0"/>
      <w:marRight w:val="0"/>
      <w:marTop w:val="0"/>
      <w:marBottom w:val="0"/>
      <w:divBdr>
        <w:top w:val="none" w:sz="0" w:space="0" w:color="auto"/>
        <w:left w:val="none" w:sz="0" w:space="0" w:color="auto"/>
        <w:bottom w:val="none" w:sz="0" w:space="0" w:color="auto"/>
        <w:right w:val="none" w:sz="0" w:space="0" w:color="auto"/>
      </w:divBdr>
    </w:div>
    <w:div w:id="641622430">
      <w:bodyDiv w:val="1"/>
      <w:marLeft w:val="0"/>
      <w:marRight w:val="0"/>
      <w:marTop w:val="0"/>
      <w:marBottom w:val="0"/>
      <w:divBdr>
        <w:top w:val="none" w:sz="0" w:space="0" w:color="auto"/>
        <w:left w:val="none" w:sz="0" w:space="0" w:color="auto"/>
        <w:bottom w:val="none" w:sz="0" w:space="0" w:color="auto"/>
        <w:right w:val="none" w:sz="0" w:space="0" w:color="auto"/>
      </w:divBdr>
    </w:div>
    <w:div w:id="845822054">
      <w:bodyDiv w:val="1"/>
      <w:marLeft w:val="0"/>
      <w:marRight w:val="0"/>
      <w:marTop w:val="0"/>
      <w:marBottom w:val="0"/>
      <w:divBdr>
        <w:top w:val="none" w:sz="0" w:space="0" w:color="auto"/>
        <w:left w:val="none" w:sz="0" w:space="0" w:color="auto"/>
        <w:bottom w:val="none" w:sz="0" w:space="0" w:color="auto"/>
        <w:right w:val="none" w:sz="0" w:space="0" w:color="auto"/>
      </w:divBdr>
    </w:div>
    <w:div w:id="912734947">
      <w:bodyDiv w:val="1"/>
      <w:marLeft w:val="0"/>
      <w:marRight w:val="0"/>
      <w:marTop w:val="0"/>
      <w:marBottom w:val="0"/>
      <w:divBdr>
        <w:top w:val="none" w:sz="0" w:space="0" w:color="auto"/>
        <w:left w:val="none" w:sz="0" w:space="0" w:color="auto"/>
        <w:bottom w:val="none" w:sz="0" w:space="0" w:color="auto"/>
        <w:right w:val="none" w:sz="0" w:space="0" w:color="auto"/>
      </w:divBdr>
    </w:div>
    <w:div w:id="1211309846">
      <w:bodyDiv w:val="1"/>
      <w:marLeft w:val="0"/>
      <w:marRight w:val="0"/>
      <w:marTop w:val="0"/>
      <w:marBottom w:val="0"/>
      <w:divBdr>
        <w:top w:val="none" w:sz="0" w:space="0" w:color="auto"/>
        <w:left w:val="none" w:sz="0" w:space="0" w:color="auto"/>
        <w:bottom w:val="none" w:sz="0" w:space="0" w:color="auto"/>
        <w:right w:val="none" w:sz="0" w:space="0" w:color="auto"/>
      </w:divBdr>
    </w:div>
    <w:div w:id="1507669873">
      <w:bodyDiv w:val="1"/>
      <w:marLeft w:val="0"/>
      <w:marRight w:val="0"/>
      <w:marTop w:val="0"/>
      <w:marBottom w:val="0"/>
      <w:divBdr>
        <w:top w:val="none" w:sz="0" w:space="0" w:color="auto"/>
        <w:left w:val="none" w:sz="0" w:space="0" w:color="auto"/>
        <w:bottom w:val="none" w:sz="0" w:space="0" w:color="auto"/>
        <w:right w:val="none" w:sz="0" w:space="0" w:color="auto"/>
      </w:divBdr>
    </w:div>
    <w:div w:id="1747143318">
      <w:bodyDiv w:val="1"/>
      <w:marLeft w:val="0"/>
      <w:marRight w:val="0"/>
      <w:marTop w:val="0"/>
      <w:marBottom w:val="0"/>
      <w:divBdr>
        <w:top w:val="none" w:sz="0" w:space="0" w:color="auto"/>
        <w:left w:val="none" w:sz="0" w:space="0" w:color="auto"/>
        <w:bottom w:val="none" w:sz="0" w:space="0" w:color="auto"/>
        <w:right w:val="none" w:sz="0" w:space="0" w:color="auto"/>
      </w:divBdr>
    </w:div>
    <w:div w:id="1874154519">
      <w:bodyDiv w:val="1"/>
      <w:marLeft w:val="0"/>
      <w:marRight w:val="0"/>
      <w:marTop w:val="0"/>
      <w:marBottom w:val="0"/>
      <w:divBdr>
        <w:top w:val="none" w:sz="0" w:space="0" w:color="auto"/>
        <w:left w:val="none" w:sz="0" w:space="0" w:color="auto"/>
        <w:bottom w:val="none" w:sz="0" w:space="0" w:color="auto"/>
        <w:right w:val="none" w:sz="0" w:space="0" w:color="auto"/>
      </w:divBdr>
    </w:div>
    <w:div w:id="1919291646">
      <w:bodyDiv w:val="1"/>
      <w:marLeft w:val="0"/>
      <w:marRight w:val="0"/>
      <w:marTop w:val="0"/>
      <w:marBottom w:val="0"/>
      <w:divBdr>
        <w:top w:val="none" w:sz="0" w:space="0" w:color="auto"/>
        <w:left w:val="none" w:sz="0" w:space="0" w:color="auto"/>
        <w:bottom w:val="none" w:sz="0" w:space="0" w:color="auto"/>
        <w:right w:val="none" w:sz="0" w:space="0" w:color="auto"/>
      </w:divBdr>
    </w:div>
    <w:div w:id="205345702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footer" Target="footer3.xml"/><Relationship Id="rId18" Type="http://schemas.openxmlformats.org/officeDocument/2006/relationships/hyperlink" Target="http://microsoft.com/licensing/contracts" TargetMode="External"/><Relationship Id="rId26" Type="http://schemas.openxmlformats.org/officeDocument/2006/relationships/footer" Target="footer7.xml"/><Relationship Id="rId39" Type="http://schemas.openxmlformats.org/officeDocument/2006/relationships/hyperlink" Target="http://azure.microsoft.com/en-us/support/legal/microsoft-azure-store-terms/" TargetMode="External"/><Relationship Id="rId21" Type="http://schemas.openxmlformats.org/officeDocument/2006/relationships/hyperlink" Target="file:///C:\Users\JUSTI_~1\AppData\Local\Temp\7zOC3C8.tmp\OST%20Nov%202016%20text_Chinese%20(Traditional).docx" TargetMode="External"/><Relationship Id="rId34" Type="http://schemas.openxmlformats.org/officeDocument/2006/relationships/footer" Target="footer10.xml"/><Relationship Id="rId42" Type="http://schemas.openxmlformats.org/officeDocument/2006/relationships/hyperlink" Target="file:///C:\Users\JUSTI_~1\AppData\Local\Temp\7zOC3C8.tmp\OST%20Nov%202016%20text_Chinese%20(Traditional).docx" TargetMode="External"/><Relationship Id="rId47" Type="http://schemas.openxmlformats.org/officeDocument/2006/relationships/hyperlink" Target="file:///C:\Users\JUSTI_~1\AppData\Local\Temp\7zOC3C8.tmp\OST%20Nov%202016%20text_Chinese%20(Traditional).docx" TargetMode="External"/><Relationship Id="rId50" Type="http://schemas.openxmlformats.org/officeDocument/2006/relationships/footer" Target="footer13.xml"/><Relationship Id="rId55" Type="http://schemas.openxmlformats.org/officeDocument/2006/relationships/hyperlink" Target="http://go.microsoft.com/fwlink/p/?LinkID=66121" TargetMode="External"/><Relationship Id="rId63" Type="http://schemas.openxmlformats.org/officeDocument/2006/relationships/hyperlink" Target="http://www.microsoft.com/itacademy" TargetMode="External"/><Relationship Id="rId68" Type="http://schemas.openxmlformats.org/officeDocument/2006/relationships/footer" Target="footer17.xml"/><Relationship Id="rId7" Type="http://schemas.openxmlformats.org/officeDocument/2006/relationships/endnotes" Target="endnotes.xml"/><Relationship Id="rId71"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header" Target="header5.xml"/><Relationship Id="rId29" Type="http://schemas.openxmlformats.org/officeDocument/2006/relationships/footer" Target="footer8.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24" Type="http://schemas.openxmlformats.org/officeDocument/2006/relationships/hyperlink" Target="file:///C:\Users\JUSTI_~1\AppData\Local\Temp\7zOC3C8.tmp\OST%20Nov%202016%20text_Chinese%20(Traditional).docx" TargetMode="External"/><Relationship Id="rId32" Type="http://schemas.openxmlformats.org/officeDocument/2006/relationships/hyperlink" Target="http://go.microsoft.com/?linkid=9846224" TargetMode="External"/><Relationship Id="rId37" Type="http://schemas.openxmlformats.org/officeDocument/2006/relationships/hyperlink" Target="http://azure.microsoft.com/en-us/regions" TargetMode="External"/><Relationship Id="rId40" Type="http://schemas.openxmlformats.org/officeDocument/2006/relationships/hyperlink" Target="https://go.microsoft.com/fwlink/?LinkId=521839" TargetMode="External"/><Relationship Id="rId45" Type="http://schemas.openxmlformats.org/officeDocument/2006/relationships/hyperlink" Target="file:///C:\Users\JUSTI_~1\AppData\Local\Temp\7zOC3C8.tmp\OST%20Nov%202016%20text_Chinese%20(Traditional).docx" TargetMode="External"/><Relationship Id="rId53" Type="http://schemas.openxmlformats.org/officeDocument/2006/relationships/hyperlink" Target="http://www.office.com/sca" TargetMode="External"/><Relationship Id="rId58" Type="http://schemas.openxmlformats.org/officeDocument/2006/relationships/hyperlink" Target="file:///C:\Users\JUSTI_~1\AppData\Local\Temp\7zOC3C8.tmp\OST%20Nov%202016%20text_Chinese%20(Traditional).docx" TargetMode="External"/><Relationship Id="rId66" Type="http://schemas.openxmlformats.org/officeDocument/2006/relationships/hyperlink" Target="http://www.mpegla.com" TargetMode="External"/><Relationship Id="rId5" Type="http://schemas.openxmlformats.org/officeDocument/2006/relationships/webSettings" Target="webSettings.xml"/><Relationship Id="rId15" Type="http://schemas.openxmlformats.org/officeDocument/2006/relationships/footer" Target="footer4.xml"/><Relationship Id="rId23" Type="http://schemas.openxmlformats.org/officeDocument/2006/relationships/hyperlink" Target="file:///C:\Users\JUSTI_~1\AppData\Local\Temp\7zOC3C8.tmp\OST%20Nov%202016%20text_Chinese%20(Traditional).docx" TargetMode="External"/><Relationship Id="rId28" Type="http://schemas.openxmlformats.org/officeDocument/2006/relationships/hyperlink" Target="http://www.microsoft.com/online/international-availability.aspx" TargetMode="External"/><Relationship Id="rId36" Type="http://schemas.openxmlformats.org/officeDocument/2006/relationships/hyperlink" Target="http://azure.microsoft.com/services/" TargetMode="External"/><Relationship Id="rId49" Type="http://schemas.openxmlformats.org/officeDocument/2006/relationships/footer" Target="footer12.xml"/><Relationship Id="rId57" Type="http://schemas.openxmlformats.org/officeDocument/2006/relationships/hyperlink" Target="http://go.microsoft.com/fwlink/?LinkID=248686" TargetMode="External"/><Relationship Id="rId61" Type="http://schemas.openxmlformats.org/officeDocument/2006/relationships/footer" Target="footer15.xml"/><Relationship Id="rId10" Type="http://schemas.openxmlformats.org/officeDocument/2006/relationships/footer" Target="footer1.xml"/><Relationship Id="rId19" Type="http://schemas.openxmlformats.org/officeDocument/2006/relationships/hyperlink" Target="http://go.microsoft.com/?linkid=9840733" TargetMode="External"/><Relationship Id="rId31" Type="http://schemas.openxmlformats.org/officeDocument/2006/relationships/hyperlink" Target="http://aka.ms/BAA" TargetMode="External"/><Relationship Id="rId44" Type="http://schemas.openxmlformats.org/officeDocument/2006/relationships/hyperlink" Target="file:///C:\Users\JUSTI_~1\AppData\Local\Temp\7zOC3C8.tmp\OST%20Nov%202016%20text_Chinese%20(Traditional).docx" TargetMode="External"/><Relationship Id="rId52" Type="http://schemas.openxmlformats.org/officeDocument/2006/relationships/footer" Target="footer14.xml"/><Relationship Id="rId60" Type="http://schemas.openxmlformats.org/officeDocument/2006/relationships/hyperlink" Target="file:///C:\Users\JUSTI_~1\AppData\Local\Temp\7zOC3C8.tmp\OST%20Nov%202016%20text_Chinese%20(Traditional).docx" TargetMode="External"/><Relationship Id="rId65" Type="http://schemas.openxmlformats.org/officeDocument/2006/relationships/hyperlink" Target="http://go.microsoft.com/fwlink/?LinkID=248686" TargetMode="Externa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eader" Target="header4.xml"/><Relationship Id="rId22" Type="http://schemas.openxmlformats.org/officeDocument/2006/relationships/hyperlink" Target="file:///C:\Users\JUSTI_~1\AppData\Local\Temp\7zOC3C8.tmp\OST%20Nov%202016%20text_Chinese%20(Traditional).docx" TargetMode="External"/><Relationship Id="rId27" Type="http://schemas.openxmlformats.org/officeDocument/2006/relationships/hyperlink" Target="http://go.microsoft.com/?linkid=9839207" TargetMode="External"/><Relationship Id="rId30" Type="http://schemas.openxmlformats.org/officeDocument/2006/relationships/hyperlink" Target="file:///C:\Users\JUSTI_~1\AppData\Local\Temp\7zOC3C8.tmp\OST%20Nov%202016%20text_Chinese%20(Traditional).docx" TargetMode="External"/><Relationship Id="rId35" Type="http://schemas.openxmlformats.org/officeDocument/2006/relationships/hyperlink" Target="http://azure.microsoft.com/en-us/regions/" TargetMode="External"/><Relationship Id="rId43" Type="http://schemas.openxmlformats.org/officeDocument/2006/relationships/footer" Target="footer11.xml"/><Relationship Id="rId48" Type="http://schemas.openxmlformats.org/officeDocument/2006/relationships/hyperlink" Target="file:///C:\Users\JUSTI_~1\AppData\Local\Temp\7zOC3C8.tmp\OST%20Nov%202016%20text_Chinese%20(Traditional).docx" TargetMode="External"/><Relationship Id="rId56" Type="http://schemas.openxmlformats.org/officeDocument/2006/relationships/hyperlink" Target="http://go.microsoft.com/fwlink/p/?LinkID=223436" TargetMode="External"/><Relationship Id="rId64" Type="http://schemas.openxmlformats.org/officeDocument/2006/relationships/hyperlink" Target="http://go.microsoft.com/?linkid=9710837" TargetMode="External"/><Relationship Id="rId69" Type="http://schemas.openxmlformats.org/officeDocument/2006/relationships/image" Target="media/image2.png"/><Relationship Id="rId8" Type="http://schemas.openxmlformats.org/officeDocument/2006/relationships/header" Target="header1.xml"/><Relationship Id="rId51" Type="http://schemas.openxmlformats.org/officeDocument/2006/relationships/hyperlink" Target="http://go.microsoft.com/?linkid=9839206" TargetMode="External"/><Relationship Id="rId3" Type="http://schemas.openxmlformats.org/officeDocument/2006/relationships/styles" Target="styles.xml"/><Relationship Id="rId12" Type="http://schemas.openxmlformats.org/officeDocument/2006/relationships/header" Target="header3.xml"/><Relationship Id="rId17" Type="http://schemas.openxmlformats.org/officeDocument/2006/relationships/footer" Target="footer5.xml"/><Relationship Id="rId25" Type="http://schemas.openxmlformats.org/officeDocument/2006/relationships/footer" Target="footer6.xml"/><Relationship Id="rId33" Type="http://schemas.openxmlformats.org/officeDocument/2006/relationships/footer" Target="footer9.xml"/><Relationship Id="rId38" Type="http://schemas.openxmlformats.org/officeDocument/2006/relationships/hyperlink" Target="http://azure.microsoft.com/en-us/support/legal/store-terms/" TargetMode="External"/><Relationship Id="rId46" Type="http://schemas.openxmlformats.org/officeDocument/2006/relationships/hyperlink" Target="file:///C:\Users\JUSTI_~1\AppData\Local\Temp\7zOC3C8.tmp\OST%20Nov%202016%20text_Chinese%20(Traditional).docx" TargetMode="External"/><Relationship Id="rId59" Type="http://schemas.openxmlformats.org/officeDocument/2006/relationships/hyperlink" Target="file:///C:\Users\JUSTI_~1\AppData\Local\Temp\7zOC3C8.tmp\OST%20Nov%202016%20text_Chinese%20(Traditional).docx" TargetMode="External"/><Relationship Id="rId67" Type="http://schemas.openxmlformats.org/officeDocument/2006/relationships/footer" Target="footer16.xml"/><Relationship Id="rId20" Type="http://schemas.openxmlformats.org/officeDocument/2006/relationships/hyperlink" Target="file:///C:\Users\JUSTI_~1\AppData\Local\Temp\7zOC3C8.tmp\OST%20Nov%202016%20text_Chinese%20(Traditional).docx" TargetMode="External"/><Relationship Id="rId41" Type="http://schemas.openxmlformats.org/officeDocument/2006/relationships/hyperlink" Target="file:///C:\Users\JUSTI_~1\AppData\Local\Temp\7zOC3C8.tmp\OST%20Nov%202016%20text_Chinese%20(Traditional).docx" TargetMode="External"/><Relationship Id="rId54" Type="http://schemas.openxmlformats.org/officeDocument/2006/relationships/hyperlink" Target="http://go.microsoft.com/fwlink/?LinkId=690247" TargetMode="External"/><Relationship Id="rId62" Type="http://schemas.openxmlformats.org/officeDocument/2006/relationships/hyperlink" Target="http://go.microsoft.com/?linkid=9839206" TargetMode="External"/><Relationship Id="rId70" Type="http://schemas.openxmlformats.org/officeDocument/2006/relationships/fontTable" Target="fontTable.xm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foot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65D1106-BB43-4251-B5CB-898E34DBA5D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37</Pages>
  <Words>8608</Words>
  <Characters>49069</Characters>
  <Application>Microsoft Office Word</Application>
  <DocSecurity>8</DocSecurity>
  <Lines>408</Lines>
  <Paragraphs>115</Paragraphs>
  <ScaleCrop>false</ScaleCrop>
  <Company/>
  <LinksUpToDate>false</LinksUpToDate>
  <CharactersWithSpaces>57562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2016-10-28T05:48:00Z</dcterms:created>
  <dcterms:modified xsi:type="dcterms:W3CDTF">2016-10-28T05:48:00Z</dcterms:modified>
</cp:coreProperties>
</file>